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C49" w:rsidRPr="00003C50" w:rsidRDefault="00003C50" w:rsidP="00003C50">
      <w:pPr>
        <w:jc w:val="center"/>
        <w:rPr>
          <w:b/>
          <w:bCs/>
          <w:lang w:val="es-ES"/>
        </w:rPr>
      </w:pPr>
      <w:r w:rsidRPr="00003C50">
        <w:rPr>
          <w:b/>
          <w:bCs/>
          <w:lang w:val="es-ES"/>
        </w:rPr>
        <w:t>PROYECTO DE DECLARACIÓN</w:t>
      </w:r>
    </w:p>
    <w:p w:rsidR="00003C50" w:rsidRDefault="00003C50" w:rsidP="00E5658D">
      <w:pPr>
        <w:rPr>
          <w:lang w:val="es-ES"/>
        </w:rPr>
      </w:pPr>
    </w:p>
    <w:p w:rsidR="00003C50" w:rsidRDefault="00003C50" w:rsidP="00E5658D">
      <w:pPr>
        <w:rPr>
          <w:lang w:val="es-ES"/>
        </w:rPr>
      </w:pPr>
      <w:r>
        <w:rPr>
          <w:lang w:val="es-ES"/>
        </w:rPr>
        <w:t>La Legislatura de la Ciudad de Buenos Aires expresa su más enérgico repudio por la invasión de la Federación de Rusia propiciada por el gobierno del Presidente Vladimir Putin sobre la República de Ucrani</w:t>
      </w:r>
      <w:r w:rsidR="0003681B">
        <w:rPr>
          <w:lang w:val="es-ES"/>
        </w:rPr>
        <w:t xml:space="preserve">a constituyendo una violación a los principios de soberanía e integralidad territorial. </w:t>
      </w:r>
    </w:p>
    <w:p w:rsidR="00003C50" w:rsidRDefault="00003C50" w:rsidP="00E5658D">
      <w:pPr>
        <w:rPr>
          <w:lang w:val="es-ES"/>
        </w:rPr>
      </w:pPr>
    </w:p>
    <w:p w:rsidR="00003C50" w:rsidRDefault="00003C50" w:rsidP="00E5658D">
      <w:pPr>
        <w:rPr>
          <w:lang w:val="es-ES"/>
        </w:rPr>
      </w:pPr>
      <w:r>
        <w:rPr>
          <w:lang w:val="es-ES"/>
        </w:rPr>
        <w:t>Asimismo, realiza un enfático llamamiento a la paz</w:t>
      </w:r>
      <w:r w:rsidR="0003681B">
        <w:rPr>
          <w:lang w:val="es-ES"/>
        </w:rPr>
        <w:t xml:space="preserve">, el cese inmediato del fuego y una resolución de los hechos de acuerdo con el derecho internacional y la convivencia pacífica entre las naciones. </w:t>
      </w:r>
    </w:p>
    <w:p w:rsidR="0003681B" w:rsidRDefault="0003681B">
      <w:pPr>
        <w:jc w:val="left"/>
        <w:rPr>
          <w:lang w:val="es-ES"/>
        </w:rPr>
      </w:pPr>
      <w:r>
        <w:rPr>
          <w:lang w:val="es-ES"/>
        </w:rPr>
        <w:br w:type="page"/>
      </w:r>
    </w:p>
    <w:p w:rsidR="0003681B" w:rsidRPr="00AD48F7" w:rsidRDefault="0003681B" w:rsidP="00AD48F7">
      <w:pPr>
        <w:jc w:val="center"/>
        <w:rPr>
          <w:b/>
          <w:bCs/>
          <w:lang w:val="es-ES"/>
        </w:rPr>
      </w:pPr>
      <w:r w:rsidRPr="00AD48F7">
        <w:rPr>
          <w:b/>
          <w:bCs/>
          <w:lang w:val="es-ES"/>
        </w:rPr>
        <w:lastRenderedPageBreak/>
        <w:t>FUNDAMENTOS</w:t>
      </w:r>
    </w:p>
    <w:p w:rsidR="0003681B" w:rsidRDefault="0003681B" w:rsidP="00E5658D">
      <w:pPr>
        <w:rPr>
          <w:lang w:val="es-ES"/>
        </w:rPr>
      </w:pPr>
    </w:p>
    <w:p w:rsidR="0003681B" w:rsidRDefault="0003681B" w:rsidP="00AD48F7">
      <w:pPr>
        <w:ind w:firstLine="708"/>
        <w:rPr>
          <w:lang w:val="es-ES"/>
        </w:rPr>
      </w:pPr>
      <w:r>
        <w:rPr>
          <w:lang w:val="es-ES"/>
        </w:rPr>
        <w:t>Sr. Presidente:</w:t>
      </w:r>
    </w:p>
    <w:p w:rsidR="0003681B" w:rsidRDefault="0003681B" w:rsidP="00E5658D">
      <w:pPr>
        <w:rPr>
          <w:lang w:val="es-ES"/>
        </w:rPr>
      </w:pPr>
    </w:p>
    <w:p w:rsidR="0003681B" w:rsidRDefault="0003681B" w:rsidP="00E5658D">
      <w:pPr>
        <w:rPr>
          <w:lang w:val="es-ES"/>
        </w:rPr>
      </w:pPr>
      <w:r>
        <w:rPr>
          <w:lang w:val="es-ES"/>
        </w:rPr>
        <w:t xml:space="preserve">El presente proyecto de declaración tiene por objeto expresar su más enérgico repudio por la invasión llevada a cabo por la Federación de Rusia contra la </w:t>
      </w:r>
      <w:r w:rsidR="00856DF4">
        <w:rPr>
          <w:lang w:val="es-ES"/>
        </w:rPr>
        <w:t>República</w:t>
      </w:r>
      <w:r>
        <w:rPr>
          <w:lang w:val="es-ES"/>
        </w:rPr>
        <w:t xml:space="preserve"> de Ucrania. Además,</w:t>
      </w:r>
      <w:r w:rsidR="007E5790">
        <w:rPr>
          <w:lang w:val="es-ES"/>
        </w:rPr>
        <w:t xml:space="preserve"> brega por el pronto restablecimiento de las relaciones pacificas entre ambas naciones. </w:t>
      </w:r>
    </w:p>
    <w:p w:rsidR="007E5790" w:rsidRDefault="007E5790" w:rsidP="00E5658D">
      <w:pPr>
        <w:rPr>
          <w:lang w:val="es-ES"/>
        </w:rPr>
      </w:pPr>
    </w:p>
    <w:p w:rsidR="007E5790" w:rsidRDefault="007E5790" w:rsidP="00E5658D">
      <w:pPr>
        <w:rPr>
          <w:lang w:val="es-ES"/>
        </w:rPr>
      </w:pPr>
      <w:r>
        <w:rPr>
          <w:lang w:val="es-ES"/>
        </w:rPr>
        <w:t xml:space="preserve">El día 24 de febrero el Presidente de la Federación de Rusia, Vladimir Putin </w:t>
      </w:r>
      <w:r w:rsidR="00856DF4">
        <w:rPr>
          <w:lang w:val="es-ES"/>
        </w:rPr>
        <w:t>tomó la decisión</w:t>
      </w:r>
      <w:r>
        <w:rPr>
          <w:lang w:val="es-ES"/>
        </w:rPr>
        <w:t xml:space="preserve"> </w:t>
      </w:r>
      <w:r w:rsidR="0070275C">
        <w:rPr>
          <w:lang w:val="es-ES"/>
        </w:rPr>
        <w:t xml:space="preserve">de </w:t>
      </w:r>
      <w:r>
        <w:rPr>
          <w:lang w:val="es-ES"/>
        </w:rPr>
        <w:t>atacar y proceder a la posterior invasión de la región de Do</w:t>
      </w:r>
      <w:r w:rsidR="00856DF4">
        <w:rPr>
          <w:lang w:val="es-ES"/>
        </w:rPr>
        <w:t>m</w:t>
      </w:r>
      <w:r>
        <w:rPr>
          <w:lang w:val="es-ES"/>
        </w:rPr>
        <w:t xml:space="preserve">bás territorio de la República de Ucrania. A través de este hecho comenzaron los </w:t>
      </w:r>
      <w:r w:rsidR="00856DF4">
        <w:rPr>
          <w:lang w:val="es-ES"/>
        </w:rPr>
        <w:t>reiterados ataques</w:t>
      </w:r>
      <w:r>
        <w:rPr>
          <w:lang w:val="es-ES"/>
        </w:rPr>
        <w:t xml:space="preserve"> hacia la República de Ucrania con el objetivo de controlar </w:t>
      </w:r>
      <w:r w:rsidR="00856DF4">
        <w:rPr>
          <w:lang w:val="es-ES"/>
        </w:rPr>
        <w:t>por la fuerza del ejército ruso</w:t>
      </w:r>
      <w:r>
        <w:rPr>
          <w:lang w:val="es-ES"/>
        </w:rPr>
        <w:t xml:space="preserve"> la totalidad del territorio. </w:t>
      </w:r>
    </w:p>
    <w:p w:rsidR="007E5790" w:rsidRDefault="007E5790" w:rsidP="00E5658D">
      <w:pPr>
        <w:rPr>
          <w:lang w:val="es-ES"/>
        </w:rPr>
      </w:pPr>
    </w:p>
    <w:p w:rsidR="007E5790" w:rsidRDefault="00A16491" w:rsidP="00E5658D">
      <w:pPr>
        <w:rPr>
          <w:lang w:val="es-ES"/>
        </w:rPr>
      </w:pPr>
      <w:r>
        <w:rPr>
          <w:lang w:val="es-ES"/>
        </w:rPr>
        <w:t>Los ataques por fuerzas militares de la Federación de Rusia han</w:t>
      </w:r>
      <w:r w:rsidR="007E5790">
        <w:rPr>
          <w:lang w:val="es-ES"/>
        </w:rPr>
        <w:t xml:space="preserve"> provocado la muerte de más de 350 civiles</w:t>
      </w:r>
      <w:r w:rsidR="0070275C">
        <w:rPr>
          <w:lang w:val="es-ES"/>
        </w:rPr>
        <w:t xml:space="preserve"> </w:t>
      </w:r>
      <w:r w:rsidR="007E5790">
        <w:rPr>
          <w:lang w:val="es-ES"/>
        </w:rPr>
        <w:t>y más 2.500 civiles heridos</w:t>
      </w:r>
      <w:r>
        <w:rPr>
          <w:lang w:val="es-ES"/>
        </w:rPr>
        <w:t xml:space="preserve"> del pueblo ucraniano</w:t>
      </w:r>
      <w:r w:rsidR="007E5790">
        <w:rPr>
          <w:lang w:val="es-ES"/>
        </w:rPr>
        <w:t xml:space="preserve">. Asimismo, </w:t>
      </w:r>
      <w:r w:rsidR="00856DF4">
        <w:rPr>
          <w:lang w:val="es-ES"/>
        </w:rPr>
        <w:t>h</w:t>
      </w:r>
      <w:r w:rsidR="007E5790">
        <w:rPr>
          <w:lang w:val="es-ES"/>
        </w:rPr>
        <w:t xml:space="preserve">a desatado una crisis humanitaria sin </w:t>
      </w:r>
      <w:r w:rsidR="00856DF4">
        <w:rPr>
          <w:lang w:val="es-ES"/>
        </w:rPr>
        <w:t>precedentes</w:t>
      </w:r>
      <w:r w:rsidR="007E5790">
        <w:rPr>
          <w:lang w:val="es-ES"/>
        </w:rPr>
        <w:t xml:space="preserve"> en la región forzando a miles de ucranianos a tener que emigrar de su nación en busca de un lugar seguro provisto de los elementos necesarios para poder sobrevivir. </w:t>
      </w:r>
    </w:p>
    <w:p w:rsidR="009D5C2C" w:rsidRDefault="009D5C2C" w:rsidP="00E5658D">
      <w:pPr>
        <w:rPr>
          <w:lang w:val="es-ES"/>
        </w:rPr>
      </w:pPr>
    </w:p>
    <w:p w:rsidR="009D5C2C" w:rsidRDefault="00693D10" w:rsidP="00E5658D">
      <w:pPr>
        <w:rPr>
          <w:lang w:val="es-ES"/>
        </w:rPr>
      </w:pPr>
      <w:r w:rsidRPr="00693D10">
        <w:rPr>
          <w:lang w:val="es-ES"/>
        </w:rPr>
        <w:t>Esta invasión implica una directa transgresión a distintos instrumentos internacionales a los cuales la Federación de Rusia ha suscrito. En particular, debemos mencionar lo que en derecho internacional se conoce como "integridad nacional", mencionada en la Carta de las Naciones Unidas al afirmar que ningún país utilizará la fuerza contra otro país miembro.</w:t>
      </w:r>
    </w:p>
    <w:p w:rsidR="00693D10" w:rsidRDefault="00693D10" w:rsidP="00E5658D">
      <w:pPr>
        <w:rPr>
          <w:lang w:val="es-ES"/>
        </w:rPr>
      </w:pPr>
    </w:p>
    <w:p w:rsidR="009D5C2C" w:rsidRDefault="009D5C2C" w:rsidP="00E5658D">
      <w:pPr>
        <w:rPr>
          <w:lang w:val="es-ES"/>
        </w:rPr>
      </w:pPr>
      <w:r>
        <w:rPr>
          <w:lang w:val="es-ES"/>
        </w:rPr>
        <w:t xml:space="preserve">También debemos mencionar el </w:t>
      </w:r>
      <w:r w:rsidR="00856DF4">
        <w:rPr>
          <w:lang w:val="es-ES"/>
        </w:rPr>
        <w:t>Memorándum</w:t>
      </w:r>
      <w:r>
        <w:rPr>
          <w:lang w:val="es-ES"/>
        </w:rPr>
        <w:t xml:space="preserve"> de </w:t>
      </w:r>
      <w:r w:rsidR="00856DF4">
        <w:rPr>
          <w:lang w:val="es-ES"/>
        </w:rPr>
        <w:t>Budapest</w:t>
      </w:r>
      <w:r>
        <w:rPr>
          <w:lang w:val="es-ES"/>
        </w:rPr>
        <w:t xml:space="preserve"> firmado por Estados Unidos, Reino Unido y la Federación de Rusia donde </w:t>
      </w:r>
      <w:r w:rsidR="00856DF4">
        <w:rPr>
          <w:lang w:val="es-ES"/>
        </w:rPr>
        <w:t>é</w:t>
      </w:r>
      <w:r>
        <w:rPr>
          <w:lang w:val="es-ES"/>
        </w:rPr>
        <w:t xml:space="preserve">sta </w:t>
      </w:r>
      <w:r w:rsidR="00856DF4">
        <w:rPr>
          <w:lang w:val="es-ES"/>
        </w:rPr>
        <w:t>ú</w:t>
      </w:r>
      <w:r>
        <w:rPr>
          <w:lang w:val="es-ES"/>
        </w:rPr>
        <w:t xml:space="preserve">ltima se comprometía a respetar la independencia, la soberanía y las fronteras existentes de Ucrania. </w:t>
      </w:r>
    </w:p>
    <w:p w:rsidR="00AD48F7" w:rsidRDefault="00AD48F7" w:rsidP="00E5658D">
      <w:pPr>
        <w:rPr>
          <w:lang w:val="es-ES"/>
        </w:rPr>
      </w:pPr>
    </w:p>
    <w:p w:rsidR="00AD48F7" w:rsidRDefault="00AD48F7" w:rsidP="00E5658D">
      <w:pPr>
        <w:rPr>
          <w:lang w:val="es-ES"/>
        </w:rPr>
      </w:pPr>
      <w:r w:rsidRPr="00AD48F7">
        <w:rPr>
          <w:lang w:val="es-ES"/>
        </w:rPr>
        <w:t xml:space="preserve">Nuestro país tiene importantes lazos de amistad con el pueblo ucraniano siendo una nación que alberga más de 400.000 ucranianos en su territorio. A todos ellos y sus compatriotas expresamos nuestro más profundo </w:t>
      </w:r>
      <w:r w:rsidR="00856DF4" w:rsidRPr="00AD48F7">
        <w:rPr>
          <w:lang w:val="es-ES"/>
        </w:rPr>
        <w:t>acompañamiento</w:t>
      </w:r>
      <w:r w:rsidRPr="00AD48F7">
        <w:rPr>
          <w:lang w:val="es-ES"/>
        </w:rPr>
        <w:t xml:space="preserve"> en estos momentos tan dolorosos.</w:t>
      </w:r>
    </w:p>
    <w:p w:rsidR="00AD48F7" w:rsidRDefault="00AD48F7" w:rsidP="00E5658D">
      <w:pPr>
        <w:rPr>
          <w:lang w:val="es-ES"/>
        </w:rPr>
      </w:pPr>
    </w:p>
    <w:p w:rsidR="00AD48F7" w:rsidRDefault="00AD48F7" w:rsidP="00E5658D">
      <w:pPr>
        <w:rPr>
          <w:lang w:val="es-ES"/>
        </w:rPr>
      </w:pPr>
      <w:r>
        <w:rPr>
          <w:lang w:val="es-ES"/>
        </w:rPr>
        <w:t xml:space="preserve">Por último, solicitamos a la Federación de Rusia el cese inmediato de acciones hostiles contra la República de Ucrania considerando que el diálogo y la paz son el camino necesario para la construcción de un mundo que permita el desarrollo integral de todas las personas. </w:t>
      </w:r>
    </w:p>
    <w:p w:rsidR="00AD48F7" w:rsidRDefault="00AD48F7" w:rsidP="00E5658D">
      <w:pPr>
        <w:rPr>
          <w:lang w:val="es-ES"/>
        </w:rPr>
      </w:pPr>
    </w:p>
    <w:p w:rsidR="00AD48F7" w:rsidRDefault="00AD48F7" w:rsidP="00E5658D">
      <w:pPr>
        <w:rPr>
          <w:lang w:val="es-ES"/>
        </w:rPr>
      </w:pPr>
      <w:r>
        <w:rPr>
          <w:lang w:val="es-ES"/>
        </w:rPr>
        <w:t xml:space="preserve">Por todo lo expuesto, Sr. Presidente, es que le solicitamos </w:t>
      </w:r>
      <w:r w:rsidR="00184DE2">
        <w:rPr>
          <w:lang w:val="es-ES"/>
        </w:rPr>
        <w:t xml:space="preserve">al Cuerpo </w:t>
      </w:r>
      <w:r>
        <w:rPr>
          <w:lang w:val="es-ES"/>
        </w:rPr>
        <w:t xml:space="preserve">la aprobación del presente proyecto de </w:t>
      </w:r>
      <w:r w:rsidR="00856DF4">
        <w:rPr>
          <w:lang w:val="es-ES"/>
        </w:rPr>
        <w:t>declaración</w:t>
      </w:r>
      <w:r>
        <w:rPr>
          <w:lang w:val="es-ES"/>
        </w:rPr>
        <w:t xml:space="preserve">. </w:t>
      </w:r>
    </w:p>
    <w:p w:rsidR="009D5C2C" w:rsidRDefault="009D5C2C" w:rsidP="00E5658D">
      <w:pPr>
        <w:rPr>
          <w:lang w:val="es-ES"/>
        </w:rPr>
      </w:pPr>
    </w:p>
    <w:p w:rsidR="0003681B" w:rsidRDefault="0003681B" w:rsidP="00E5658D">
      <w:pPr>
        <w:rPr>
          <w:lang w:val="es-ES"/>
        </w:rPr>
      </w:pPr>
    </w:p>
    <w:p w:rsidR="00003C50" w:rsidRPr="00003C50" w:rsidRDefault="00003C50" w:rsidP="00E5658D">
      <w:pPr>
        <w:rPr>
          <w:lang w:val="es-ES"/>
        </w:rPr>
      </w:pPr>
    </w:p>
    <w:sectPr w:rsidR="00003C50" w:rsidRPr="00003C50"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F4E" w:rsidRDefault="008C5F4E">
      <w:r>
        <w:separator/>
      </w:r>
    </w:p>
  </w:endnote>
  <w:endnote w:type="continuationSeparator" w:id="1">
    <w:p w:rsidR="008C5F4E" w:rsidRDefault="008C5F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0275C" w:rsidRPr="0070275C">
        <w:rPr>
          <w:noProof/>
          <w:color w:val="333333"/>
          <w:sz w:val="20"/>
        </w:rPr>
        <w:t>02/03/2022 9:12:00</w:t>
      </w:r>
    </w:fldSimple>
    <w:r w:rsidRPr="001C19C4">
      <w:rPr>
        <w:color w:val="333333"/>
        <w:sz w:val="20"/>
      </w:rPr>
      <w:t xml:space="preserve">  -  Cantidad de caracteres: </w:t>
    </w:r>
    <w:fldSimple w:instr=" NUMCHARS  \* MERGEFORMAT ">
      <w:r w:rsidR="0070275C" w:rsidRPr="0070275C">
        <w:rPr>
          <w:noProof/>
          <w:color w:val="333333"/>
          <w:sz w:val="20"/>
        </w:rPr>
        <w:t>2369</w:t>
      </w:r>
    </w:fldSimple>
    <w:r w:rsidRPr="001C19C4">
      <w:rPr>
        <w:color w:val="333333"/>
        <w:sz w:val="20"/>
      </w:rPr>
      <w:t xml:space="preserve"> - Cantidad de palabras: </w:t>
    </w:r>
    <w:fldSimple w:instr=" NUMWORDS  \* MERGEFORMAT ">
      <w:r w:rsidR="0070275C" w:rsidRPr="0070275C">
        <w:rPr>
          <w:noProof/>
          <w:color w:val="333333"/>
          <w:sz w:val="20"/>
        </w:rPr>
        <w:t>446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4A37FF" w:rsidRPr="001C19C4">
      <w:rPr>
        <w:rStyle w:val="Nmerodepgina"/>
        <w:color w:val="333333"/>
      </w:rPr>
      <w:fldChar w:fldCharType="begin"/>
    </w:r>
    <w:r w:rsidRPr="001C19C4">
      <w:rPr>
        <w:rStyle w:val="Nmerodepgina"/>
        <w:color w:val="333333"/>
      </w:rPr>
      <w:instrText xml:space="preserve"> PAGE </w:instrText>
    </w:r>
    <w:r w:rsidR="004A37FF" w:rsidRPr="001C19C4">
      <w:rPr>
        <w:rStyle w:val="Nmerodepgina"/>
        <w:color w:val="333333"/>
      </w:rPr>
      <w:fldChar w:fldCharType="separate"/>
    </w:r>
    <w:r w:rsidR="0070275C">
      <w:rPr>
        <w:rStyle w:val="Nmerodepgina"/>
        <w:noProof/>
        <w:color w:val="333333"/>
      </w:rPr>
      <w:t>2</w:t>
    </w:r>
    <w:r w:rsidR="004A37FF" w:rsidRPr="001C19C4">
      <w:rPr>
        <w:rStyle w:val="Nmerodepgina"/>
        <w:color w:val="333333"/>
      </w:rPr>
      <w:fldChar w:fldCharType="end"/>
    </w:r>
    <w:r w:rsidRPr="001C19C4">
      <w:rPr>
        <w:rStyle w:val="Nmerodepgina"/>
        <w:color w:val="333333"/>
      </w:rPr>
      <w:t>/</w:t>
    </w:r>
    <w:fldSimple w:instr=" NUMPAGES  \* MERGEFORMAT ">
      <w:r w:rsidR="0070275C" w:rsidRPr="0070275C">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F4E" w:rsidRDefault="008C5F4E">
      <w:r>
        <w:separator/>
      </w:r>
    </w:p>
  </w:footnote>
  <w:footnote w:type="continuationSeparator" w:id="1">
    <w:p w:rsidR="008C5F4E" w:rsidRDefault="008C5F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360045</wp:posOffset>
          </wp:positionH>
          <wp:positionV relativeFrom="paragraph">
            <wp:posOffset>-129540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7635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E1760B"/>
    <w:rsid w:val="00003C50"/>
    <w:rsid w:val="00026430"/>
    <w:rsid w:val="00030DF5"/>
    <w:rsid w:val="0003615C"/>
    <w:rsid w:val="0003681B"/>
    <w:rsid w:val="000376AB"/>
    <w:rsid w:val="00043882"/>
    <w:rsid w:val="00052F24"/>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4DE2"/>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1F12"/>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68BA"/>
    <w:rsid w:val="0040761B"/>
    <w:rsid w:val="00422C3F"/>
    <w:rsid w:val="004354AC"/>
    <w:rsid w:val="00444563"/>
    <w:rsid w:val="00446E1A"/>
    <w:rsid w:val="004847CA"/>
    <w:rsid w:val="004A37FF"/>
    <w:rsid w:val="004B7714"/>
    <w:rsid w:val="004C2A2E"/>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3D01"/>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3D10"/>
    <w:rsid w:val="00697F98"/>
    <w:rsid w:val="006A2798"/>
    <w:rsid w:val="006C326A"/>
    <w:rsid w:val="006C40E9"/>
    <w:rsid w:val="006D3303"/>
    <w:rsid w:val="006D5CB7"/>
    <w:rsid w:val="006E3675"/>
    <w:rsid w:val="006F5128"/>
    <w:rsid w:val="0070275C"/>
    <w:rsid w:val="00706B8E"/>
    <w:rsid w:val="00715AF3"/>
    <w:rsid w:val="00720C1E"/>
    <w:rsid w:val="00734806"/>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5790"/>
    <w:rsid w:val="008019FD"/>
    <w:rsid w:val="008034F8"/>
    <w:rsid w:val="00812683"/>
    <w:rsid w:val="00820A3A"/>
    <w:rsid w:val="00827228"/>
    <w:rsid w:val="008433E2"/>
    <w:rsid w:val="00846702"/>
    <w:rsid w:val="008553EB"/>
    <w:rsid w:val="00856DF4"/>
    <w:rsid w:val="0086333F"/>
    <w:rsid w:val="00870401"/>
    <w:rsid w:val="00870A2D"/>
    <w:rsid w:val="008844BF"/>
    <w:rsid w:val="0088546A"/>
    <w:rsid w:val="00890C59"/>
    <w:rsid w:val="00890E2F"/>
    <w:rsid w:val="008938E5"/>
    <w:rsid w:val="008B4536"/>
    <w:rsid w:val="008C4AC3"/>
    <w:rsid w:val="008C5F4E"/>
    <w:rsid w:val="00906685"/>
    <w:rsid w:val="00910E0F"/>
    <w:rsid w:val="0091690E"/>
    <w:rsid w:val="00947238"/>
    <w:rsid w:val="009624FC"/>
    <w:rsid w:val="0096461D"/>
    <w:rsid w:val="009953AF"/>
    <w:rsid w:val="00996E34"/>
    <w:rsid w:val="009A6E2B"/>
    <w:rsid w:val="009B4FAC"/>
    <w:rsid w:val="009C20D3"/>
    <w:rsid w:val="009D5C2C"/>
    <w:rsid w:val="009E5835"/>
    <w:rsid w:val="009F4E01"/>
    <w:rsid w:val="00A06A2B"/>
    <w:rsid w:val="00A07090"/>
    <w:rsid w:val="00A11AD7"/>
    <w:rsid w:val="00A1286B"/>
    <w:rsid w:val="00A16491"/>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48F7"/>
    <w:rsid w:val="00AE2E8F"/>
    <w:rsid w:val="00AF5760"/>
    <w:rsid w:val="00AF6352"/>
    <w:rsid w:val="00B00366"/>
    <w:rsid w:val="00B05649"/>
    <w:rsid w:val="00B1723C"/>
    <w:rsid w:val="00B177FE"/>
    <w:rsid w:val="00B264C1"/>
    <w:rsid w:val="00B31B65"/>
    <w:rsid w:val="00B36178"/>
    <w:rsid w:val="00B4532F"/>
    <w:rsid w:val="00B46232"/>
    <w:rsid w:val="00B85EE2"/>
    <w:rsid w:val="00B95226"/>
    <w:rsid w:val="00BA5B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B525D"/>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638492140">
      <w:bodyDiv w:val="1"/>
      <w:marLeft w:val="0"/>
      <w:marRight w:val="0"/>
      <w:marTop w:val="0"/>
      <w:marBottom w:val="0"/>
      <w:divBdr>
        <w:top w:val="none" w:sz="0" w:space="0" w:color="auto"/>
        <w:left w:val="none" w:sz="0" w:space="0" w:color="auto"/>
        <w:bottom w:val="none" w:sz="0" w:space="0" w:color="auto"/>
        <w:right w:val="none" w:sz="0" w:space="0" w:color="auto"/>
      </w:divBdr>
      <w:divsChild>
        <w:div w:id="1125150692">
          <w:marLeft w:val="0"/>
          <w:marRight w:val="0"/>
          <w:marTop w:val="225"/>
          <w:marBottom w:val="225"/>
          <w:divBdr>
            <w:top w:val="none" w:sz="0" w:space="0" w:color="auto"/>
            <w:left w:val="none" w:sz="0" w:space="0" w:color="auto"/>
            <w:bottom w:val="none" w:sz="0" w:space="0" w:color="auto"/>
            <w:right w:val="none" w:sz="0" w:space="0" w:color="auto"/>
          </w:divBdr>
        </w:div>
        <w:div w:id="569385413">
          <w:marLeft w:val="0"/>
          <w:marRight w:val="0"/>
          <w:marTop w:val="225"/>
          <w:marBottom w:val="225"/>
          <w:divBdr>
            <w:top w:val="none" w:sz="0" w:space="0" w:color="auto"/>
            <w:left w:val="none" w:sz="0" w:space="0" w:color="auto"/>
            <w:bottom w:val="none" w:sz="0" w:space="0" w:color="auto"/>
            <w:right w:val="none" w:sz="0" w:space="0" w:color="auto"/>
          </w:divBdr>
        </w:div>
        <w:div w:id="623194245">
          <w:marLeft w:val="0"/>
          <w:marRight w:val="0"/>
          <w:marTop w:val="225"/>
          <w:marBottom w:val="225"/>
          <w:divBdr>
            <w:top w:val="none" w:sz="0" w:space="0" w:color="auto"/>
            <w:left w:val="none" w:sz="0" w:space="0" w:color="auto"/>
            <w:bottom w:val="none" w:sz="0" w:space="0" w:color="auto"/>
            <w:right w:val="none" w:sz="0" w:space="0" w:color="auto"/>
          </w:divBdr>
        </w:div>
        <w:div w:id="1790928238">
          <w:marLeft w:val="0"/>
          <w:marRight w:val="0"/>
          <w:marTop w:val="225"/>
          <w:marBottom w:val="225"/>
          <w:divBdr>
            <w:top w:val="none" w:sz="0" w:space="0" w:color="auto"/>
            <w:left w:val="none" w:sz="0" w:space="0" w:color="auto"/>
            <w:bottom w:val="none" w:sz="0" w:space="0" w:color="auto"/>
            <w:right w:val="none" w:sz="0" w:space="0" w:color="auto"/>
          </w:divBdr>
        </w:div>
        <w:div w:id="1236473655">
          <w:marLeft w:val="0"/>
          <w:marRight w:val="0"/>
          <w:marTop w:val="225"/>
          <w:marBottom w:val="225"/>
          <w:divBdr>
            <w:top w:val="none" w:sz="0" w:space="0" w:color="auto"/>
            <w:left w:val="none" w:sz="0" w:space="0" w:color="auto"/>
            <w:bottom w:val="none" w:sz="0" w:space="0" w:color="auto"/>
            <w:right w:val="none" w:sz="0" w:space="0" w:color="auto"/>
          </w:divBdr>
        </w:div>
        <w:div w:id="861362718">
          <w:marLeft w:val="0"/>
          <w:marRight w:val="0"/>
          <w:marTop w:val="225"/>
          <w:marBottom w:val="225"/>
          <w:divBdr>
            <w:top w:val="none" w:sz="0" w:space="0" w:color="auto"/>
            <w:left w:val="none" w:sz="0" w:space="0" w:color="auto"/>
            <w:bottom w:val="none" w:sz="0" w:space="0" w:color="auto"/>
            <w:right w:val="none" w:sz="0" w:space="0" w:color="auto"/>
          </w:divBdr>
        </w:div>
        <w:div w:id="1530725714">
          <w:marLeft w:val="0"/>
          <w:marRight w:val="0"/>
          <w:marTop w:val="225"/>
          <w:marBottom w:val="225"/>
          <w:divBdr>
            <w:top w:val="none" w:sz="0" w:space="0" w:color="auto"/>
            <w:left w:val="none" w:sz="0" w:space="0" w:color="auto"/>
            <w:bottom w:val="none" w:sz="0" w:space="0" w:color="auto"/>
            <w:right w:val="none" w:sz="0" w:space="0" w:color="auto"/>
          </w:divBdr>
        </w:div>
        <w:div w:id="718437462">
          <w:marLeft w:val="0"/>
          <w:marRight w:val="0"/>
          <w:marTop w:val="225"/>
          <w:marBottom w:val="225"/>
          <w:divBdr>
            <w:top w:val="none" w:sz="0" w:space="0" w:color="auto"/>
            <w:left w:val="none" w:sz="0" w:space="0" w:color="auto"/>
            <w:bottom w:val="none" w:sz="0" w:space="0" w:color="auto"/>
            <w:right w:val="none" w:sz="0" w:space="0" w:color="auto"/>
          </w:divBdr>
        </w:div>
        <w:div w:id="665744211">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446</Words>
  <Characters>2369</Characters>
  <Application>Microsoft Office Word</Application>
  <DocSecurity>0</DocSecurity>
  <Lines>56</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masiracusa</cp:lastModifiedBy>
  <cp:revision>2</cp:revision>
  <cp:lastPrinted>2020-02-28T17:24:00Z</cp:lastPrinted>
  <dcterms:created xsi:type="dcterms:W3CDTF">2022-03-02T12:50:00Z</dcterms:created>
  <dcterms:modified xsi:type="dcterms:W3CDTF">2022-03-02T12:50:00Z</dcterms:modified>
</cp:coreProperties>
</file>