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D2" w:rsidRPr="00221E33" w:rsidRDefault="00AE3ED2" w:rsidP="00AE3ED2">
      <w:pPr>
        <w:rPr>
          <w:lang w:val="es-MX"/>
        </w:rPr>
      </w:pPr>
    </w:p>
    <w:p w:rsidR="00981E6B" w:rsidRPr="00783F78" w:rsidRDefault="00981E6B" w:rsidP="00981E6B">
      <w:pPr>
        <w:jc w:val="center"/>
        <w:rPr>
          <w:b/>
          <w:lang w:val="es-MX"/>
        </w:rPr>
      </w:pPr>
      <w:r w:rsidRPr="00783F78">
        <w:rPr>
          <w:b/>
          <w:lang w:val="es-MX"/>
        </w:rPr>
        <w:t>PROYECTO DE DECLARACIÓN</w:t>
      </w:r>
    </w:p>
    <w:p w:rsidR="00981E6B" w:rsidRPr="00783F78" w:rsidRDefault="00981E6B" w:rsidP="00981E6B">
      <w:pPr>
        <w:rPr>
          <w:lang w:val="es-MX"/>
        </w:rPr>
      </w:pPr>
    </w:p>
    <w:p w:rsidR="00981E6B" w:rsidRPr="00783F78" w:rsidRDefault="00981E6B" w:rsidP="00981E6B">
      <w:pPr>
        <w:rPr>
          <w:lang w:val="es-MX"/>
        </w:rPr>
      </w:pPr>
    </w:p>
    <w:p w:rsidR="00981E6B" w:rsidRPr="00783F78" w:rsidRDefault="00981E6B" w:rsidP="00981E6B">
      <w:pPr>
        <w:rPr>
          <w:lang w:val="es-MX"/>
        </w:rPr>
      </w:pPr>
    </w:p>
    <w:p w:rsidR="00981E6B" w:rsidRPr="00095E0E" w:rsidRDefault="00981E6B" w:rsidP="00981E6B">
      <w:pPr>
        <w:rPr>
          <w:szCs w:val="24"/>
          <w:lang w:val="es-MX"/>
        </w:rPr>
      </w:pPr>
      <w:r w:rsidRPr="00B90A7C">
        <w:rPr>
          <w:szCs w:val="24"/>
          <w:lang w:val="es-MX"/>
        </w:rPr>
        <w:t xml:space="preserve">La Legislatura de la Ciudad Autónoma de Buenos Aires adhiere a los festejos por un nuevo aniversario del </w:t>
      </w:r>
      <w:r w:rsidRPr="00095E0E">
        <w:rPr>
          <w:szCs w:val="24"/>
          <w:lang w:val="es-MX"/>
        </w:rPr>
        <w:t>Barrio de Barracas</w:t>
      </w:r>
      <w:r w:rsidR="00F950E5">
        <w:rPr>
          <w:szCs w:val="24"/>
          <w:lang w:val="es-MX"/>
        </w:rPr>
        <w:t>,</w:t>
      </w:r>
      <w:r w:rsidRPr="00095E0E">
        <w:rPr>
          <w:szCs w:val="24"/>
          <w:lang w:val="es-MX"/>
        </w:rPr>
        <w:t xml:space="preserve"> </w:t>
      </w:r>
      <w:r w:rsidR="00F950E5">
        <w:rPr>
          <w:szCs w:val="24"/>
          <w:lang w:val="es-MX"/>
        </w:rPr>
        <w:t>a</w:t>
      </w:r>
      <w:r w:rsidRPr="00095E0E">
        <w:rPr>
          <w:szCs w:val="24"/>
          <w:lang w:val="es-MX"/>
        </w:rPr>
        <w:t xml:space="preserve"> </w:t>
      </w:r>
      <w:r w:rsidR="00F950E5">
        <w:rPr>
          <w:szCs w:val="24"/>
          <w:lang w:val="es-MX"/>
        </w:rPr>
        <w:t xml:space="preserve">celebrarse </w:t>
      </w:r>
      <w:r w:rsidRPr="00095E0E">
        <w:rPr>
          <w:szCs w:val="24"/>
          <w:lang w:val="es-MX"/>
        </w:rPr>
        <w:t xml:space="preserve">el 30 de agosto </w:t>
      </w:r>
      <w:r>
        <w:rPr>
          <w:szCs w:val="24"/>
          <w:lang w:val="es-MX"/>
        </w:rPr>
        <w:t>del corriente</w:t>
      </w:r>
      <w:r w:rsidR="00F950E5">
        <w:rPr>
          <w:szCs w:val="24"/>
          <w:lang w:val="es-MX"/>
        </w:rPr>
        <w:t xml:space="preserve"> año</w:t>
      </w:r>
      <w:r>
        <w:rPr>
          <w:szCs w:val="24"/>
          <w:lang w:val="es-MX"/>
        </w:rPr>
        <w:t>.</w:t>
      </w:r>
    </w:p>
    <w:p w:rsidR="00981E6B" w:rsidRDefault="00981E6B" w:rsidP="00981E6B">
      <w:pPr>
        <w:jc w:val="left"/>
        <w:rPr>
          <w:szCs w:val="24"/>
          <w:lang w:val="es-MX"/>
        </w:rPr>
      </w:pPr>
    </w:p>
    <w:p w:rsidR="00981E6B" w:rsidRDefault="00981E6B" w:rsidP="00981E6B">
      <w:pPr>
        <w:jc w:val="left"/>
        <w:rPr>
          <w:szCs w:val="24"/>
          <w:lang w:val="es-MX"/>
        </w:rPr>
      </w:pPr>
    </w:p>
    <w:p w:rsidR="00981E6B" w:rsidRPr="00783F78" w:rsidRDefault="00981E6B" w:rsidP="00981E6B">
      <w:pPr>
        <w:jc w:val="left"/>
        <w:rPr>
          <w:lang w:val="es-MX"/>
        </w:rPr>
      </w:pPr>
      <w:r w:rsidRPr="00783F78">
        <w:rPr>
          <w:lang w:val="es-MX"/>
        </w:rPr>
        <w:br w:type="page"/>
      </w:r>
    </w:p>
    <w:p w:rsidR="00981E6B" w:rsidRDefault="00981E6B" w:rsidP="00981E6B">
      <w:pPr>
        <w:jc w:val="center"/>
        <w:rPr>
          <w:b/>
          <w:lang w:val="es-MX"/>
        </w:rPr>
      </w:pPr>
      <w:r w:rsidRPr="00783F78">
        <w:rPr>
          <w:b/>
          <w:lang w:val="es-MX"/>
        </w:rPr>
        <w:lastRenderedPageBreak/>
        <w:t>FUNDAMENTOS</w:t>
      </w:r>
    </w:p>
    <w:p w:rsidR="00981E6B" w:rsidRDefault="00981E6B" w:rsidP="00981E6B">
      <w:pPr>
        <w:jc w:val="center"/>
        <w:rPr>
          <w:b/>
          <w:lang w:val="es-MX"/>
        </w:rPr>
      </w:pPr>
    </w:p>
    <w:p w:rsidR="00981E6B" w:rsidRPr="00783F78" w:rsidRDefault="00981E6B" w:rsidP="00981E6B">
      <w:pPr>
        <w:jc w:val="center"/>
        <w:rPr>
          <w:b/>
          <w:lang w:val="es-MX"/>
        </w:rPr>
      </w:pPr>
    </w:p>
    <w:p w:rsidR="00981E6B" w:rsidRDefault="00981E6B" w:rsidP="00981E6B">
      <w:pPr>
        <w:rPr>
          <w:lang w:val="es-MX"/>
        </w:rPr>
      </w:pPr>
    </w:p>
    <w:p w:rsidR="00981E6B" w:rsidRPr="00783F78" w:rsidRDefault="00981E6B" w:rsidP="00981E6B">
      <w:pPr>
        <w:rPr>
          <w:lang w:val="es-MX"/>
        </w:rPr>
      </w:pPr>
    </w:p>
    <w:p w:rsidR="00981E6B" w:rsidRPr="00F950E5" w:rsidRDefault="00981E6B" w:rsidP="00981E6B">
      <w:pPr>
        <w:rPr>
          <w:szCs w:val="24"/>
          <w:lang w:val="es-MX"/>
        </w:rPr>
      </w:pPr>
      <w:r w:rsidRPr="00F950E5">
        <w:rPr>
          <w:szCs w:val="24"/>
          <w:lang w:val="es-MX"/>
        </w:rPr>
        <w:t>Señor Presidente:</w:t>
      </w:r>
    </w:p>
    <w:p w:rsidR="00981E6B" w:rsidRPr="00783F78" w:rsidRDefault="00981E6B" w:rsidP="00981E6B">
      <w:pPr>
        <w:rPr>
          <w:szCs w:val="24"/>
          <w:lang w:val="es-MX"/>
        </w:rPr>
      </w:pPr>
    </w:p>
    <w:p w:rsidR="00981E6B" w:rsidRPr="00783F78" w:rsidRDefault="00981E6B" w:rsidP="00981E6B">
      <w:pPr>
        <w:rPr>
          <w:b/>
          <w:bCs/>
          <w:szCs w:val="24"/>
          <w:shd w:val="clear" w:color="auto" w:fill="FFFFFF"/>
        </w:rPr>
      </w:pPr>
    </w:p>
    <w:p w:rsidR="00981E6B" w:rsidRDefault="00981E6B" w:rsidP="00981E6B">
      <w:pPr>
        <w:rPr>
          <w:szCs w:val="24"/>
          <w:lang w:val="es-MX"/>
        </w:rPr>
      </w:pPr>
      <w:r>
        <w:rPr>
          <w:szCs w:val="24"/>
          <w:lang w:val="es-MX"/>
        </w:rPr>
        <w:t xml:space="preserve">El presente proyecto legislativo tiene por objeto adherir a los festejos </w:t>
      </w:r>
      <w:r w:rsidRPr="00A27DC8">
        <w:rPr>
          <w:szCs w:val="24"/>
          <w:lang w:val="es-MX"/>
        </w:rPr>
        <w:t xml:space="preserve">de </w:t>
      </w:r>
      <w:r>
        <w:rPr>
          <w:szCs w:val="24"/>
          <w:lang w:val="es-MX"/>
        </w:rPr>
        <w:t xml:space="preserve">un nuevo aniversario del </w:t>
      </w:r>
      <w:r w:rsidRPr="00B90A7C">
        <w:rPr>
          <w:szCs w:val="24"/>
          <w:lang w:val="es-MX"/>
        </w:rPr>
        <w:t xml:space="preserve">Barrio de </w:t>
      </w:r>
      <w:r>
        <w:rPr>
          <w:szCs w:val="24"/>
          <w:lang w:val="es-MX"/>
        </w:rPr>
        <w:t xml:space="preserve">Barracas </w:t>
      </w:r>
      <w:r w:rsidRPr="00B90A7C">
        <w:rPr>
          <w:szCs w:val="24"/>
          <w:lang w:val="es-MX"/>
        </w:rPr>
        <w:t xml:space="preserve">que se celebra el </w:t>
      </w:r>
      <w:r>
        <w:rPr>
          <w:szCs w:val="24"/>
          <w:lang w:val="es-MX"/>
        </w:rPr>
        <w:t>30</w:t>
      </w:r>
      <w:r w:rsidRPr="00B90A7C">
        <w:rPr>
          <w:szCs w:val="24"/>
          <w:lang w:val="es-MX"/>
        </w:rPr>
        <w:t xml:space="preserve"> de agosto de cada año. </w:t>
      </w:r>
    </w:p>
    <w:p w:rsidR="00981E6B" w:rsidRDefault="00981E6B" w:rsidP="00981E6B">
      <w:pPr>
        <w:rPr>
          <w:szCs w:val="24"/>
          <w:lang w:val="es-MX"/>
        </w:rPr>
      </w:pPr>
    </w:p>
    <w:p w:rsidR="00981E6B" w:rsidRDefault="00981E6B" w:rsidP="00981E6B">
      <w:pPr>
        <w:rPr>
          <w:szCs w:val="24"/>
          <w:lang w:val="es-MX"/>
        </w:rPr>
      </w:pPr>
      <w:r>
        <w:rPr>
          <w:szCs w:val="24"/>
          <w:lang w:val="es-MX"/>
        </w:rPr>
        <w:t>A través de la Ley N°</w:t>
      </w:r>
      <w:r w:rsidRPr="00095E0E">
        <w:rPr>
          <w:szCs w:val="24"/>
          <w:lang w:val="es-MX"/>
        </w:rPr>
        <w:t>1155</w:t>
      </w:r>
      <w:r>
        <w:rPr>
          <w:szCs w:val="24"/>
          <w:lang w:val="es-MX"/>
        </w:rPr>
        <w:t xml:space="preserve">, se instituyó el día 30 de agosto de cada año como “Día del Barrio de Barracas”; esa </w:t>
      </w:r>
      <w:r w:rsidRPr="00A618F8">
        <w:rPr>
          <w:szCs w:val="24"/>
          <w:lang w:val="es-MX"/>
        </w:rPr>
        <w:t xml:space="preserve">fecha conmemora el </w:t>
      </w:r>
      <w:r>
        <w:rPr>
          <w:szCs w:val="24"/>
          <w:lang w:val="es-MX"/>
        </w:rPr>
        <w:t xml:space="preserve">histórico momento </w:t>
      </w:r>
      <w:r w:rsidRPr="00A618F8">
        <w:rPr>
          <w:szCs w:val="24"/>
          <w:lang w:val="es-MX"/>
        </w:rPr>
        <w:t xml:space="preserve">en </w:t>
      </w:r>
      <w:r>
        <w:rPr>
          <w:szCs w:val="24"/>
          <w:lang w:val="es-MX"/>
        </w:rPr>
        <w:t xml:space="preserve">el </w:t>
      </w:r>
      <w:r w:rsidRPr="00A618F8">
        <w:rPr>
          <w:szCs w:val="24"/>
          <w:lang w:val="es-MX"/>
        </w:rPr>
        <w:t>que fue creado el Juzgado de Paz de Barracas al Norte, siendo su primer Juez de Paz el Dr. Juan Mildberg</w:t>
      </w:r>
      <w:r>
        <w:rPr>
          <w:szCs w:val="24"/>
          <w:lang w:val="es-MX"/>
        </w:rPr>
        <w:t xml:space="preserve">, </w:t>
      </w:r>
    </w:p>
    <w:p w:rsidR="00981E6B" w:rsidRDefault="00981E6B" w:rsidP="00981E6B">
      <w:pPr>
        <w:rPr>
          <w:szCs w:val="24"/>
          <w:lang w:val="es-MX"/>
        </w:rPr>
      </w:pPr>
    </w:p>
    <w:p w:rsidR="002F3DAF" w:rsidRPr="00F950E5" w:rsidRDefault="002F3DAF" w:rsidP="00981E6B">
      <w:pPr>
        <w:pStyle w:val="NormalWeb"/>
        <w:shd w:val="clear" w:color="auto" w:fill="FFFFFF"/>
        <w:spacing w:before="0" w:beforeAutospacing="0" w:after="390" w:afterAutospacing="0"/>
        <w:jc w:val="both"/>
      </w:pPr>
      <w:r w:rsidRPr="00F950E5">
        <w:rPr>
          <w:shd w:val="clear" w:color="auto" w:fill="FFFFFF"/>
        </w:rPr>
        <w:t>El barrio debe su nombre a las antiguas barracas que comenzaron a construirse a fines del siglo XVIII en la orilla izquierda del Riachuelo. Se calcula que las primeras construcciones eran improvisados y precarios galpones que se usaban para almacenar cueros y otros productos que debían embarcarse en el Riachuelo los cuales se hallaban entre las actuales barrancas del Parque Lezama y la Vuelta de Rocha</w:t>
      </w:r>
    </w:p>
    <w:p w:rsidR="00981E6B" w:rsidRDefault="00981E6B" w:rsidP="00981E6B">
      <w:pPr>
        <w:pStyle w:val="NormalWeb"/>
        <w:shd w:val="clear" w:color="auto" w:fill="FFFFFF"/>
        <w:spacing w:before="0" w:beforeAutospacing="0" w:after="390" w:afterAutospacing="0"/>
        <w:jc w:val="both"/>
      </w:pPr>
      <w:r w:rsidRPr="00492ACC">
        <w:t>En el Barrio se encuentra el Palacio Díaz Vélez una de las más importantes mansiones que todavía quedan en pie, del cual fue propietario el estanciero Eu</w:t>
      </w:r>
      <w:r w:rsidR="00956E75">
        <w:t xml:space="preserve">stoquio Díaz Vélez (hijo) y se encuentra </w:t>
      </w:r>
      <w:r w:rsidRPr="00492ACC">
        <w:t>ubicado en la Avenida Montes de Oca N° 110, antigua Calle Larga de Barracas. Los Balcarce, Montes de Oca y Álzaga también fueron vecinos de la aristocracia barrial.</w:t>
      </w:r>
    </w:p>
    <w:p w:rsidR="00F950E5" w:rsidRDefault="00981E6B" w:rsidP="00981E6B">
      <w:pPr>
        <w:pStyle w:val="NormalWeb"/>
        <w:shd w:val="clear" w:color="auto" w:fill="FFFFFF"/>
        <w:spacing w:before="0" w:beforeAutospacing="0" w:after="390" w:afterAutospacing="0"/>
        <w:jc w:val="both"/>
      </w:pPr>
      <w:r w:rsidRPr="007B6180">
        <w:t xml:space="preserve">A </w:t>
      </w:r>
      <w:r>
        <w:t>fines</w:t>
      </w:r>
      <w:r w:rsidRPr="007B6180">
        <w:t xml:space="preserve"> del siglo XVIII, Barracas era una zona poco habitada, su relevancia se debía a su ubicación estratégica, dado que en sus inmediaciones se encontraba un</w:t>
      </w:r>
      <w:r>
        <w:t xml:space="preserve"> puerto y un Arsenal de Marina </w:t>
      </w:r>
      <w:r w:rsidRPr="007B6180">
        <w:t>pensado para evitar posibles invasiones extranjeras.</w:t>
      </w:r>
      <w:r>
        <w:t xml:space="preserve"> </w:t>
      </w:r>
    </w:p>
    <w:p w:rsidR="00F950E5" w:rsidRPr="00F950E5" w:rsidRDefault="00F950E5" w:rsidP="00981E6B">
      <w:pPr>
        <w:pStyle w:val="NormalWeb"/>
        <w:shd w:val="clear" w:color="auto" w:fill="FFFFFF"/>
        <w:spacing w:before="0" w:beforeAutospacing="0" w:after="390" w:afterAutospacing="0"/>
        <w:jc w:val="both"/>
      </w:pPr>
      <w:r w:rsidRPr="00F950E5">
        <w:rPr>
          <w:shd w:val="clear" w:color="auto" w:fill="FFFFFF"/>
        </w:rPr>
        <w:t>Con el correr del tiempo, Barracas se transformó en un barrio de quintas, familias de gran figuración política y social residían en las lujosas casonas y en las señoriales quintas que bordeaban la calle Larga, actual avenida Montes de Oca. En los terrenos que fueron propiedad de la familia Guerrero se construyeron verdaderos palacios rodeados de imponentes jardines, uno de ellos es la actual plaza Colombia, inaugurada en 1937.</w:t>
      </w:r>
    </w:p>
    <w:p w:rsidR="00981E6B" w:rsidRPr="00446EAF" w:rsidRDefault="00981E6B" w:rsidP="00956E75">
      <w:pPr>
        <w:rPr>
          <w:szCs w:val="24"/>
          <w:lang w:val="es-MX"/>
        </w:rPr>
      </w:pPr>
      <w:r>
        <w:rPr>
          <w:szCs w:val="24"/>
          <w:lang w:val="es-MX"/>
        </w:rPr>
        <w:t>Como consecuencia</w:t>
      </w:r>
      <w:r w:rsidRPr="00446EAF">
        <w:rPr>
          <w:szCs w:val="24"/>
          <w:lang w:val="es-MX"/>
        </w:rPr>
        <w:t xml:space="preserve"> de la epidemia de fiebre amarilla ocurrida a fines del siglo XIX, las familias con mayor poder económico se </w:t>
      </w:r>
      <w:r w:rsidR="00956E75">
        <w:rPr>
          <w:szCs w:val="24"/>
          <w:lang w:val="es-MX"/>
        </w:rPr>
        <w:t>trasladaron</w:t>
      </w:r>
      <w:r w:rsidRPr="00446EAF">
        <w:rPr>
          <w:szCs w:val="24"/>
          <w:lang w:val="es-MX"/>
        </w:rPr>
        <w:t xml:space="preserve"> a los barrios de</w:t>
      </w:r>
      <w:r>
        <w:rPr>
          <w:szCs w:val="24"/>
          <w:lang w:val="es-MX"/>
        </w:rPr>
        <w:t>l norte de la ciudad</w:t>
      </w:r>
      <w:r w:rsidR="00956E75">
        <w:rPr>
          <w:szCs w:val="24"/>
          <w:lang w:val="es-MX"/>
        </w:rPr>
        <w:t xml:space="preserve"> y el </w:t>
      </w:r>
      <w:r w:rsidRPr="00446EAF">
        <w:rPr>
          <w:szCs w:val="24"/>
          <w:lang w:val="es-MX"/>
        </w:rPr>
        <w:t xml:space="preserve">barrio </w:t>
      </w:r>
      <w:r w:rsidR="00F950E5">
        <w:rPr>
          <w:szCs w:val="24"/>
          <w:lang w:val="es-MX"/>
        </w:rPr>
        <w:t>pasó a ser poblado</w:t>
      </w:r>
      <w:r w:rsidR="00956E75">
        <w:rPr>
          <w:szCs w:val="24"/>
          <w:lang w:val="es-MX"/>
        </w:rPr>
        <w:t xml:space="preserve"> en su </w:t>
      </w:r>
      <w:r w:rsidRPr="00446EAF">
        <w:rPr>
          <w:szCs w:val="24"/>
          <w:lang w:val="es-MX"/>
        </w:rPr>
        <w:t xml:space="preserve">mayoría </w:t>
      </w:r>
      <w:r w:rsidR="00956E75">
        <w:rPr>
          <w:szCs w:val="24"/>
          <w:lang w:val="es-MX"/>
        </w:rPr>
        <w:t>por</w:t>
      </w:r>
      <w:r w:rsidRPr="00446EAF">
        <w:rPr>
          <w:szCs w:val="24"/>
          <w:lang w:val="es-MX"/>
        </w:rPr>
        <w:t xml:space="preserve"> inmigrantes, españoles, italianos y judíos. </w:t>
      </w:r>
    </w:p>
    <w:p w:rsidR="00981E6B" w:rsidRDefault="00981E6B" w:rsidP="00981E6B">
      <w:pPr>
        <w:rPr>
          <w:szCs w:val="24"/>
          <w:lang w:val="es-MX"/>
        </w:rPr>
      </w:pPr>
    </w:p>
    <w:p w:rsidR="00981E6B" w:rsidRPr="00446EAF" w:rsidRDefault="00981E6B" w:rsidP="00981E6B">
      <w:pPr>
        <w:rPr>
          <w:szCs w:val="24"/>
          <w:lang w:val="es-MX"/>
        </w:rPr>
      </w:pPr>
      <w:r w:rsidRPr="00446EAF">
        <w:rPr>
          <w:szCs w:val="24"/>
          <w:lang w:val="es-MX"/>
        </w:rPr>
        <w:t>El Concejo Deliberante de la Ciudad de Buenos Aires en el año 1887</w:t>
      </w:r>
      <w:r>
        <w:rPr>
          <w:szCs w:val="24"/>
          <w:lang w:val="es-MX"/>
        </w:rPr>
        <w:t xml:space="preserve"> </w:t>
      </w:r>
      <w:r w:rsidRPr="00446EAF">
        <w:rPr>
          <w:szCs w:val="24"/>
          <w:lang w:val="es-MX"/>
        </w:rPr>
        <w:t xml:space="preserve">facultó al Banco Constructor de La Plata, la construcción del </w:t>
      </w:r>
      <w:r>
        <w:rPr>
          <w:szCs w:val="24"/>
          <w:lang w:val="es-MX"/>
        </w:rPr>
        <w:t>"</w:t>
      </w:r>
      <w:r w:rsidRPr="00446EAF">
        <w:rPr>
          <w:szCs w:val="24"/>
          <w:lang w:val="es-MX"/>
        </w:rPr>
        <w:t>Mercado de Abasto</w:t>
      </w:r>
      <w:r>
        <w:rPr>
          <w:szCs w:val="24"/>
          <w:lang w:val="es-MX"/>
        </w:rPr>
        <w:t>"</w:t>
      </w:r>
      <w:r w:rsidRPr="00446EAF">
        <w:rPr>
          <w:szCs w:val="24"/>
          <w:lang w:val="es-MX"/>
        </w:rPr>
        <w:t xml:space="preserve"> en Barracas </w:t>
      </w:r>
      <w:r>
        <w:rPr>
          <w:szCs w:val="24"/>
          <w:lang w:val="es-MX"/>
        </w:rPr>
        <w:t xml:space="preserve">el cual se </w:t>
      </w:r>
      <w:r w:rsidRPr="00446EAF">
        <w:rPr>
          <w:szCs w:val="24"/>
          <w:lang w:val="es-MX"/>
        </w:rPr>
        <w:t>inauguró</w:t>
      </w:r>
      <w:r>
        <w:rPr>
          <w:szCs w:val="24"/>
          <w:lang w:val="es-MX"/>
        </w:rPr>
        <w:t xml:space="preserve"> en 1889 bajo</w:t>
      </w:r>
      <w:r w:rsidRPr="00446EAF">
        <w:rPr>
          <w:szCs w:val="24"/>
          <w:lang w:val="es-MX"/>
        </w:rPr>
        <w:t xml:space="preserve"> el nombre de “Mercado Banco Constructor”, estaba ubicado </w:t>
      </w:r>
      <w:r>
        <w:rPr>
          <w:szCs w:val="24"/>
          <w:lang w:val="es-MX"/>
        </w:rPr>
        <w:t>en la A</w:t>
      </w:r>
      <w:r w:rsidRPr="00446EAF">
        <w:rPr>
          <w:szCs w:val="24"/>
          <w:lang w:val="es-MX"/>
        </w:rPr>
        <w:t xml:space="preserve">venida Montes de Oca, entre </w:t>
      </w:r>
      <w:r>
        <w:rPr>
          <w:szCs w:val="24"/>
          <w:lang w:val="es-MX"/>
        </w:rPr>
        <w:t xml:space="preserve">las calles </w:t>
      </w:r>
      <w:r w:rsidRPr="00446EAF">
        <w:rPr>
          <w:szCs w:val="24"/>
          <w:lang w:val="es-MX"/>
        </w:rPr>
        <w:t>Santo Domingo y San Luis</w:t>
      </w:r>
      <w:r>
        <w:rPr>
          <w:szCs w:val="24"/>
          <w:lang w:val="es-MX"/>
        </w:rPr>
        <w:t xml:space="preserve">. El Mercado </w:t>
      </w:r>
      <w:r w:rsidRPr="00446EAF">
        <w:rPr>
          <w:szCs w:val="24"/>
          <w:lang w:val="es-MX"/>
        </w:rPr>
        <w:t xml:space="preserve"> </w:t>
      </w:r>
      <w:r>
        <w:rPr>
          <w:szCs w:val="24"/>
          <w:lang w:val="es-MX"/>
        </w:rPr>
        <w:t xml:space="preserve">permaneció </w:t>
      </w:r>
      <w:r w:rsidRPr="00446EAF">
        <w:rPr>
          <w:szCs w:val="24"/>
          <w:lang w:val="es-MX"/>
        </w:rPr>
        <w:t>abierto hasta la primera década del siglo XX y fue demolido en 1979.</w:t>
      </w:r>
    </w:p>
    <w:p w:rsidR="00981E6B" w:rsidRPr="00492ACC" w:rsidRDefault="00981E6B" w:rsidP="00981E6B">
      <w:pPr>
        <w:rPr>
          <w:color w:val="1F497D"/>
          <w:szCs w:val="24"/>
          <w:lang w:val="es-MX"/>
        </w:rPr>
      </w:pPr>
    </w:p>
    <w:p w:rsidR="00981E6B" w:rsidRPr="00A742B5" w:rsidRDefault="00981E6B" w:rsidP="00981E6B">
      <w:pPr>
        <w:rPr>
          <w:szCs w:val="24"/>
          <w:lang w:val="es-MX"/>
        </w:rPr>
      </w:pPr>
      <w:r>
        <w:rPr>
          <w:szCs w:val="24"/>
          <w:lang w:val="es-MX"/>
        </w:rPr>
        <w:t xml:space="preserve">Alrededor de </w:t>
      </w:r>
      <w:r w:rsidRPr="00A742B5">
        <w:rPr>
          <w:szCs w:val="24"/>
          <w:lang w:val="es-MX"/>
        </w:rPr>
        <w:t xml:space="preserve">la década del 80, comenzaron a cerrarse las </w:t>
      </w:r>
      <w:r>
        <w:rPr>
          <w:szCs w:val="24"/>
          <w:lang w:val="es-MX"/>
        </w:rPr>
        <w:t xml:space="preserve">fábricas de Barracas </w:t>
      </w:r>
      <w:r w:rsidRPr="00A742B5">
        <w:rPr>
          <w:szCs w:val="24"/>
          <w:lang w:val="es-MX"/>
        </w:rPr>
        <w:t xml:space="preserve"> debido a la</w:t>
      </w:r>
      <w:r>
        <w:rPr>
          <w:szCs w:val="24"/>
          <w:lang w:val="es-MX"/>
        </w:rPr>
        <w:t>s</w:t>
      </w:r>
      <w:r w:rsidRPr="00A742B5">
        <w:rPr>
          <w:szCs w:val="24"/>
          <w:lang w:val="es-MX"/>
        </w:rPr>
        <w:t xml:space="preserve"> construccion</w:t>
      </w:r>
      <w:r>
        <w:rPr>
          <w:szCs w:val="24"/>
          <w:lang w:val="es-MX"/>
        </w:rPr>
        <w:t>es</w:t>
      </w:r>
      <w:r w:rsidRPr="00A742B5">
        <w:rPr>
          <w:szCs w:val="24"/>
          <w:lang w:val="es-MX"/>
        </w:rPr>
        <w:t xml:space="preserve"> de autopistas, esto forzó al derrumbamiento de dos parques públicos y más de veinte edificios residenciales</w:t>
      </w:r>
      <w:r>
        <w:rPr>
          <w:szCs w:val="24"/>
          <w:lang w:val="es-MX"/>
        </w:rPr>
        <w:t>. D</w:t>
      </w:r>
      <w:r w:rsidRPr="00A742B5">
        <w:rPr>
          <w:szCs w:val="24"/>
          <w:lang w:val="es-MX"/>
        </w:rPr>
        <w:t xml:space="preserve">esde el año 2010 funciona en el barrio el Centro Metropolitano de Diseño, que es referente en creaciones de tendencias en la Argentina y en gran parte de Latinoamérica. </w:t>
      </w:r>
    </w:p>
    <w:p w:rsidR="00981E6B" w:rsidRPr="00A742B5" w:rsidRDefault="00981E6B" w:rsidP="00981E6B">
      <w:pPr>
        <w:rPr>
          <w:szCs w:val="24"/>
          <w:lang w:val="es-MX"/>
        </w:rPr>
      </w:pPr>
    </w:p>
    <w:p w:rsidR="00981E6B" w:rsidRPr="00A742B5" w:rsidRDefault="00981E6B" w:rsidP="00981E6B">
      <w:pPr>
        <w:rPr>
          <w:szCs w:val="24"/>
          <w:lang w:val="es-MX"/>
        </w:rPr>
      </w:pPr>
      <w:r w:rsidRPr="00A742B5">
        <w:rPr>
          <w:szCs w:val="24"/>
          <w:lang w:val="es-MX"/>
        </w:rPr>
        <w:lastRenderedPageBreak/>
        <w:t>En la actualidad, Barracas es una de l</w:t>
      </w:r>
      <w:r>
        <w:rPr>
          <w:szCs w:val="24"/>
          <w:lang w:val="es-MX"/>
        </w:rPr>
        <w:t xml:space="preserve">os barrios </w:t>
      </w:r>
      <w:r w:rsidRPr="00A742B5">
        <w:rPr>
          <w:szCs w:val="24"/>
          <w:lang w:val="es-MX"/>
        </w:rPr>
        <w:t xml:space="preserve">con mayor vía de desarrollo, esto se debe por su proximidad con Puerto Madero, San Telmo, su extensa red de transportes y sus </w:t>
      </w:r>
      <w:r>
        <w:rPr>
          <w:szCs w:val="24"/>
          <w:lang w:val="es-MX"/>
        </w:rPr>
        <w:t xml:space="preserve">extensas </w:t>
      </w:r>
      <w:r w:rsidRPr="00A742B5">
        <w:rPr>
          <w:szCs w:val="24"/>
          <w:lang w:val="es-MX"/>
        </w:rPr>
        <w:t xml:space="preserve">vías de comunicación hacia </w:t>
      </w:r>
      <w:r>
        <w:rPr>
          <w:szCs w:val="24"/>
          <w:lang w:val="es-MX"/>
        </w:rPr>
        <w:t>los diferentes barrios de la ciudad</w:t>
      </w:r>
      <w:r w:rsidRPr="00A742B5">
        <w:rPr>
          <w:szCs w:val="24"/>
          <w:lang w:val="es-MX"/>
        </w:rPr>
        <w:t>.</w:t>
      </w:r>
    </w:p>
    <w:p w:rsidR="00981E6B" w:rsidRPr="00A742B5" w:rsidRDefault="00981E6B" w:rsidP="00981E6B">
      <w:pPr>
        <w:rPr>
          <w:szCs w:val="24"/>
          <w:lang w:val="es-MX"/>
        </w:rPr>
      </w:pPr>
    </w:p>
    <w:p w:rsidR="00981E6B" w:rsidRPr="00A742B5" w:rsidRDefault="00981E6B" w:rsidP="00981E6B">
      <w:pPr>
        <w:rPr>
          <w:szCs w:val="24"/>
          <w:lang w:val="es-MX"/>
        </w:rPr>
      </w:pPr>
      <w:r w:rsidRPr="00A742B5">
        <w:rPr>
          <w:szCs w:val="24"/>
          <w:lang w:val="es-MX"/>
        </w:rPr>
        <w:t>Por todo lo expuesto, solicito a mis pares tengan a bien, acompañarme con la aprobación del presente proyecto.</w:t>
      </w:r>
    </w:p>
    <w:p w:rsidR="00AE3ED2" w:rsidRPr="00221E33" w:rsidRDefault="00AE3ED2" w:rsidP="00AE3ED2">
      <w:pPr>
        <w:rPr>
          <w:lang w:val="es-MX"/>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614" w:rsidRDefault="00A94614">
      <w:r>
        <w:separator/>
      </w:r>
    </w:p>
  </w:endnote>
  <w:endnote w:type="continuationSeparator" w:id="1">
    <w:p w:rsidR="00A94614" w:rsidRDefault="00A946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950E5" w:rsidRPr="00F950E5">
        <w:rPr>
          <w:noProof/>
          <w:color w:val="333333"/>
          <w:sz w:val="20"/>
        </w:rPr>
        <w:t>25/01/2022 12:43:00</w:t>
      </w:r>
    </w:fldSimple>
    <w:r w:rsidRPr="001C19C4">
      <w:rPr>
        <w:color w:val="333333"/>
        <w:sz w:val="20"/>
      </w:rPr>
      <w:t xml:space="preserve">  -  Cantidad de caracteres: </w:t>
    </w:r>
    <w:fldSimple w:instr=" NUMCHARS  \* MERGEFORMAT ">
      <w:r w:rsidR="00F950E5" w:rsidRPr="00F950E5">
        <w:rPr>
          <w:noProof/>
          <w:color w:val="333333"/>
          <w:sz w:val="20"/>
        </w:rPr>
        <w:t>2920</w:t>
      </w:r>
    </w:fldSimple>
    <w:r w:rsidRPr="001C19C4">
      <w:rPr>
        <w:color w:val="333333"/>
        <w:sz w:val="20"/>
      </w:rPr>
      <w:t xml:space="preserve"> - Cantidad de palabras: </w:t>
    </w:r>
    <w:fldSimple w:instr=" NUMWORDS  \* MERGEFORMAT ">
      <w:r w:rsidR="00F950E5" w:rsidRPr="00F950E5">
        <w:rPr>
          <w:noProof/>
          <w:color w:val="333333"/>
          <w:sz w:val="20"/>
        </w:rPr>
        <w:t>594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71E9D" w:rsidRPr="001C19C4">
      <w:rPr>
        <w:rStyle w:val="Nmerodepgina"/>
        <w:color w:val="333333"/>
      </w:rPr>
      <w:fldChar w:fldCharType="begin"/>
    </w:r>
    <w:r w:rsidRPr="001C19C4">
      <w:rPr>
        <w:rStyle w:val="Nmerodepgina"/>
        <w:color w:val="333333"/>
      </w:rPr>
      <w:instrText xml:space="preserve"> PAGE </w:instrText>
    </w:r>
    <w:r w:rsidR="00171E9D" w:rsidRPr="001C19C4">
      <w:rPr>
        <w:rStyle w:val="Nmerodepgina"/>
        <w:color w:val="333333"/>
      </w:rPr>
      <w:fldChar w:fldCharType="separate"/>
    </w:r>
    <w:r w:rsidR="00F950E5">
      <w:rPr>
        <w:rStyle w:val="Nmerodepgina"/>
        <w:noProof/>
        <w:color w:val="333333"/>
      </w:rPr>
      <w:t>2</w:t>
    </w:r>
    <w:r w:rsidR="00171E9D" w:rsidRPr="001C19C4">
      <w:rPr>
        <w:rStyle w:val="Nmerodepgina"/>
        <w:color w:val="333333"/>
      </w:rPr>
      <w:fldChar w:fldCharType="end"/>
    </w:r>
    <w:r w:rsidRPr="001C19C4">
      <w:rPr>
        <w:rStyle w:val="Nmerodepgina"/>
        <w:color w:val="333333"/>
      </w:rPr>
      <w:t>/</w:t>
    </w:r>
    <w:fldSimple w:instr=" NUMPAGES  \* MERGEFORMAT ">
      <w:r w:rsidR="00F950E5" w:rsidRPr="00F950E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614" w:rsidRDefault="00A94614">
      <w:r>
        <w:separator/>
      </w:r>
    </w:p>
  </w:footnote>
  <w:footnote w:type="continuationSeparator" w:id="1">
    <w:p w:rsidR="00A94614" w:rsidRDefault="00A946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0"/>
    <w:footnote w:id="1"/>
  </w:footnotePr>
  <w:endnotePr>
    <w:endnote w:id="0"/>
    <w:endnote w:id="1"/>
  </w:endnotePr>
  <w:compat/>
  <w:rsids>
    <w:rsidRoot w:val="00B46C2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1E9D"/>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50980"/>
    <w:rsid w:val="0026220D"/>
    <w:rsid w:val="00265972"/>
    <w:rsid w:val="00275865"/>
    <w:rsid w:val="00276A7E"/>
    <w:rsid w:val="00296815"/>
    <w:rsid w:val="002971A4"/>
    <w:rsid w:val="002B47D0"/>
    <w:rsid w:val="002C768C"/>
    <w:rsid w:val="002D05E9"/>
    <w:rsid w:val="002D533A"/>
    <w:rsid w:val="002D778C"/>
    <w:rsid w:val="002E38C3"/>
    <w:rsid w:val="002F3DAF"/>
    <w:rsid w:val="002F7961"/>
    <w:rsid w:val="00302300"/>
    <w:rsid w:val="00305DD1"/>
    <w:rsid w:val="003145ED"/>
    <w:rsid w:val="00315C77"/>
    <w:rsid w:val="0033168A"/>
    <w:rsid w:val="00335CD9"/>
    <w:rsid w:val="00340F54"/>
    <w:rsid w:val="00341510"/>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378E7"/>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6E75"/>
    <w:rsid w:val="009624FC"/>
    <w:rsid w:val="0096461D"/>
    <w:rsid w:val="00981E6B"/>
    <w:rsid w:val="009953AF"/>
    <w:rsid w:val="00996E34"/>
    <w:rsid w:val="009A6E2B"/>
    <w:rsid w:val="009B4FAC"/>
    <w:rsid w:val="009C20D3"/>
    <w:rsid w:val="009E5835"/>
    <w:rsid w:val="009E5F69"/>
    <w:rsid w:val="009F4E01"/>
    <w:rsid w:val="00A06A2B"/>
    <w:rsid w:val="00A07090"/>
    <w:rsid w:val="00A11AD7"/>
    <w:rsid w:val="00A1286B"/>
    <w:rsid w:val="00A240CA"/>
    <w:rsid w:val="00A37C1D"/>
    <w:rsid w:val="00A40D86"/>
    <w:rsid w:val="00A43208"/>
    <w:rsid w:val="00A47920"/>
    <w:rsid w:val="00A502EF"/>
    <w:rsid w:val="00A51F5F"/>
    <w:rsid w:val="00A55E61"/>
    <w:rsid w:val="00A66804"/>
    <w:rsid w:val="00A75EED"/>
    <w:rsid w:val="00A7779B"/>
    <w:rsid w:val="00A878E2"/>
    <w:rsid w:val="00A94614"/>
    <w:rsid w:val="00A962A7"/>
    <w:rsid w:val="00AA08DB"/>
    <w:rsid w:val="00AA2FEA"/>
    <w:rsid w:val="00AA7C22"/>
    <w:rsid w:val="00AB0A73"/>
    <w:rsid w:val="00AB5EB2"/>
    <w:rsid w:val="00AC3839"/>
    <w:rsid w:val="00AE2E8F"/>
    <w:rsid w:val="00AE3ED2"/>
    <w:rsid w:val="00AF5760"/>
    <w:rsid w:val="00AF6352"/>
    <w:rsid w:val="00B05649"/>
    <w:rsid w:val="00B1723C"/>
    <w:rsid w:val="00B177FE"/>
    <w:rsid w:val="00B264C1"/>
    <w:rsid w:val="00B31B65"/>
    <w:rsid w:val="00B36178"/>
    <w:rsid w:val="00B4132A"/>
    <w:rsid w:val="00B4532F"/>
    <w:rsid w:val="00B46232"/>
    <w:rsid w:val="00B46C29"/>
    <w:rsid w:val="00B85EE2"/>
    <w:rsid w:val="00BF2B7B"/>
    <w:rsid w:val="00BF71C2"/>
    <w:rsid w:val="00C26F53"/>
    <w:rsid w:val="00C330CB"/>
    <w:rsid w:val="00C3675D"/>
    <w:rsid w:val="00C419C1"/>
    <w:rsid w:val="00C51E49"/>
    <w:rsid w:val="00C521F9"/>
    <w:rsid w:val="00C63351"/>
    <w:rsid w:val="00C71253"/>
    <w:rsid w:val="00C734F9"/>
    <w:rsid w:val="00C73AE6"/>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4FF6"/>
    <w:rsid w:val="00DD520D"/>
    <w:rsid w:val="00DF0164"/>
    <w:rsid w:val="00DF14A9"/>
    <w:rsid w:val="00DF54AA"/>
    <w:rsid w:val="00E07D33"/>
    <w:rsid w:val="00E12909"/>
    <w:rsid w:val="00E12DDE"/>
    <w:rsid w:val="00E143B6"/>
    <w:rsid w:val="00E30CFF"/>
    <w:rsid w:val="00E350E8"/>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950E5"/>
    <w:rsid w:val="00FA0C8C"/>
    <w:rsid w:val="00FB192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ED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981E6B"/>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penovi\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28</TotalTime>
  <Pages>3</Pages>
  <Words>599</Words>
  <Characters>2945</Characters>
  <Application>Microsoft Office Word</Application>
  <DocSecurity>0</DocSecurity>
  <Lines>66</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fepenovi</dc:creator>
  <cp:lastModifiedBy>gacastro</cp:lastModifiedBy>
  <cp:revision>3</cp:revision>
  <cp:lastPrinted>2020-02-28T17:24:00Z</cp:lastPrinted>
  <dcterms:created xsi:type="dcterms:W3CDTF">2022-01-25T15:43:00Z</dcterms:created>
  <dcterms:modified xsi:type="dcterms:W3CDTF">2022-01-25T18:39:00Z</dcterms:modified>
</cp:coreProperties>
</file>