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556" w:rsidRPr="0053340F" w:rsidRDefault="006F7556" w:rsidP="0053340F">
      <w:pPr>
        <w:spacing w:line="360" w:lineRule="auto"/>
        <w:jc w:val="center"/>
        <w:rPr>
          <w:rFonts w:ascii="Times" w:hAnsi="Times"/>
          <w:lang w:val="es-MX"/>
        </w:rPr>
      </w:pPr>
      <w:r w:rsidRPr="00467D2B">
        <w:rPr>
          <w:rFonts w:ascii="Times" w:hAnsi="Times"/>
          <w:b/>
          <w:lang w:val="es-MX"/>
        </w:rPr>
        <w:t>PROYECTO DE DECLARACIÓN</w:t>
      </w:r>
    </w:p>
    <w:p w:rsidR="006F7556" w:rsidRPr="00467D2B" w:rsidRDefault="006F7556" w:rsidP="00B3758F">
      <w:pPr>
        <w:spacing w:line="360" w:lineRule="auto"/>
        <w:jc w:val="both"/>
        <w:rPr>
          <w:rFonts w:ascii="Times" w:hAnsi="Times"/>
          <w:lang w:val="es-MX"/>
        </w:rPr>
      </w:pPr>
    </w:p>
    <w:p w:rsidR="006F7556" w:rsidRPr="00467D2B" w:rsidRDefault="006F7556" w:rsidP="00B3758F">
      <w:pPr>
        <w:spacing w:line="360" w:lineRule="auto"/>
        <w:jc w:val="both"/>
        <w:rPr>
          <w:rFonts w:ascii="Times" w:hAnsi="Times"/>
          <w:lang w:val="es-MX"/>
        </w:rPr>
      </w:pPr>
    </w:p>
    <w:p w:rsidR="006F7556" w:rsidRPr="002276B8" w:rsidRDefault="006F7556" w:rsidP="008835C0">
      <w:pPr>
        <w:spacing w:line="360" w:lineRule="auto"/>
        <w:ind w:firstLine="708"/>
        <w:jc w:val="both"/>
        <w:rPr>
          <w:rFonts w:ascii="Times" w:hAnsi="Times"/>
          <w:b/>
          <w:bCs/>
          <w:strike/>
        </w:rPr>
      </w:pPr>
      <w:r w:rsidRPr="00467D2B">
        <w:rPr>
          <w:rFonts w:ascii="Times" w:hAnsi="Times"/>
          <w:lang w:val="es-MX"/>
        </w:rPr>
        <w:t>La Ciudad Autónoma de Buenos Aires expresa su profundo pesar por la muerte</w:t>
      </w:r>
      <w:r>
        <w:rPr>
          <w:rFonts w:ascii="Times" w:hAnsi="Times"/>
          <w:lang w:val="es-MX"/>
        </w:rPr>
        <w:t xml:space="preserve"> de</w:t>
      </w:r>
      <w:r w:rsidRPr="00467D2B">
        <w:rPr>
          <w:rFonts w:ascii="Times" w:hAnsi="Times"/>
          <w:lang w:val="es-MX"/>
        </w:rPr>
        <w:t xml:space="preserve"> </w:t>
      </w:r>
      <w:r w:rsidRPr="002276B8">
        <w:rPr>
          <w:rFonts w:ascii="Times" w:hAnsi="Times"/>
          <w:lang w:val="es-MX"/>
        </w:rPr>
        <w:t>Elena Tchalidy, histórica feminista argentina</w:t>
      </w:r>
      <w:r>
        <w:rPr>
          <w:rFonts w:ascii="Times" w:hAnsi="Times"/>
          <w:lang w:val="es-MX"/>
        </w:rPr>
        <w:t>.</w:t>
      </w:r>
    </w:p>
    <w:p w:rsidR="006F7556" w:rsidRPr="007A2033" w:rsidRDefault="006F7556" w:rsidP="00B3758F">
      <w:pPr>
        <w:spacing w:line="360" w:lineRule="auto"/>
        <w:jc w:val="both"/>
        <w:rPr>
          <w:rFonts w:ascii="Times" w:hAnsi="Times"/>
          <w:b/>
          <w:bC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p>
    <w:p w:rsidR="006F7556" w:rsidRDefault="006F7556" w:rsidP="00B3758F">
      <w:pPr>
        <w:spacing w:line="360" w:lineRule="auto"/>
        <w:jc w:val="both"/>
        <w:rPr>
          <w:rFonts w:ascii="Times" w:hAnsi="Times"/>
          <w:strike/>
          <w:lang w:val="es-MX"/>
        </w:rPr>
      </w:pPr>
      <w:bookmarkStart w:id="0" w:name="_GoBack"/>
      <w:bookmarkEnd w:id="0"/>
    </w:p>
    <w:p w:rsidR="006F7556" w:rsidRDefault="006F7556" w:rsidP="00B3758F">
      <w:pPr>
        <w:spacing w:line="360" w:lineRule="auto"/>
        <w:jc w:val="both"/>
        <w:rPr>
          <w:rFonts w:ascii="Times" w:hAnsi="Times"/>
          <w:strike/>
          <w:lang w:val="es-MX"/>
        </w:rPr>
      </w:pPr>
    </w:p>
    <w:p w:rsidR="006F7556" w:rsidRPr="00467D2B" w:rsidRDefault="006F7556" w:rsidP="00B3758F">
      <w:pPr>
        <w:spacing w:line="360" w:lineRule="auto"/>
        <w:jc w:val="both"/>
        <w:rPr>
          <w:rFonts w:ascii="Times" w:hAnsi="Times"/>
          <w:strike/>
          <w:lang w:val="es-MX"/>
        </w:rPr>
      </w:pPr>
    </w:p>
    <w:p w:rsidR="006F7556" w:rsidRPr="00467D2B" w:rsidRDefault="006F7556" w:rsidP="00B3758F">
      <w:pPr>
        <w:spacing w:line="360" w:lineRule="auto"/>
        <w:jc w:val="both"/>
        <w:rPr>
          <w:rFonts w:ascii="Times" w:hAnsi="Times"/>
          <w:lang w:val="es-MX"/>
        </w:rPr>
      </w:pPr>
      <w:r w:rsidRPr="00467D2B">
        <w:rPr>
          <w:rFonts w:ascii="Times" w:hAnsi="Times"/>
          <w:lang w:val="es-MX"/>
        </w:rPr>
        <w:t> </w:t>
      </w:r>
    </w:p>
    <w:p w:rsidR="006F7556" w:rsidRDefault="006F7556" w:rsidP="0053340F">
      <w:pPr>
        <w:spacing w:line="360" w:lineRule="auto"/>
        <w:rPr>
          <w:rFonts w:ascii="Times" w:hAnsi="Times"/>
          <w:lang w:val="es-MX"/>
        </w:rPr>
      </w:pPr>
    </w:p>
    <w:p w:rsidR="006F7556" w:rsidRPr="00467D2B" w:rsidRDefault="006F7556" w:rsidP="0053340F">
      <w:pPr>
        <w:spacing w:line="360" w:lineRule="auto"/>
        <w:jc w:val="center"/>
        <w:rPr>
          <w:rFonts w:ascii="Times" w:hAnsi="Times"/>
          <w:b/>
          <w:lang w:val="es-MX"/>
        </w:rPr>
      </w:pPr>
      <w:r w:rsidRPr="00467D2B">
        <w:rPr>
          <w:rFonts w:ascii="Times" w:hAnsi="Times"/>
          <w:b/>
          <w:lang w:val="es-MX"/>
        </w:rPr>
        <w:lastRenderedPageBreak/>
        <w:t>FUNDAMENTOS</w:t>
      </w:r>
    </w:p>
    <w:p w:rsidR="006F7556" w:rsidRPr="00467D2B" w:rsidRDefault="006F7556" w:rsidP="00B3758F">
      <w:pPr>
        <w:spacing w:line="360" w:lineRule="auto"/>
        <w:jc w:val="both"/>
        <w:rPr>
          <w:rFonts w:ascii="Times" w:hAnsi="Times"/>
          <w:lang w:val="es-MX"/>
        </w:rPr>
      </w:pPr>
    </w:p>
    <w:p w:rsidR="006F7556" w:rsidRPr="00467D2B" w:rsidRDefault="006F7556" w:rsidP="00B3758F">
      <w:pPr>
        <w:spacing w:line="360" w:lineRule="auto"/>
        <w:jc w:val="both"/>
        <w:rPr>
          <w:rFonts w:ascii="Times" w:hAnsi="Times"/>
          <w:lang w:val="es-MX"/>
        </w:rPr>
      </w:pPr>
    </w:p>
    <w:p w:rsidR="006F7556" w:rsidRDefault="006F7556" w:rsidP="00B3758F">
      <w:pPr>
        <w:spacing w:line="360" w:lineRule="auto"/>
        <w:jc w:val="both"/>
        <w:rPr>
          <w:rFonts w:ascii="Times" w:hAnsi="Times"/>
          <w:lang w:val="es-MX"/>
        </w:rPr>
      </w:pPr>
    </w:p>
    <w:p w:rsidR="006F7556" w:rsidRDefault="006F7556" w:rsidP="00B3758F">
      <w:pPr>
        <w:spacing w:line="360" w:lineRule="auto"/>
        <w:jc w:val="both"/>
        <w:rPr>
          <w:rFonts w:ascii="Times" w:hAnsi="Times"/>
          <w:lang w:val="es-MX"/>
        </w:rPr>
      </w:pPr>
      <w:r w:rsidRPr="00467D2B">
        <w:rPr>
          <w:rFonts w:ascii="Times" w:hAnsi="Times"/>
          <w:lang w:val="es-MX"/>
        </w:rPr>
        <w:t>Señor Presidente:</w:t>
      </w:r>
    </w:p>
    <w:p w:rsidR="006F7556" w:rsidRDefault="006F7556" w:rsidP="00B3758F">
      <w:pPr>
        <w:spacing w:line="360" w:lineRule="auto"/>
        <w:jc w:val="both"/>
        <w:rPr>
          <w:rFonts w:ascii="Times" w:hAnsi="Times"/>
          <w:lang w:val="es-MX"/>
        </w:rPr>
      </w:pPr>
    </w:p>
    <w:p w:rsidR="006F7556" w:rsidRDefault="006F7556" w:rsidP="008835C0">
      <w:pPr>
        <w:spacing w:line="360" w:lineRule="auto"/>
        <w:ind w:firstLine="708"/>
        <w:jc w:val="both"/>
        <w:rPr>
          <w:rFonts w:ascii="Times" w:hAnsi="Times"/>
          <w:lang w:val="es-AR"/>
        </w:rPr>
      </w:pPr>
      <w:r w:rsidRPr="002276B8">
        <w:rPr>
          <w:rFonts w:ascii="Times" w:hAnsi="Times"/>
          <w:lang w:val="es-AR"/>
        </w:rPr>
        <w:t>Elena Tchalidy, histórica feminista argentina</w:t>
      </w:r>
      <w:r w:rsidRPr="00B3758F">
        <w:rPr>
          <w:rFonts w:ascii="Times" w:hAnsi="Times"/>
          <w:lang w:val="es-AR"/>
        </w:rPr>
        <w:t>, falleció</w:t>
      </w:r>
      <w:r>
        <w:rPr>
          <w:rFonts w:ascii="Times" w:hAnsi="Times"/>
          <w:lang w:val="es-AR"/>
        </w:rPr>
        <w:t xml:space="preserve"> el</w:t>
      </w:r>
      <w:r w:rsidRPr="00B3758F">
        <w:rPr>
          <w:rFonts w:ascii="Times" w:hAnsi="Times"/>
          <w:lang w:val="es-AR"/>
        </w:rPr>
        <w:t xml:space="preserve"> </w:t>
      </w:r>
      <w:r>
        <w:rPr>
          <w:rFonts w:ascii="Times" w:hAnsi="Times"/>
          <w:lang w:val="es-AR"/>
        </w:rPr>
        <w:t>martes 4 de enero a sus 93</w:t>
      </w:r>
      <w:r w:rsidRPr="00B3758F">
        <w:rPr>
          <w:rFonts w:ascii="Times" w:hAnsi="Times"/>
          <w:lang w:val="es-AR"/>
        </w:rPr>
        <w:t xml:space="preserve"> años</w:t>
      </w:r>
      <w:r>
        <w:rPr>
          <w:rFonts w:ascii="Times" w:hAnsi="Times"/>
          <w:lang w:val="es-AR"/>
        </w:rPr>
        <w:t xml:space="preserve">. </w:t>
      </w:r>
    </w:p>
    <w:p w:rsidR="006F7556" w:rsidRPr="00B3758F" w:rsidRDefault="006F7556" w:rsidP="0053340F">
      <w:pPr>
        <w:spacing w:line="360" w:lineRule="auto"/>
        <w:jc w:val="both"/>
        <w:rPr>
          <w:rFonts w:ascii="Times" w:hAnsi="Times"/>
          <w:lang w:val="es-AR"/>
        </w:rPr>
      </w:pPr>
    </w:p>
    <w:p w:rsidR="006F7556" w:rsidRPr="002276B8" w:rsidRDefault="006F7556" w:rsidP="008835C0">
      <w:pPr>
        <w:spacing w:line="360" w:lineRule="auto"/>
        <w:ind w:firstLine="708"/>
        <w:jc w:val="both"/>
        <w:rPr>
          <w:rFonts w:ascii="Times" w:hAnsi="Times"/>
          <w:color w:val="1F1F1F"/>
          <w:lang w:val="es-AR" w:eastAsia="es-ES"/>
        </w:rPr>
      </w:pPr>
      <w:r w:rsidRPr="002276B8">
        <w:rPr>
          <w:rFonts w:ascii="Times" w:hAnsi="Times"/>
          <w:color w:val="1F1F1F"/>
          <w:lang w:val="es-AR" w:eastAsia="es-ES"/>
        </w:rPr>
        <w:t>Nacida en 1928, Elena fue una mujer valiente que desencajaba en una época en la que la mujer no solo estaba en un segundo plano sino que no era considerada sujeto de derecho. “Yo era feminista pero no lo sabía”, solía decir Elena</w:t>
      </w:r>
      <w:r>
        <w:rPr>
          <w:rFonts w:ascii="Times" w:hAnsi="Times"/>
          <w:color w:val="1F1F1F"/>
          <w:lang w:val="es-AR" w:eastAsia="es-ES"/>
        </w:rPr>
        <w:t xml:space="preserve"> </w:t>
      </w:r>
      <w:r w:rsidRPr="002276B8">
        <w:rPr>
          <w:rFonts w:ascii="Times" w:hAnsi="Times"/>
          <w:color w:val="1F1F1F"/>
          <w:lang w:val="es-AR" w:eastAsia="es-ES"/>
        </w:rPr>
        <w:t>al ser entrevistada.</w:t>
      </w:r>
    </w:p>
    <w:p w:rsidR="006F7556" w:rsidRPr="002276B8" w:rsidRDefault="006F7556" w:rsidP="0053340F">
      <w:pPr>
        <w:spacing w:line="360" w:lineRule="auto"/>
        <w:jc w:val="both"/>
        <w:rPr>
          <w:rFonts w:ascii="Times" w:hAnsi="Times"/>
          <w:color w:val="1F1F1F"/>
          <w:lang w:val="es-AR" w:eastAsia="es-ES"/>
        </w:rPr>
      </w:pPr>
    </w:p>
    <w:p w:rsidR="006F7556" w:rsidRDefault="006F7556" w:rsidP="008835C0">
      <w:pPr>
        <w:spacing w:line="360" w:lineRule="auto"/>
        <w:ind w:firstLine="708"/>
        <w:jc w:val="both"/>
        <w:rPr>
          <w:rFonts w:ascii="Times" w:hAnsi="Times"/>
          <w:color w:val="1F1F1F"/>
          <w:lang w:val="es-AR" w:eastAsia="es-ES"/>
        </w:rPr>
      </w:pPr>
      <w:r w:rsidRPr="002276B8">
        <w:rPr>
          <w:rFonts w:ascii="Times" w:hAnsi="Times"/>
          <w:color w:val="1F1F1F"/>
          <w:lang w:val="es-AR" w:eastAsia="es-ES"/>
        </w:rPr>
        <w:t>Fiel a su revolucionaria ideología, Tchalidy estudió Ciencias Químicas en una época en que muy pocas mujeres tenían acceso a dedicarse a las disciplinas duras. No obstante, abandonó los estudios en vistas de su casamiento con un joven socialista y los retomó años después, cuando se recibió de ingeniera agrónoma en línea con el oficio de su padre, que tenía algunas hectáreas de campo.</w:t>
      </w:r>
    </w:p>
    <w:p w:rsidR="006F7556" w:rsidRDefault="006F7556" w:rsidP="0053340F">
      <w:pPr>
        <w:spacing w:line="360" w:lineRule="auto"/>
        <w:jc w:val="both"/>
        <w:rPr>
          <w:rFonts w:ascii="Times" w:hAnsi="Times"/>
          <w:color w:val="1F1F1F"/>
          <w:lang w:val="es-AR" w:eastAsia="es-ES"/>
        </w:rPr>
      </w:pPr>
    </w:p>
    <w:p w:rsidR="006F7556" w:rsidRDefault="006F7556" w:rsidP="008835C0">
      <w:pPr>
        <w:spacing w:line="360" w:lineRule="auto"/>
        <w:ind w:firstLine="708"/>
        <w:jc w:val="both"/>
        <w:rPr>
          <w:rFonts w:ascii="Times" w:hAnsi="Times"/>
          <w:color w:val="1F1F1F"/>
          <w:lang w:val="es-AR" w:eastAsia="es-ES"/>
        </w:rPr>
      </w:pPr>
      <w:r w:rsidRPr="002276B8">
        <w:rPr>
          <w:rFonts w:ascii="Times" w:hAnsi="Times"/>
          <w:color w:val="1F1F1F"/>
          <w:lang w:val="es-AR" w:eastAsia="es-ES"/>
        </w:rPr>
        <w:t>También fue ayudante de la Cátedra de Maquinaria Agrícola y conducía una camioneta, algo inusual considerando los estereotipos de género de la época. Este detalle fue el que eventualmente terminó ligándola en 1975 con su vecina del barrio porteño de Caballito, la emblemática Alicia Moreau de Justo, sirviendo de chofer, amiga y compañera durante los últimos 10 años de su vida.</w:t>
      </w:r>
    </w:p>
    <w:p w:rsidR="006F7556" w:rsidRDefault="006F7556" w:rsidP="0053340F">
      <w:pPr>
        <w:spacing w:line="360" w:lineRule="auto"/>
        <w:jc w:val="both"/>
        <w:rPr>
          <w:rFonts w:ascii="Times" w:hAnsi="Times"/>
          <w:color w:val="1F1F1F"/>
          <w:lang w:val="es-AR" w:eastAsia="es-ES"/>
        </w:rPr>
      </w:pPr>
    </w:p>
    <w:p w:rsidR="006F7556" w:rsidRDefault="006F7556" w:rsidP="008835C0">
      <w:pPr>
        <w:spacing w:line="360" w:lineRule="auto"/>
        <w:ind w:firstLine="708"/>
        <w:jc w:val="both"/>
        <w:rPr>
          <w:rFonts w:ascii="Times" w:hAnsi="Times"/>
          <w:color w:val="1F1F1F"/>
          <w:lang w:val="es-AR" w:eastAsia="es-ES"/>
        </w:rPr>
      </w:pPr>
      <w:r>
        <w:rPr>
          <w:rFonts w:ascii="Times" w:hAnsi="Times"/>
          <w:color w:val="1F1F1F"/>
          <w:lang w:val="es-AR" w:eastAsia="es-ES"/>
        </w:rPr>
        <w:t xml:space="preserve">En cuanto a su militancia política, </w:t>
      </w:r>
      <w:r w:rsidRPr="00A641F1">
        <w:rPr>
          <w:rFonts w:ascii="Times" w:hAnsi="Times"/>
          <w:color w:val="1F1F1F"/>
          <w:lang w:val="es-AR" w:eastAsia="es-ES"/>
        </w:rPr>
        <w:t>Elena fue una de las argentinas que el 11 de noviembre de 1951 votó por primera vez</w:t>
      </w:r>
      <w:r>
        <w:rPr>
          <w:rFonts w:ascii="Times" w:hAnsi="Times"/>
          <w:color w:val="1F1F1F"/>
          <w:lang w:val="es-AR" w:eastAsia="es-ES"/>
        </w:rPr>
        <w:t>.</w:t>
      </w:r>
    </w:p>
    <w:p w:rsidR="006F7556" w:rsidRDefault="006F7556" w:rsidP="0053340F">
      <w:pPr>
        <w:spacing w:line="360" w:lineRule="auto"/>
        <w:jc w:val="both"/>
        <w:rPr>
          <w:rFonts w:ascii="Times" w:hAnsi="Times"/>
          <w:color w:val="1F1F1F"/>
          <w:lang w:val="es-AR" w:eastAsia="es-ES"/>
        </w:rPr>
      </w:pPr>
    </w:p>
    <w:p w:rsidR="006F7556" w:rsidRPr="002276B8" w:rsidRDefault="006F7556" w:rsidP="008835C0">
      <w:pPr>
        <w:spacing w:line="360" w:lineRule="auto"/>
        <w:ind w:firstLine="708"/>
        <w:jc w:val="both"/>
        <w:rPr>
          <w:rFonts w:ascii="Times" w:hAnsi="Times"/>
          <w:color w:val="1F1F1F"/>
          <w:lang w:val="es-AR" w:eastAsia="es-ES"/>
        </w:rPr>
      </w:pPr>
      <w:r w:rsidRPr="002276B8">
        <w:rPr>
          <w:rFonts w:ascii="Times" w:hAnsi="Times"/>
          <w:color w:val="1F1F1F"/>
          <w:lang w:val="es-AR" w:eastAsia="es-ES"/>
        </w:rPr>
        <w:t>Durante la oscura época de la última dictadura militar (1976-1983), momento en el que estaban prohibidas las reuniones sociales, Tchalidy organizó un encuentro de mujeres en el marco del Día Internacional de la Mujer.</w:t>
      </w:r>
    </w:p>
    <w:p w:rsidR="006F7556" w:rsidRPr="002276B8" w:rsidRDefault="006F7556" w:rsidP="0053340F">
      <w:pPr>
        <w:spacing w:line="360" w:lineRule="auto"/>
        <w:jc w:val="both"/>
        <w:rPr>
          <w:rFonts w:ascii="Times" w:hAnsi="Times"/>
          <w:color w:val="1F1F1F"/>
          <w:lang w:val="es-AR" w:eastAsia="es-ES"/>
        </w:rPr>
      </w:pPr>
    </w:p>
    <w:p w:rsidR="008835C0" w:rsidRDefault="006F7556" w:rsidP="008835C0">
      <w:pPr>
        <w:spacing w:line="360" w:lineRule="auto"/>
        <w:ind w:firstLine="708"/>
        <w:jc w:val="both"/>
        <w:rPr>
          <w:rFonts w:ascii="Times" w:hAnsi="Times"/>
          <w:color w:val="1F1F1F"/>
          <w:lang w:val="es-AR" w:eastAsia="es-ES"/>
        </w:rPr>
      </w:pPr>
      <w:r w:rsidRPr="002276B8">
        <w:rPr>
          <w:rFonts w:ascii="Times" w:hAnsi="Times"/>
          <w:color w:val="1F1F1F"/>
          <w:lang w:val="es-AR" w:eastAsia="es-ES"/>
        </w:rPr>
        <w:t>En la casa donde daba clases de jardinería en la Ciudad de Buenos Aires asistieron 80 mujeres de todos los sectores sociales y profesiones para conversar sobre distintas temáticas relacionadas a la igualdad de género. El grupo se llamó “Reunión de Mujeres” y duró varios años, convocando también a expertos para dar clases, como Tato Pavlovsky y Florentina Gómez Miranda.</w:t>
      </w:r>
    </w:p>
    <w:p w:rsidR="006F7556" w:rsidRDefault="006F7556" w:rsidP="008835C0">
      <w:pPr>
        <w:spacing w:line="360" w:lineRule="auto"/>
        <w:ind w:firstLine="708"/>
        <w:jc w:val="both"/>
        <w:rPr>
          <w:rFonts w:ascii="Times" w:hAnsi="Times"/>
          <w:color w:val="1F1F1F"/>
          <w:lang w:val="es-AR" w:eastAsia="es-ES"/>
        </w:rPr>
      </w:pPr>
      <w:r w:rsidRPr="002276B8">
        <w:rPr>
          <w:rFonts w:ascii="Times" w:hAnsi="Times"/>
          <w:color w:val="1F1F1F"/>
          <w:lang w:val="es-AR" w:eastAsia="es-ES"/>
        </w:rPr>
        <w:lastRenderedPageBreak/>
        <w:t xml:space="preserve">El grupo comandado por Elena levantaba las principales banderas feministas de la época, pioneras en materia de derechos humanos, como la lucha por la tenencia compartida de los hijos, igual salario por igual trabajo, igualdad de los hijos ante la ley, y posteriormente, el divorcio y la violencia de género. Bajo esas consignas, Tchalidy con otras mujeres se manifestaron el 8 de marzo de 1984, dando origen a un encuentro que se conmemora hasta el día de </w:t>
      </w:r>
      <w:r w:rsidRPr="00A641F1">
        <w:rPr>
          <w:rFonts w:ascii="Times New Roman" w:hAnsi="Times New Roman"/>
          <w:color w:val="1F1F1F"/>
          <w:lang w:val="es-AR" w:eastAsia="es-ES"/>
        </w:rPr>
        <w:t>hoy.</w:t>
      </w:r>
      <w:r w:rsidRPr="00A641F1">
        <w:rPr>
          <w:rFonts w:ascii="Times New Roman" w:hAnsi="Times New Roman"/>
        </w:rPr>
        <w:t xml:space="preserve"> </w:t>
      </w:r>
    </w:p>
    <w:p w:rsidR="006F7556" w:rsidRDefault="006F7556" w:rsidP="0053340F">
      <w:pPr>
        <w:spacing w:line="360" w:lineRule="auto"/>
        <w:jc w:val="both"/>
        <w:rPr>
          <w:rFonts w:ascii="Times" w:hAnsi="Times"/>
          <w:color w:val="1F1F1F"/>
          <w:lang w:val="es-AR" w:eastAsia="es-ES"/>
        </w:rPr>
      </w:pPr>
    </w:p>
    <w:p w:rsidR="006F7556" w:rsidRPr="002276B8" w:rsidRDefault="006F7556" w:rsidP="008835C0">
      <w:pPr>
        <w:spacing w:line="360" w:lineRule="auto"/>
        <w:ind w:firstLine="708"/>
        <w:jc w:val="both"/>
        <w:rPr>
          <w:rFonts w:ascii="Times" w:hAnsi="Times"/>
          <w:color w:val="1F1F1F"/>
          <w:lang w:val="es-AR" w:eastAsia="es-ES"/>
        </w:rPr>
      </w:pPr>
      <w:r w:rsidRPr="002276B8">
        <w:rPr>
          <w:rFonts w:ascii="Times" w:hAnsi="Times"/>
          <w:color w:val="1F1F1F"/>
          <w:lang w:val="es-AR" w:eastAsia="es-ES"/>
        </w:rPr>
        <w:t>Con el advenimiento de la democracia, fue nada más ni nada menos que una de las precursoras de los Encuentros Plurinacionales de Mujeres y Disidencias al participar de la organización del primero en 1986 en el teatro San Martin de la icónica calle Corrientes de la Capital Federal.</w:t>
      </w:r>
    </w:p>
    <w:p w:rsidR="006F7556" w:rsidRPr="002276B8" w:rsidRDefault="006F7556" w:rsidP="0053340F">
      <w:pPr>
        <w:spacing w:line="360" w:lineRule="auto"/>
        <w:jc w:val="both"/>
        <w:rPr>
          <w:rFonts w:ascii="Times" w:hAnsi="Times"/>
          <w:color w:val="1F1F1F"/>
          <w:lang w:val="es-AR" w:eastAsia="es-ES"/>
        </w:rPr>
      </w:pPr>
    </w:p>
    <w:p w:rsidR="006F7556" w:rsidRDefault="006F7556" w:rsidP="008835C0">
      <w:pPr>
        <w:spacing w:line="360" w:lineRule="auto"/>
        <w:ind w:firstLine="708"/>
        <w:jc w:val="both"/>
        <w:rPr>
          <w:rFonts w:ascii="Times" w:hAnsi="Times"/>
          <w:color w:val="1F1F1F"/>
          <w:lang w:val="es-AR" w:eastAsia="es-ES"/>
        </w:rPr>
      </w:pPr>
      <w:r w:rsidRPr="002276B8">
        <w:rPr>
          <w:rFonts w:ascii="Times" w:hAnsi="Times"/>
          <w:color w:val="1F1F1F"/>
          <w:lang w:val="es-AR" w:eastAsia="es-ES"/>
        </w:rPr>
        <w:t>Durante la última etapa de su recorrido creó y presidió la Fundación Alicia Moreau de Justo, una organización creada en honor a su amiga que se dedica a prevenir, investigar y brindar asistencia a mujeres, chicos y adolescentes víctimas de violencia intrafamiliar desde la atención jurídica y el apoyo psicológico.</w:t>
      </w:r>
    </w:p>
    <w:p w:rsidR="006F7556" w:rsidRDefault="006F7556" w:rsidP="0053340F">
      <w:pPr>
        <w:spacing w:line="360" w:lineRule="auto"/>
        <w:jc w:val="both"/>
        <w:rPr>
          <w:rFonts w:ascii="Times" w:hAnsi="Times"/>
          <w:color w:val="1F1F1F"/>
          <w:lang w:val="es-AR" w:eastAsia="es-ES"/>
        </w:rPr>
      </w:pPr>
    </w:p>
    <w:p w:rsidR="006F7556" w:rsidRDefault="006F7556" w:rsidP="008835C0">
      <w:pPr>
        <w:spacing w:line="360" w:lineRule="auto"/>
        <w:ind w:firstLine="708"/>
        <w:jc w:val="both"/>
        <w:rPr>
          <w:rFonts w:ascii="Times" w:hAnsi="Times"/>
          <w:color w:val="1F1F1F"/>
          <w:lang w:val="es-AR" w:eastAsia="es-ES"/>
        </w:rPr>
      </w:pPr>
      <w:r>
        <w:rPr>
          <w:rFonts w:ascii="Times" w:hAnsi="Times"/>
          <w:color w:val="1F1F1F"/>
          <w:lang w:val="es-AR" w:eastAsia="es-ES"/>
        </w:rPr>
        <w:t xml:space="preserve">En el año 2010 fue declarada </w:t>
      </w:r>
      <w:r w:rsidRPr="00C016B0">
        <w:rPr>
          <w:rFonts w:ascii="Times" w:hAnsi="Times"/>
          <w:color w:val="1F1F1F"/>
          <w:lang w:val="es-AR" w:eastAsia="es-ES"/>
        </w:rPr>
        <w:t>personalidad destacada de la Ciudad Autónoma de Buenos Aires</w:t>
      </w:r>
      <w:r>
        <w:rPr>
          <w:rFonts w:ascii="Times" w:hAnsi="Times"/>
          <w:color w:val="1F1F1F"/>
          <w:lang w:val="es-AR" w:eastAsia="es-ES"/>
        </w:rPr>
        <w:t xml:space="preserve"> por esta Casa, por la Ley 3762.</w:t>
      </w:r>
    </w:p>
    <w:p w:rsidR="006F7556" w:rsidRDefault="006F7556" w:rsidP="0053340F">
      <w:pPr>
        <w:spacing w:line="360" w:lineRule="auto"/>
        <w:jc w:val="both"/>
        <w:rPr>
          <w:rFonts w:ascii="Times" w:hAnsi="Times"/>
          <w:color w:val="1F1F1F"/>
          <w:lang w:val="es-AR" w:eastAsia="es-ES"/>
        </w:rPr>
      </w:pPr>
    </w:p>
    <w:p w:rsidR="006F7556" w:rsidRDefault="006F7556" w:rsidP="008835C0">
      <w:pPr>
        <w:spacing w:line="360" w:lineRule="auto"/>
        <w:ind w:firstLine="708"/>
        <w:jc w:val="both"/>
        <w:rPr>
          <w:rFonts w:ascii="Times" w:hAnsi="Times"/>
          <w:color w:val="1F1F1F"/>
          <w:lang w:val="es-AR" w:eastAsia="es-ES"/>
        </w:rPr>
      </w:pPr>
      <w:r>
        <w:rPr>
          <w:rFonts w:ascii="Times" w:hAnsi="Times"/>
          <w:color w:val="1F1F1F"/>
          <w:lang w:val="es-AR" w:eastAsia="es-ES"/>
        </w:rPr>
        <w:t xml:space="preserve">Por los motivos expuestos, solicito a mis pares me acompañen en el presente proyecto de declaración. </w:t>
      </w:r>
    </w:p>
    <w:p w:rsidR="006F7556" w:rsidRPr="00B3758F" w:rsidRDefault="006F7556" w:rsidP="0053340F">
      <w:pPr>
        <w:jc w:val="both"/>
        <w:rPr>
          <w:rFonts w:ascii="Times" w:hAnsi="Times"/>
          <w:lang w:val="es-AR"/>
        </w:rPr>
      </w:pPr>
    </w:p>
    <w:p w:rsidR="006F7556" w:rsidRPr="00B3758F" w:rsidRDefault="006F7556" w:rsidP="0053340F">
      <w:pPr>
        <w:jc w:val="both"/>
        <w:rPr>
          <w:rFonts w:ascii="Times" w:hAnsi="Times"/>
          <w:lang w:val="es-AR"/>
        </w:rPr>
      </w:pPr>
    </w:p>
    <w:p w:rsidR="006F7556" w:rsidRPr="00283E35" w:rsidRDefault="006F7556" w:rsidP="0053340F">
      <w:pPr>
        <w:pStyle w:val="Ttulo1"/>
        <w:keepNext w:val="0"/>
        <w:spacing w:before="0" w:after="0"/>
        <w:rPr>
          <w:rFonts w:ascii="Times New Roman" w:hAnsi="Times New Roman"/>
          <w:b w:val="0"/>
          <w:kern w:val="0"/>
          <w:sz w:val="24"/>
          <w:szCs w:val="24"/>
          <w:lang w:val="es-MX"/>
        </w:rPr>
      </w:pPr>
      <w:r w:rsidRPr="00283E35">
        <w:rPr>
          <w:rFonts w:ascii="Times New Roman" w:hAnsi="Times New Roman"/>
          <w:b w:val="0"/>
          <w:kern w:val="0"/>
          <w:sz w:val="24"/>
          <w:szCs w:val="24"/>
          <w:lang w:val="es-MX"/>
        </w:rPr>
        <w:t>.</w:t>
      </w:r>
    </w:p>
    <w:p w:rsidR="006F7556" w:rsidRPr="00B3758F" w:rsidRDefault="006F7556" w:rsidP="0053340F">
      <w:pPr>
        <w:tabs>
          <w:tab w:val="left" w:pos="3420"/>
        </w:tabs>
        <w:jc w:val="both"/>
        <w:rPr>
          <w:rFonts w:ascii="Times" w:hAnsi="Times"/>
          <w:lang w:val="es-MX"/>
        </w:rPr>
      </w:pPr>
    </w:p>
    <w:sectPr w:rsidR="006F7556" w:rsidRPr="00B3758F" w:rsidSect="005E3C49">
      <w:headerReference w:type="default" r:id="rId6"/>
      <w:footerReference w:type="default" r:id="rId7"/>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556" w:rsidRDefault="006F7556">
      <w:r>
        <w:separator/>
      </w:r>
    </w:p>
  </w:endnote>
  <w:endnote w:type="continuationSeparator" w:id="0">
    <w:p w:rsidR="006F7556" w:rsidRDefault="006F7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556" w:rsidRPr="001C19C4" w:rsidRDefault="006F7556">
    <w:pPr>
      <w:pStyle w:val="Piedepgina"/>
      <w:rPr>
        <w:color w:val="333333"/>
        <w:sz w:val="20"/>
      </w:rPr>
    </w:pPr>
    <w:bookmarkStart w:id="1" w:name="Proyecto"/>
    <w:bookmarkEnd w:id="1"/>
  </w:p>
  <w:p w:rsidR="006F7556" w:rsidRPr="001C19C4" w:rsidRDefault="006F7556">
    <w:pPr>
      <w:pStyle w:val="Piedepgina"/>
      <w:rPr>
        <w:color w:val="333333"/>
        <w:sz w:val="20"/>
      </w:rPr>
    </w:pPr>
    <w:r w:rsidRPr="001C19C4">
      <w:rPr>
        <w:color w:val="333333"/>
        <w:sz w:val="20"/>
      </w:rPr>
      <w:t xml:space="preserve">Último cambio: </w:t>
    </w:r>
    <w:r w:rsidR="008835C0">
      <w:fldChar w:fldCharType="begin"/>
    </w:r>
    <w:r w:rsidR="008835C0">
      <w:instrText xml:space="preserve"> SAVEDATE  \* MERGEFORMAT </w:instrText>
    </w:r>
    <w:r w:rsidR="008835C0">
      <w:fldChar w:fldCharType="separate"/>
    </w:r>
    <w:r w:rsidR="008835C0" w:rsidRPr="008835C0">
      <w:rPr>
        <w:noProof/>
        <w:color w:val="333333"/>
        <w:sz w:val="20"/>
      </w:rPr>
      <w:t>05/01/2022 15:35:00</w:t>
    </w:r>
    <w:r w:rsidR="008835C0">
      <w:rPr>
        <w:noProof/>
        <w:color w:val="333333"/>
        <w:sz w:val="20"/>
      </w:rPr>
      <w:fldChar w:fldCharType="end"/>
    </w:r>
    <w:r w:rsidRPr="001C19C4">
      <w:rPr>
        <w:color w:val="333333"/>
        <w:sz w:val="20"/>
      </w:rPr>
      <w:t xml:space="preserve">  -  Cantidad de caracteres: </w:t>
    </w:r>
    <w:r w:rsidR="008835C0">
      <w:fldChar w:fldCharType="begin"/>
    </w:r>
    <w:r w:rsidR="008835C0">
      <w:instrText xml:space="preserve"> NUMCHARS  \* MERGEFORMAT </w:instrText>
    </w:r>
    <w:r w:rsidR="008835C0">
      <w:fldChar w:fldCharType="separate"/>
    </w:r>
    <w:r w:rsidR="008835C0" w:rsidRPr="008835C0">
      <w:rPr>
        <w:noProof/>
        <w:color w:val="333333"/>
        <w:sz w:val="20"/>
      </w:rPr>
      <w:t>2740</w:t>
    </w:r>
    <w:r w:rsidR="008835C0">
      <w:rPr>
        <w:noProof/>
        <w:color w:val="333333"/>
        <w:sz w:val="20"/>
      </w:rPr>
      <w:fldChar w:fldCharType="end"/>
    </w:r>
    <w:r w:rsidRPr="001C19C4">
      <w:rPr>
        <w:color w:val="333333"/>
        <w:sz w:val="20"/>
      </w:rPr>
      <w:t xml:space="preserve"> - Cantidad de palabras: </w:t>
    </w:r>
    <w:r w:rsidR="008835C0">
      <w:fldChar w:fldCharType="begin"/>
    </w:r>
    <w:r w:rsidR="008835C0">
      <w:instrText xml:space="preserve"> NUMWORDS  \* MERGEFORMAT </w:instrText>
    </w:r>
    <w:r w:rsidR="008835C0">
      <w:fldChar w:fldCharType="separate"/>
    </w:r>
    <w:r w:rsidR="008835C0" w:rsidRPr="008835C0">
      <w:rPr>
        <w:noProof/>
        <w:color w:val="333333"/>
        <w:sz w:val="20"/>
      </w:rPr>
      <w:t>544</w:t>
    </w:r>
    <w:r w:rsidR="008835C0">
      <w:rPr>
        <w:noProof/>
        <w:color w:val="333333"/>
        <w:sz w:val="20"/>
      </w:rPr>
      <w:fldChar w:fldCharType="end"/>
    </w:r>
  </w:p>
  <w:p w:rsidR="006F7556" w:rsidRPr="001C19C4" w:rsidRDefault="006F7556"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8835C0">
      <w:rPr>
        <w:rStyle w:val="Nmerodepgina"/>
        <w:noProof/>
        <w:color w:val="333333"/>
      </w:rPr>
      <w:t>2</w:t>
    </w:r>
    <w:r w:rsidRPr="001C19C4">
      <w:rPr>
        <w:rStyle w:val="Nmerodepgina"/>
        <w:color w:val="333333"/>
      </w:rPr>
      <w:fldChar w:fldCharType="end"/>
    </w:r>
    <w:r w:rsidRPr="001C19C4">
      <w:rPr>
        <w:rStyle w:val="Nmerodepgina"/>
        <w:color w:val="333333"/>
      </w:rPr>
      <w:t>/</w:t>
    </w:r>
    <w:r w:rsidR="008835C0">
      <w:fldChar w:fldCharType="begin"/>
    </w:r>
    <w:r w:rsidR="008835C0">
      <w:instrText xml:space="preserve"> NUMPAGES  \* MERGEFORMAT </w:instrText>
    </w:r>
    <w:r w:rsidR="008835C0">
      <w:fldChar w:fldCharType="separate"/>
    </w:r>
    <w:r w:rsidR="008835C0" w:rsidRPr="008835C0">
      <w:rPr>
        <w:rStyle w:val="Nmerodepgina"/>
        <w:noProof/>
        <w:color w:val="333333"/>
      </w:rPr>
      <w:t>3</w:t>
    </w:r>
    <w:r w:rsidR="008835C0">
      <w:rPr>
        <w:rStyle w:val="Nmerodepgina"/>
        <w:noProof/>
        <w:color w:val="333333"/>
      </w:rPr>
      <w:fldChar w:fldCharType="end"/>
    </w:r>
    <w:r w:rsidRPr="001C19C4">
      <w:rPr>
        <w:rStyle w:val="Nmerodepgina"/>
        <w:color w:val="333333"/>
      </w:rPr>
      <w:t xml:space="preserve"> </w:t>
    </w:r>
  </w:p>
  <w:p w:rsidR="006F7556" w:rsidRPr="001C19C4" w:rsidRDefault="006F7556">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556" w:rsidRDefault="006F7556">
      <w:r>
        <w:separator/>
      </w:r>
    </w:p>
  </w:footnote>
  <w:footnote w:type="continuationSeparator" w:id="0">
    <w:p w:rsidR="006F7556" w:rsidRDefault="006F75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7556" w:rsidRDefault="008835C0" w:rsidP="0033168A">
    <w:pPr>
      <w:pStyle w:val="Encabezado"/>
      <w:ind w:left="-2410" w:firstLine="850"/>
      <w:jc w:val="center"/>
      <w:rPr>
        <w:i/>
        <w:sz w:val="18"/>
        <w:szCs w:val="18"/>
      </w:rPr>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5" type="#_x0000_t75" alt="logo1.jpg" style="width:147.75pt;height:27pt;visibility:visible">
          <v:imagedata r:id="rId1" o:title=""/>
        </v:shape>
      </w:pict>
    </w:r>
    <w:r w:rsidR="006F7556">
      <w:rPr>
        <w:i/>
        <w:sz w:val="18"/>
        <w:szCs w:val="18"/>
      </w:rPr>
      <w:br/>
    </w:r>
  </w:p>
  <w:p w:rsidR="006F7556" w:rsidRDefault="006F7556"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67D2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276B8"/>
    <w:rsid w:val="002327DE"/>
    <w:rsid w:val="00246DF0"/>
    <w:rsid w:val="0026220D"/>
    <w:rsid w:val="00265972"/>
    <w:rsid w:val="00275865"/>
    <w:rsid w:val="00276A7E"/>
    <w:rsid w:val="00283E35"/>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67D2B"/>
    <w:rsid w:val="004847CA"/>
    <w:rsid w:val="004B7714"/>
    <w:rsid w:val="004C4B76"/>
    <w:rsid w:val="004D2D62"/>
    <w:rsid w:val="004D30D5"/>
    <w:rsid w:val="004D438B"/>
    <w:rsid w:val="004E235F"/>
    <w:rsid w:val="0051012E"/>
    <w:rsid w:val="005142E6"/>
    <w:rsid w:val="00522C71"/>
    <w:rsid w:val="005241CE"/>
    <w:rsid w:val="0053340F"/>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58D1"/>
    <w:rsid w:val="00616F70"/>
    <w:rsid w:val="00622DE5"/>
    <w:rsid w:val="00635121"/>
    <w:rsid w:val="00636BE0"/>
    <w:rsid w:val="0064363E"/>
    <w:rsid w:val="006811D6"/>
    <w:rsid w:val="00690392"/>
    <w:rsid w:val="00697F98"/>
    <w:rsid w:val="006C326A"/>
    <w:rsid w:val="006C40E9"/>
    <w:rsid w:val="006D3303"/>
    <w:rsid w:val="006D5CB7"/>
    <w:rsid w:val="006E3675"/>
    <w:rsid w:val="006F7556"/>
    <w:rsid w:val="00706B8E"/>
    <w:rsid w:val="00715AF3"/>
    <w:rsid w:val="00720C1E"/>
    <w:rsid w:val="00734F30"/>
    <w:rsid w:val="007410E7"/>
    <w:rsid w:val="007420D8"/>
    <w:rsid w:val="00771B54"/>
    <w:rsid w:val="007728C1"/>
    <w:rsid w:val="00777916"/>
    <w:rsid w:val="00780167"/>
    <w:rsid w:val="00795E19"/>
    <w:rsid w:val="007A0360"/>
    <w:rsid w:val="007A2033"/>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35C0"/>
    <w:rsid w:val="008844BF"/>
    <w:rsid w:val="0088546A"/>
    <w:rsid w:val="00890C59"/>
    <w:rsid w:val="00890E2F"/>
    <w:rsid w:val="008938E5"/>
    <w:rsid w:val="008B4536"/>
    <w:rsid w:val="008C4AC3"/>
    <w:rsid w:val="008F247C"/>
    <w:rsid w:val="00906685"/>
    <w:rsid w:val="00910E0F"/>
    <w:rsid w:val="0091690E"/>
    <w:rsid w:val="00947238"/>
    <w:rsid w:val="00955AAB"/>
    <w:rsid w:val="009624FC"/>
    <w:rsid w:val="0096461D"/>
    <w:rsid w:val="00992D94"/>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1F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3758F"/>
    <w:rsid w:val="00B4532F"/>
    <w:rsid w:val="00B46232"/>
    <w:rsid w:val="00B85EE2"/>
    <w:rsid w:val="00BF2B7B"/>
    <w:rsid w:val="00BF5577"/>
    <w:rsid w:val="00BF71C2"/>
    <w:rsid w:val="00C016B0"/>
    <w:rsid w:val="00C26F53"/>
    <w:rsid w:val="00C330CB"/>
    <w:rsid w:val="00C3675D"/>
    <w:rsid w:val="00C419C1"/>
    <w:rsid w:val="00C51E49"/>
    <w:rsid w:val="00C521F9"/>
    <w:rsid w:val="00C63351"/>
    <w:rsid w:val="00C71253"/>
    <w:rsid w:val="00C734F9"/>
    <w:rsid w:val="00C87365"/>
    <w:rsid w:val="00C93FF6"/>
    <w:rsid w:val="00CC20B0"/>
    <w:rsid w:val="00CC5057"/>
    <w:rsid w:val="00CE163F"/>
    <w:rsid w:val="00D06700"/>
    <w:rsid w:val="00D171B7"/>
    <w:rsid w:val="00D21279"/>
    <w:rsid w:val="00D43AA2"/>
    <w:rsid w:val="00D518DB"/>
    <w:rsid w:val="00D55ECB"/>
    <w:rsid w:val="00D67721"/>
    <w:rsid w:val="00D758CE"/>
    <w:rsid w:val="00D76A86"/>
    <w:rsid w:val="00D927D4"/>
    <w:rsid w:val="00DB36B4"/>
    <w:rsid w:val="00DD2795"/>
    <w:rsid w:val="00DD4DE2"/>
    <w:rsid w:val="00DD520D"/>
    <w:rsid w:val="00DF0164"/>
    <w:rsid w:val="00DF14A9"/>
    <w:rsid w:val="00DF54AA"/>
    <w:rsid w:val="00E07D33"/>
    <w:rsid w:val="00E12909"/>
    <w:rsid w:val="00E12DDE"/>
    <w:rsid w:val="00E143B6"/>
    <w:rsid w:val="00E30CFF"/>
    <w:rsid w:val="00E54F75"/>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7C133EA"/>
  <w15:docId w15:val="{B2310D50-1E4C-46EB-A5C7-D45F9C0E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s-AR" w:eastAsia="es-A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D2B"/>
    <w:rPr>
      <w:rFonts w:ascii="Calibri" w:hAnsi="Calibri"/>
      <w:sz w:val="24"/>
      <w:szCs w:val="24"/>
      <w:lang w:val="es-ES_tradnl" w:eastAsia="en-US"/>
    </w:rPr>
  </w:style>
  <w:style w:type="paragraph" w:styleId="Ttulo1">
    <w:name w:val="heading 1"/>
    <w:basedOn w:val="Normal"/>
    <w:next w:val="Normal"/>
    <w:link w:val="Ttulo1Car"/>
    <w:uiPriority w:val="99"/>
    <w:qFormat/>
    <w:rsid w:val="00B3758F"/>
    <w:pPr>
      <w:keepNext/>
      <w:spacing w:before="240" w:after="60"/>
      <w:jc w:val="both"/>
      <w:outlineLvl w:val="0"/>
    </w:pPr>
    <w:rPr>
      <w:rFonts w:ascii="Cambria" w:hAnsi="Cambria"/>
      <w:b/>
      <w:bCs/>
      <w:kern w:val="32"/>
      <w:sz w:val="32"/>
      <w:szCs w:val="32"/>
      <w:lang w:eastAsia="es-ES"/>
    </w:rPr>
  </w:style>
  <w:style w:type="paragraph" w:styleId="Ttulo5">
    <w:name w:val="heading 5"/>
    <w:basedOn w:val="Normal"/>
    <w:link w:val="Ttulo5Car"/>
    <w:uiPriority w:val="99"/>
    <w:qFormat/>
    <w:rsid w:val="007A2033"/>
    <w:pPr>
      <w:spacing w:before="100" w:beforeAutospacing="1" w:after="100" w:afterAutospacing="1"/>
      <w:outlineLvl w:val="4"/>
    </w:pPr>
    <w:rPr>
      <w:rFonts w:ascii="Times New Roman" w:hAnsi="Times New Roman"/>
      <w:b/>
      <w:bCs/>
      <w:sz w:val="20"/>
      <w:szCs w:val="20"/>
      <w:lang w:val="es-AR"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B3758F"/>
    <w:rPr>
      <w:rFonts w:ascii="Cambria" w:hAnsi="Cambria" w:cs="Times New Roman"/>
      <w:b/>
      <w:bCs/>
      <w:kern w:val="32"/>
      <w:sz w:val="32"/>
      <w:szCs w:val="32"/>
      <w:lang w:val="es-ES_tradnl" w:eastAsia="es-ES"/>
    </w:rPr>
  </w:style>
  <w:style w:type="character" w:customStyle="1" w:styleId="Ttulo5Car">
    <w:name w:val="Título 5 Car"/>
    <w:basedOn w:val="Fuentedeprrafopredeter"/>
    <w:link w:val="Ttulo5"/>
    <w:uiPriority w:val="99"/>
    <w:locked/>
    <w:rsid w:val="007A2033"/>
    <w:rPr>
      <w:rFonts w:cs="Times New Roman"/>
      <w:b/>
      <w:bCs/>
      <w:lang w:eastAsia="es-MX"/>
    </w:rPr>
  </w:style>
  <w:style w:type="paragraph" w:customStyle="1" w:styleId="redaccin">
    <w:name w:val="redacción"/>
    <w:basedOn w:val="Normal"/>
    <w:next w:val="Normal"/>
    <w:uiPriority w:val="99"/>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character" w:customStyle="1" w:styleId="EncabezadoCar">
    <w:name w:val="Encabezado Car"/>
    <w:basedOn w:val="Fuentedeprrafopredeter"/>
    <w:link w:val="Encabezado"/>
    <w:uiPriority w:val="99"/>
    <w:locked/>
    <w:rsid w:val="0033168A"/>
    <w:rPr>
      <w:rFonts w:cs="Times New Roman"/>
      <w:sz w:val="24"/>
      <w:lang w:val="es-ES_tradnl"/>
    </w:rPr>
  </w:style>
  <w:style w:type="paragraph" w:styleId="Piedepgina">
    <w:name w:val="footer"/>
    <w:basedOn w:val="Normal"/>
    <w:link w:val="PiedepginaCar"/>
    <w:uiPriority w:val="99"/>
    <w:rsid w:val="00395843"/>
    <w:pPr>
      <w:tabs>
        <w:tab w:val="center" w:pos="4419"/>
        <w:tab w:val="right" w:pos="8838"/>
      </w:tabs>
    </w:pPr>
  </w:style>
  <w:style w:type="character" w:customStyle="1" w:styleId="PiedepginaCar">
    <w:name w:val="Pie de página Car"/>
    <w:basedOn w:val="Fuentedeprrafopredeter"/>
    <w:link w:val="Piedepgina"/>
    <w:uiPriority w:val="99"/>
    <w:semiHidden/>
    <w:rsid w:val="0021530D"/>
    <w:rPr>
      <w:rFonts w:ascii="Calibri" w:hAnsi="Calibri"/>
      <w:sz w:val="24"/>
      <w:szCs w:val="24"/>
      <w:lang w:val="es-ES_tradnl" w:eastAsia="en-US"/>
    </w:rPr>
  </w:style>
  <w:style w:type="character" w:styleId="Nmerodepgina">
    <w:name w:val="page number"/>
    <w:basedOn w:val="Fuentedeprrafopredeter"/>
    <w:uiPriority w:val="99"/>
    <w:rsid w:val="00395843"/>
    <w:rPr>
      <w:rFonts w:cs="Times New Roman"/>
    </w:rPr>
  </w:style>
  <w:style w:type="paragraph" w:styleId="Textodeglobo">
    <w:name w:val="Balloon Text"/>
    <w:basedOn w:val="Normal"/>
    <w:link w:val="TextodegloboCar"/>
    <w:uiPriority w:val="99"/>
    <w:semiHidden/>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locked/>
    <w:rsid w:val="005241CE"/>
    <w:rPr>
      <w:rFonts w:ascii="Tahoma" w:hAnsi="Tahoma" w:cs="Tahoma"/>
      <w:sz w:val="16"/>
      <w:szCs w:val="16"/>
      <w:lang w:val="es-ES_tradnl" w:eastAsia="es-ES"/>
    </w:rPr>
  </w:style>
  <w:style w:type="character" w:styleId="nfasis">
    <w:name w:val="Emphasis"/>
    <w:basedOn w:val="Fuentedeprrafopredeter"/>
    <w:uiPriority w:val="99"/>
    <w:qFormat/>
    <w:rsid w:val="00467D2B"/>
    <w:rPr>
      <w:rFonts w:cs="Times New Roman"/>
      <w:i/>
      <w:iCs/>
    </w:rPr>
  </w:style>
  <w:style w:type="character" w:styleId="Hipervnculo">
    <w:name w:val="Hyperlink"/>
    <w:basedOn w:val="Fuentedeprrafopredeter"/>
    <w:uiPriority w:val="99"/>
    <w:rsid w:val="007A2033"/>
    <w:rPr>
      <w:rFonts w:cs="Times New Roman"/>
      <w:color w:val="0000FF"/>
      <w:u w:val="single"/>
    </w:rPr>
  </w:style>
  <w:style w:type="character" w:customStyle="1" w:styleId="UnresolvedMention">
    <w:name w:val="Unresolved Mention"/>
    <w:basedOn w:val="Fuentedeprrafopredeter"/>
    <w:uiPriority w:val="99"/>
    <w:semiHidden/>
    <w:rsid w:val="007A2033"/>
    <w:rPr>
      <w:rFonts w:cs="Times New Roman"/>
      <w:color w:val="605E5C"/>
      <w:shd w:val="clear" w:color="auto" w:fill="E1DFDD"/>
    </w:rPr>
  </w:style>
  <w:style w:type="character" w:customStyle="1" w:styleId="nroexpte">
    <w:name w:val="nroexpte"/>
    <w:basedOn w:val="Fuentedeprrafopredeter"/>
    <w:uiPriority w:val="99"/>
    <w:rsid w:val="007A203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7815434">
      <w:marLeft w:val="0"/>
      <w:marRight w:val="0"/>
      <w:marTop w:val="0"/>
      <w:marBottom w:val="0"/>
      <w:divBdr>
        <w:top w:val="none" w:sz="0" w:space="0" w:color="auto"/>
        <w:left w:val="none" w:sz="0" w:space="0" w:color="auto"/>
        <w:bottom w:val="none" w:sz="0" w:space="0" w:color="auto"/>
        <w:right w:val="none" w:sz="0" w:space="0" w:color="auto"/>
      </w:divBdr>
    </w:div>
    <w:div w:id="1557815435">
      <w:marLeft w:val="0"/>
      <w:marRight w:val="0"/>
      <w:marTop w:val="0"/>
      <w:marBottom w:val="0"/>
      <w:divBdr>
        <w:top w:val="none" w:sz="0" w:space="0" w:color="auto"/>
        <w:left w:val="none" w:sz="0" w:space="0" w:color="auto"/>
        <w:bottom w:val="none" w:sz="0" w:space="0" w:color="auto"/>
        <w:right w:val="none" w:sz="0" w:space="0" w:color="auto"/>
      </w:divBdr>
    </w:div>
    <w:div w:id="1557815436">
      <w:marLeft w:val="0"/>
      <w:marRight w:val="0"/>
      <w:marTop w:val="0"/>
      <w:marBottom w:val="0"/>
      <w:divBdr>
        <w:top w:val="none" w:sz="0" w:space="0" w:color="auto"/>
        <w:left w:val="none" w:sz="0" w:space="0" w:color="auto"/>
        <w:bottom w:val="none" w:sz="0" w:space="0" w:color="auto"/>
        <w:right w:val="none" w:sz="0" w:space="0" w:color="auto"/>
      </w:divBdr>
    </w:div>
    <w:div w:id="1557815437">
      <w:marLeft w:val="0"/>
      <w:marRight w:val="0"/>
      <w:marTop w:val="0"/>
      <w:marBottom w:val="0"/>
      <w:divBdr>
        <w:top w:val="none" w:sz="0" w:space="0" w:color="auto"/>
        <w:left w:val="none" w:sz="0" w:space="0" w:color="auto"/>
        <w:bottom w:val="none" w:sz="0" w:space="0" w:color="auto"/>
        <w:right w:val="none" w:sz="0" w:space="0" w:color="auto"/>
      </w:divBdr>
    </w:div>
    <w:div w:id="1557815438">
      <w:marLeft w:val="0"/>
      <w:marRight w:val="0"/>
      <w:marTop w:val="0"/>
      <w:marBottom w:val="0"/>
      <w:divBdr>
        <w:top w:val="none" w:sz="0" w:space="0" w:color="auto"/>
        <w:left w:val="none" w:sz="0" w:space="0" w:color="auto"/>
        <w:bottom w:val="none" w:sz="0" w:space="0" w:color="auto"/>
        <w:right w:val="none" w:sz="0" w:space="0" w:color="auto"/>
      </w:divBdr>
    </w:div>
    <w:div w:id="1557815439">
      <w:marLeft w:val="0"/>
      <w:marRight w:val="0"/>
      <w:marTop w:val="0"/>
      <w:marBottom w:val="0"/>
      <w:divBdr>
        <w:top w:val="none" w:sz="0" w:space="0" w:color="auto"/>
        <w:left w:val="none" w:sz="0" w:space="0" w:color="auto"/>
        <w:bottom w:val="none" w:sz="0" w:space="0" w:color="auto"/>
        <w:right w:val="none" w:sz="0" w:space="0" w:color="auto"/>
      </w:divBdr>
    </w:div>
    <w:div w:id="1557815440">
      <w:marLeft w:val="0"/>
      <w:marRight w:val="0"/>
      <w:marTop w:val="0"/>
      <w:marBottom w:val="0"/>
      <w:divBdr>
        <w:top w:val="none" w:sz="0" w:space="0" w:color="auto"/>
        <w:left w:val="none" w:sz="0" w:space="0" w:color="auto"/>
        <w:bottom w:val="none" w:sz="0" w:space="0" w:color="auto"/>
        <w:right w:val="none" w:sz="0" w:space="0" w:color="auto"/>
      </w:divBdr>
    </w:div>
    <w:div w:id="1557815441">
      <w:marLeft w:val="0"/>
      <w:marRight w:val="0"/>
      <w:marTop w:val="0"/>
      <w:marBottom w:val="0"/>
      <w:divBdr>
        <w:top w:val="none" w:sz="0" w:space="0" w:color="auto"/>
        <w:left w:val="none" w:sz="0" w:space="0" w:color="auto"/>
        <w:bottom w:val="none" w:sz="0" w:space="0" w:color="auto"/>
        <w:right w:val="none" w:sz="0" w:space="0" w:color="auto"/>
      </w:divBdr>
    </w:div>
    <w:div w:id="1557815442">
      <w:marLeft w:val="0"/>
      <w:marRight w:val="0"/>
      <w:marTop w:val="0"/>
      <w:marBottom w:val="0"/>
      <w:divBdr>
        <w:top w:val="none" w:sz="0" w:space="0" w:color="auto"/>
        <w:left w:val="none" w:sz="0" w:space="0" w:color="auto"/>
        <w:bottom w:val="none" w:sz="0" w:space="0" w:color="auto"/>
        <w:right w:val="none" w:sz="0" w:space="0" w:color="auto"/>
      </w:divBdr>
    </w:div>
    <w:div w:id="1557815443">
      <w:marLeft w:val="0"/>
      <w:marRight w:val="0"/>
      <w:marTop w:val="0"/>
      <w:marBottom w:val="0"/>
      <w:divBdr>
        <w:top w:val="none" w:sz="0" w:space="0" w:color="auto"/>
        <w:left w:val="none" w:sz="0" w:space="0" w:color="auto"/>
        <w:bottom w:val="none" w:sz="0" w:space="0" w:color="auto"/>
        <w:right w:val="none" w:sz="0" w:space="0" w:color="auto"/>
      </w:divBdr>
    </w:div>
    <w:div w:id="1557815444">
      <w:marLeft w:val="0"/>
      <w:marRight w:val="0"/>
      <w:marTop w:val="0"/>
      <w:marBottom w:val="0"/>
      <w:divBdr>
        <w:top w:val="none" w:sz="0" w:space="0" w:color="auto"/>
        <w:left w:val="none" w:sz="0" w:space="0" w:color="auto"/>
        <w:bottom w:val="none" w:sz="0" w:space="0" w:color="auto"/>
        <w:right w:val="none" w:sz="0" w:space="0" w:color="auto"/>
      </w:divBdr>
    </w:div>
    <w:div w:id="1557815445">
      <w:marLeft w:val="0"/>
      <w:marRight w:val="0"/>
      <w:marTop w:val="0"/>
      <w:marBottom w:val="0"/>
      <w:divBdr>
        <w:top w:val="none" w:sz="0" w:space="0" w:color="auto"/>
        <w:left w:val="none" w:sz="0" w:space="0" w:color="auto"/>
        <w:bottom w:val="none" w:sz="0" w:space="0" w:color="auto"/>
        <w:right w:val="none" w:sz="0" w:space="0" w:color="auto"/>
      </w:divBdr>
    </w:div>
    <w:div w:id="1557815446">
      <w:marLeft w:val="0"/>
      <w:marRight w:val="0"/>
      <w:marTop w:val="0"/>
      <w:marBottom w:val="0"/>
      <w:divBdr>
        <w:top w:val="none" w:sz="0" w:space="0" w:color="auto"/>
        <w:left w:val="none" w:sz="0" w:space="0" w:color="auto"/>
        <w:bottom w:val="none" w:sz="0" w:space="0" w:color="auto"/>
        <w:right w:val="none" w:sz="0" w:space="0" w:color="auto"/>
      </w:divBdr>
    </w:div>
    <w:div w:id="1557815447">
      <w:marLeft w:val="0"/>
      <w:marRight w:val="0"/>
      <w:marTop w:val="0"/>
      <w:marBottom w:val="0"/>
      <w:divBdr>
        <w:top w:val="none" w:sz="0" w:space="0" w:color="auto"/>
        <w:left w:val="none" w:sz="0" w:space="0" w:color="auto"/>
        <w:bottom w:val="none" w:sz="0" w:space="0" w:color="auto"/>
        <w:right w:val="none" w:sz="0" w:space="0" w:color="auto"/>
      </w:divBdr>
    </w:div>
    <w:div w:id="1557815448">
      <w:marLeft w:val="0"/>
      <w:marRight w:val="0"/>
      <w:marTop w:val="0"/>
      <w:marBottom w:val="0"/>
      <w:divBdr>
        <w:top w:val="none" w:sz="0" w:space="0" w:color="auto"/>
        <w:left w:val="none" w:sz="0" w:space="0" w:color="auto"/>
        <w:bottom w:val="none" w:sz="0" w:space="0" w:color="auto"/>
        <w:right w:val="none" w:sz="0" w:space="0" w:color="auto"/>
      </w:divBdr>
    </w:div>
    <w:div w:id="15578154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553</Words>
  <Characters>2784</Characters>
  <Application>Microsoft Office Word</Application>
  <DocSecurity>0</DocSecurity>
  <Lines>103</Lines>
  <Paragraphs>21</Paragraphs>
  <ScaleCrop>false</ScaleCrop>
  <Company>Bangho</Company>
  <LinksUpToDate>false</LinksUpToDate>
  <CharactersWithSpaces>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subject/>
  <dc:creator>LAURA YUMI UEMA</dc:creator>
  <cp:keywords/>
  <dc:description/>
  <cp:lastModifiedBy>Equipo</cp:lastModifiedBy>
  <cp:revision>5</cp:revision>
  <cp:lastPrinted>2020-02-28T17:24:00Z</cp:lastPrinted>
  <dcterms:created xsi:type="dcterms:W3CDTF">2022-01-05T14:21:00Z</dcterms:created>
  <dcterms:modified xsi:type="dcterms:W3CDTF">2022-03-02T04:29:00Z</dcterms:modified>
</cp:coreProperties>
</file>