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525" w:rsidRDefault="006F6525" w:rsidP="006F6525">
      <w:pPr>
        <w:spacing w:after="160"/>
        <w:jc w:val="center"/>
        <w:rPr>
          <w:b/>
          <w:bCs/>
          <w:color w:val="000000"/>
          <w:szCs w:val="24"/>
          <w:lang w:val="es-AR" w:eastAsia="es-AR"/>
        </w:rPr>
      </w:pPr>
    </w:p>
    <w:p w:rsidR="006F6525" w:rsidRDefault="006F6525" w:rsidP="006F6525">
      <w:pPr>
        <w:spacing w:after="160"/>
        <w:jc w:val="center"/>
        <w:rPr>
          <w:b/>
          <w:bCs/>
          <w:color w:val="000000"/>
          <w:szCs w:val="24"/>
          <w:lang w:val="es-AR" w:eastAsia="es-AR"/>
        </w:rPr>
      </w:pPr>
    </w:p>
    <w:p w:rsidR="006F6525" w:rsidRPr="006F6525" w:rsidRDefault="006F6525" w:rsidP="006F6525">
      <w:pPr>
        <w:spacing w:after="160"/>
        <w:jc w:val="center"/>
        <w:rPr>
          <w:szCs w:val="24"/>
          <w:lang w:val="es-AR" w:eastAsia="es-AR"/>
        </w:rPr>
      </w:pPr>
      <w:r w:rsidRPr="006F6525">
        <w:rPr>
          <w:b/>
          <w:bCs/>
          <w:color w:val="000000"/>
          <w:szCs w:val="24"/>
          <w:lang w:val="es-AR" w:eastAsia="es-AR"/>
        </w:rPr>
        <w:t>PROYECTO DE RESOLUCIÓN</w:t>
      </w:r>
    </w:p>
    <w:p w:rsidR="006F6525" w:rsidRPr="006F6525" w:rsidRDefault="006F6525" w:rsidP="006F6525">
      <w:pPr>
        <w:jc w:val="left"/>
        <w:rPr>
          <w:szCs w:val="24"/>
          <w:lang w:val="es-AR" w:eastAsia="es-AR"/>
        </w:rPr>
      </w:pPr>
    </w:p>
    <w:p w:rsidR="006F6525" w:rsidRPr="006F6525" w:rsidRDefault="006F6525" w:rsidP="006F6525">
      <w:pPr>
        <w:spacing w:after="160"/>
        <w:rPr>
          <w:szCs w:val="24"/>
          <w:lang w:val="es-AR" w:eastAsia="es-AR"/>
        </w:rPr>
      </w:pPr>
      <w:r w:rsidRPr="006F6525">
        <w:rPr>
          <w:color w:val="000000"/>
          <w:szCs w:val="24"/>
          <w:lang w:val="es-AR" w:eastAsia="es-AR"/>
        </w:rPr>
        <w:t>Artículo 1°.- La Legislatura de la Ciudad Autónoma de Buenos Aires conmemora el 50° aniversario de la fundación del Centro de Espiritualidad Santa María.</w:t>
      </w:r>
    </w:p>
    <w:p w:rsidR="006F6525" w:rsidRPr="006F6525" w:rsidRDefault="006F6525" w:rsidP="006F6525">
      <w:pPr>
        <w:spacing w:after="160"/>
        <w:rPr>
          <w:szCs w:val="24"/>
          <w:lang w:val="es-AR" w:eastAsia="es-AR"/>
        </w:rPr>
      </w:pPr>
      <w:r w:rsidRPr="006F6525">
        <w:rPr>
          <w:color w:val="000000"/>
          <w:szCs w:val="24"/>
          <w:lang w:val="es-AR" w:eastAsia="es-AR"/>
        </w:rPr>
        <w:t>Artículo 2°.- Dispónese la entrega de una bandeja protocolar a las autoridades de la organización, que deberá confeccionarse de la siguiente manera:</w:t>
      </w:r>
    </w:p>
    <w:p w:rsidR="006F6525" w:rsidRPr="006F6525" w:rsidRDefault="006F6525" w:rsidP="006F6525">
      <w:pPr>
        <w:jc w:val="left"/>
        <w:rPr>
          <w:szCs w:val="24"/>
          <w:lang w:val="es-AR" w:eastAsia="es-AR"/>
        </w:rPr>
      </w:pPr>
    </w:p>
    <w:p w:rsidR="006F6525" w:rsidRPr="006F6525" w:rsidRDefault="006F6525" w:rsidP="006F6525">
      <w:pPr>
        <w:jc w:val="center"/>
        <w:rPr>
          <w:szCs w:val="24"/>
          <w:lang w:val="es-AR" w:eastAsia="es-AR"/>
        </w:rPr>
      </w:pPr>
      <w:r w:rsidRPr="006F6525">
        <w:rPr>
          <w:rFonts w:ascii="Tahoma" w:hAnsi="Tahoma" w:cs="Tahoma"/>
          <w:b/>
          <w:bCs/>
          <w:color w:val="000000"/>
          <w:sz w:val="22"/>
          <w:szCs w:val="22"/>
          <w:shd w:val="clear" w:color="auto" w:fill="FFFFFF"/>
          <w:lang w:val="es-AR" w:eastAsia="es-AR"/>
        </w:rPr>
        <w:t>(ESCUDO DE LA LEGISLATURA)</w:t>
      </w:r>
    </w:p>
    <w:p w:rsidR="006F6525" w:rsidRPr="006F6525" w:rsidRDefault="006F6525" w:rsidP="006F6525">
      <w:pPr>
        <w:jc w:val="center"/>
        <w:rPr>
          <w:szCs w:val="24"/>
          <w:lang w:val="es-AR" w:eastAsia="es-AR"/>
        </w:rPr>
      </w:pPr>
      <w:r w:rsidRPr="006F6525">
        <w:rPr>
          <w:rFonts w:ascii="Tahoma" w:hAnsi="Tahoma" w:cs="Tahoma"/>
          <w:b/>
          <w:bCs/>
          <w:color w:val="000000"/>
          <w:sz w:val="22"/>
          <w:szCs w:val="22"/>
          <w:shd w:val="clear" w:color="auto" w:fill="FFFFFF"/>
          <w:lang w:val="es-AR" w:eastAsia="es-AR"/>
        </w:rPr>
        <w:t>1972- 2022</w:t>
      </w:r>
    </w:p>
    <w:p w:rsidR="006F6525" w:rsidRPr="006F6525" w:rsidRDefault="006F6525" w:rsidP="006F6525">
      <w:pPr>
        <w:jc w:val="center"/>
        <w:rPr>
          <w:szCs w:val="24"/>
          <w:lang w:val="es-AR" w:eastAsia="es-AR"/>
        </w:rPr>
      </w:pPr>
      <w:r w:rsidRPr="006F6525">
        <w:rPr>
          <w:rFonts w:ascii="Tahoma" w:hAnsi="Tahoma" w:cs="Tahoma"/>
          <w:color w:val="000000"/>
          <w:sz w:val="22"/>
          <w:szCs w:val="22"/>
          <w:shd w:val="clear" w:color="auto" w:fill="FFFFFF"/>
          <w:lang w:val="es-AR" w:eastAsia="es-AR"/>
        </w:rPr>
        <w:t> LA LEGISLATURA DE LA CIUDAD AUTÓNOMA DE BUENOS AIRES</w:t>
      </w:r>
    </w:p>
    <w:p w:rsidR="006F6525" w:rsidRPr="006F6525" w:rsidRDefault="006F6525" w:rsidP="006F6525">
      <w:pPr>
        <w:jc w:val="center"/>
        <w:rPr>
          <w:szCs w:val="24"/>
          <w:lang w:val="es-AR" w:eastAsia="es-AR"/>
        </w:rPr>
      </w:pPr>
      <w:r w:rsidRPr="006F6525">
        <w:rPr>
          <w:rFonts w:ascii="Arial" w:hAnsi="Arial" w:cs="Arial"/>
          <w:color w:val="222222"/>
          <w:szCs w:val="24"/>
          <w:shd w:val="clear" w:color="auto" w:fill="FFFFFF"/>
          <w:lang w:val="es-AR" w:eastAsia="es-AR"/>
        </w:rPr>
        <w:t>conmemora el 50° aniversario de la fundación del </w:t>
      </w:r>
    </w:p>
    <w:p w:rsidR="006F6525" w:rsidRPr="006F6525" w:rsidRDefault="006F6525" w:rsidP="006F6525">
      <w:pPr>
        <w:spacing w:after="240"/>
        <w:ind w:left="993" w:firstLine="423"/>
        <w:jc w:val="left"/>
        <w:rPr>
          <w:szCs w:val="24"/>
          <w:lang w:val="es-AR" w:eastAsia="es-AR"/>
        </w:rPr>
      </w:pPr>
      <w:r w:rsidRPr="006F6525">
        <w:rPr>
          <w:rFonts w:ascii="Tahoma" w:hAnsi="Tahoma" w:cs="Tahoma"/>
          <w:b/>
          <w:bCs/>
          <w:color w:val="000000"/>
          <w:sz w:val="22"/>
          <w:szCs w:val="22"/>
          <w:shd w:val="clear" w:color="auto" w:fill="FFFFFF"/>
          <w:lang w:val="es-AR" w:eastAsia="es-AR"/>
        </w:rPr>
        <w:t>               Centro de Espiritualidad Santa María</w:t>
      </w:r>
      <w:r w:rsidRPr="006F6525">
        <w:rPr>
          <w:rFonts w:ascii="Tahoma" w:hAnsi="Tahoma" w:cs="Tahoma"/>
          <w:b/>
          <w:bCs/>
          <w:color w:val="000000"/>
          <w:sz w:val="22"/>
          <w:szCs w:val="22"/>
          <w:shd w:val="clear" w:color="auto" w:fill="FFFFFF"/>
          <w:lang w:val="es-AR" w:eastAsia="es-AR"/>
        </w:rPr>
        <w:br/>
      </w:r>
      <w:r w:rsidRPr="006F6525">
        <w:rPr>
          <w:rFonts w:ascii="Tahoma" w:hAnsi="Tahoma" w:cs="Tahoma"/>
          <w:color w:val="000000"/>
          <w:sz w:val="22"/>
          <w:szCs w:val="22"/>
          <w:shd w:val="clear" w:color="auto" w:fill="FFFFFF"/>
          <w:lang w:val="es-AR" w:eastAsia="es-AR"/>
        </w:rPr>
        <w:t>por su aporte al cuidado de la salud emocional y espiritual de nuestra Ciudad</w:t>
      </w:r>
    </w:p>
    <w:p w:rsidR="006F6525" w:rsidRPr="006F6525" w:rsidRDefault="006F6525" w:rsidP="006F6525">
      <w:pPr>
        <w:spacing w:after="160"/>
        <w:rPr>
          <w:szCs w:val="24"/>
          <w:lang w:val="es-AR" w:eastAsia="es-AR"/>
        </w:rPr>
      </w:pPr>
      <w:r w:rsidRPr="006F6525">
        <w:rPr>
          <w:color w:val="000000"/>
          <w:szCs w:val="24"/>
          <w:lang w:val="es-AR" w:eastAsia="es-AR"/>
        </w:rPr>
        <w:t>Artículo 3°.- Comuníquese, etc.</w:t>
      </w:r>
    </w:p>
    <w:p w:rsidR="006F6525" w:rsidRPr="006F6525" w:rsidRDefault="006F6525" w:rsidP="006F6525">
      <w:pPr>
        <w:spacing w:after="240"/>
        <w:jc w:val="left"/>
        <w:rPr>
          <w:szCs w:val="24"/>
          <w:lang w:val="es-AR" w:eastAsia="es-AR"/>
        </w:rPr>
      </w:pP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r w:rsidRPr="006F6525">
        <w:rPr>
          <w:color w:val="000000"/>
          <w:szCs w:val="24"/>
          <w:lang w:val="es-AR" w:eastAsia="es-AR"/>
        </w:rPr>
        <w:br/>
      </w:r>
    </w:p>
    <w:p w:rsidR="006F6525" w:rsidRPr="006F6525" w:rsidRDefault="006F6525" w:rsidP="006F6525">
      <w:pPr>
        <w:spacing w:after="240"/>
        <w:jc w:val="left"/>
        <w:rPr>
          <w:szCs w:val="24"/>
          <w:lang w:val="es-AR" w:eastAsia="es-AR"/>
        </w:rPr>
      </w:pPr>
    </w:p>
    <w:p w:rsidR="006F6525" w:rsidRPr="006F6525" w:rsidRDefault="006F6525" w:rsidP="006F6525">
      <w:pPr>
        <w:spacing w:after="160"/>
        <w:ind w:left="2124" w:firstLine="708"/>
        <w:rPr>
          <w:szCs w:val="24"/>
          <w:lang w:val="es-AR" w:eastAsia="es-AR"/>
        </w:rPr>
      </w:pPr>
      <w:r w:rsidRPr="006F6525">
        <w:rPr>
          <w:b/>
          <w:bCs/>
          <w:color w:val="000000"/>
          <w:szCs w:val="24"/>
          <w:lang w:val="es-AR" w:eastAsia="es-AR"/>
        </w:rPr>
        <w:t> </w:t>
      </w:r>
    </w:p>
    <w:p w:rsidR="006F6525" w:rsidRPr="006F6525" w:rsidRDefault="006F6525" w:rsidP="006F6525">
      <w:pPr>
        <w:spacing w:after="160"/>
        <w:ind w:left="2124" w:firstLine="708"/>
        <w:rPr>
          <w:szCs w:val="24"/>
          <w:lang w:val="es-AR" w:eastAsia="es-AR"/>
        </w:rPr>
      </w:pPr>
      <w:r w:rsidRPr="006F6525">
        <w:rPr>
          <w:b/>
          <w:bCs/>
          <w:color w:val="000000"/>
          <w:szCs w:val="24"/>
          <w:lang w:val="es-AR" w:eastAsia="es-AR"/>
        </w:rPr>
        <w:lastRenderedPageBreak/>
        <w:t>FUNDAMENTOS</w:t>
      </w:r>
    </w:p>
    <w:p w:rsidR="006F6525" w:rsidRPr="006F6525" w:rsidRDefault="006F6525" w:rsidP="006F6525">
      <w:pPr>
        <w:jc w:val="left"/>
        <w:rPr>
          <w:szCs w:val="24"/>
          <w:lang w:val="es-AR" w:eastAsia="es-AR"/>
        </w:rPr>
      </w:pPr>
    </w:p>
    <w:p w:rsidR="006F6525" w:rsidRPr="006F6525" w:rsidRDefault="006F6525" w:rsidP="006F6525">
      <w:pPr>
        <w:rPr>
          <w:szCs w:val="24"/>
          <w:lang w:val="es-AR" w:eastAsia="es-AR"/>
        </w:rPr>
      </w:pPr>
      <w:r w:rsidRPr="006F6525">
        <w:rPr>
          <w:color w:val="000000"/>
          <w:szCs w:val="24"/>
          <w:shd w:val="clear" w:color="auto" w:fill="FFFFFF"/>
          <w:lang w:val="es-AR" w:eastAsia="es-AR"/>
        </w:rPr>
        <w:t>Señor Presidente:</w:t>
      </w:r>
    </w:p>
    <w:p w:rsidR="006F6525" w:rsidRPr="006F6525" w:rsidRDefault="006F6525" w:rsidP="006F6525">
      <w:pPr>
        <w:jc w:val="left"/>
        <w:rPr>
          <w:szCs w:val="24"/>
          <w:lang w:val="es-AR" w:eastAsia="es-AR"/>
        </w:rPr>
      </w:pPr>
    </w:p>
    <w:p w:rsidR="006F6525" w:rsidRPr="006F6525" w:rsidRDefault="006F6525" w:rsidP="006F6525">
      <w:pPr>
        <w:rPr>
          <w:szCs w:val="24"/>
          <w:lang w:val="es-AR" w:eastAsia="es-AR"/>
        </w:rPr>
      </w:pPr>
      <w:r w:rsidRPr="006F6525">
        <w:rPr>
          <w:color w:val="000000"/>
          <w:szCs w:val="24"/>
          <w:lang w:val="es-AR" w:eastAsia="es-AR"/>
        </w:rPr>
        <w:tab/>
        <w:t>La pandemia por COVID-19 ha dejado hasta ahora, mediados de febrero de 2022, una pérdida miles de vidas. Estas pérdidas irremplazables han dejado un sentimiento de estupor y dolor profundo en el corazón de cada uno de los familiares y en todos los que vivimos y transitamos la enfermedad. </w:t>
      </w:r>
    </w:p>
    <w:p w:rsidR="006F6525" w:rsidRPr="006F6525" w:rsidRDefault="006F6525" w:rsidP="006F6525">
      <w:pPr>
        <w:rPr>
          <w:szCs w:val="24"/>
          <w:lang w:val="es-AR" w:eastAsia="es-AR"/>
        </w:rPr>
      </w:pPr>
      <w:r w:rsidRPr="006F6525">
        <w:rPr>
          <w:color w:val="000000"/>
          <w:szCs w:val="24"/>
          <w:lang w:val="es-AR" w:eastAsia="es-AR"/>
        </w:rPr>
        <w:tab/>
        <w:t>En medio de este dolor tan profundo, organizaciones sociales y eclesiales han salido al rescate de la salud emocional y espiritual de las personas brindando servicios de escucha y consuelo a familiares, pero también a profesionales de la salud que se vieron tan desgastados en su servicio heroico prestado sin descanso. El Centro de Espiritualidad Santa María hace 50 años venía ejercitándose en este servicio y gracias a estos años de preparación estuvieron listos para ayudar.</w:t>
      </w:r>
    </w:p>
    <w:p w:rsidR="006F6525" w:rsidRPr="006F6525" w:rsidRDefault="006F6525" w:rsidP="006F6525">
      <w:pPr>
        <w:jc w:val="left"/>
        <w:rPr>
          <w:szCs w:val="24"/>
          <w:lang w:val="es-AR" w:eastAsia="es-AR"/>
        </w:rPr>
      </w:pPr>
    </w:p>
    <w:p w:rsidR="006F6525" w:rsidRPr="006F6525" w:rsidRDefault="006F6525" w:rsidP="006F6525">
      <w:pPr>
        <w:ind w:firstLine="708"/>
        <w:rPr>
          <w:szCs w:val="24"/>
          <w:lang w:val="es-AR" w:eastAsia="es-AR"/>
        </w:rPr>
      </w:pPr>
      <w:r w:rsidRPr="006F6525">
        <w:rPr>
          <w:color w:val="000000"/>
          <w:szCs w:val="24"/>
          <w:lang w:val="es-AR" w:eastAsia="es-AR"/>
        </w:rPr>
        <w:t>El Centro de Espiritualidad Santa María es una comunidad eclesial, fundada en 1972 por Inés Ordoñez de Lanús, en 1998 fue reconocida por la Arquidiócesis de Buenos Aires como asociación privada de fieles. </w:t>
      </w:r>
    </w:p>
    <w:p w:rsidR="006F6525" w:rsidRPr="006F6525" w:rsidRDefault="006F6525" w:rsidP="006F6525">
      <w:pPr>
        <w:jc w:val="left"/>
        <w:rPr>
          <w:szCs w:val="24"/>
          <w:lang w:val="es-AR" w:eastAsia="es-AR"/>
        </w:rPr>
      </w:pPr>
    </w:p>
    <w:p w:rsidR="006F6525" w:rsidRPr="006F6525" w:rsidRDefault="006F6525" w:rsidP="006F6525">
      <w:pPr>
        <w:ind w:firstLine="708"/>
        <w:rPr>
          <w:szCs w:val="24"/>
          <w:lang w:val="es-AR" w:eastAsia="es-AR"/>
        </w:rPr>
      </w:pPr>
      <w:r w:rsidRPr="006F6525">
        <w:rPr>
          <w:color w:val="000000"/>
          <w:szCs w:val="24"/>
          <w:lang w:val="es-AR" w:eastAsia="es-AR"/>
        </w:rPr>
        <w:t>Su misión es acompañar a las personas en el camino hacia su propio corazón para descubrir en Dios el sentido y la finalidad de sus vidas.</w:t>
      </w:r>
    </w:p>
    <w:p w:rsidR="006F6525" w:rsidRPr="006F6525" w:rsidRDefault="006F6525" w:rsidP="006F6525">
      <w:pPr>
        <w:jc w:val="left"/>
        <w:rPr>
          <w:szCs w:val="24"/>
          <w:lang w:val="es-AR" w:eastAsia="es-AR"/>
        </w:rPr>
      </w:pPr>
    </w:p>
    <w:p w:rsidR="006F6525" w:rsidRPr="006F6525" w:rsidRDefault="006F6525" w:rsidP="006F6525">
      <w:pPr>
        <w:ind w:firstLine="708"/>
        <w:rPr>
          <w:szCs w:val="24"/>
          <w:lang w:val="es-AR" w:eastAsia="es-AR"/>
        </w:rPr>
      </w:pPr>
      <w:r w:rsidRPr="006F6525">
        <w:rPr>
          <w:color w:val="000000"/>
          <w:szCs w:val="24"/>
          <w:lang w:val="es-AR" w:eastAsia="es-AR"/>
        </w:rPr>
        <w:t>En el CESM, son muchos los Acompañantes y Ministros de la Escucha que ofrecen el servicio de escucha y acompañamiento a todas las personas, cualquiera sea su edad, su religión o condición. Estos voluntarios se ponen a disposición para acompañar a quienes están solos, angustiados o con miedo, especialmente en los días de aislamiento por COVID19; pero también a quienes están con sus familias, y la  convivencia no les resulta fácil y precisan contar con un espacio de desahogo. Este acompañamiento personalizado se realiza a distancia a través del teléfono u otro dispositivo, y en forma totalmente gratuita. Esto se ofrece desde las diferentes sedes del CESM en Argentina, Chile, México y Estados Unidos.</w:t>
      </w:r>
    </w:p>
    <w:p w:rsidR="006F6525" w:rsidRPr="006F6525" w:rsidRDefault="006F6525" w:rsidP="006F6525">
      <w:pPr>
        <w:jc w:val="left"/>
        <w:rPr>
          <w:szCs w:val="24"/>
          <w:lang w:val="es-AR" w:eastAsia="es-AR"/>
        </w:rPr>
      </w:pPr>
    </w:p>
    <w:p w:rsidR="006F6525" w:rsidRPr="006F6525" w:rsidRDefault="006F6525" w:rsidP="006F6525">
      <w:pPr>
        <w:ind w:firstLine="708"/>
        <w:rPr>
          <w:szCs w:val="24"/>
          <w:lang w:val="es-AR" w:eastAsia="es-AR"/>
        </w:rPr>
      </w:pPr>
      <w:r w:rsidRPr="006F6525">
        <w:rPr>
          <w:color w:val="000000"/>
          <w:szCs w:val="24"/>
          <w:lang w:val="es-AR" w:eastAsia="es-AR"/>
        </w:rPr>
        <w:t>Además, el acompañamiento y la escucha se han ido extendiendo a nuevos ámbitos. El CESM se ha unido a una Red de Voluntarios que ofrecen servicios de acompañamiento en hospitales y centros de salud. Actualmente estos son los programas en los que se encuentran participando:</w:t>
      </w:r>
    </w:p>
    <w:p w:rsidR="006F6525" w:rsidRPr="006F6525" w:rsidRDefault="006F6525" w:rsidP="006F6525">
      <w:pPr>
        <w:jc w:val="left"/>
        <w:rPr>
          <w:szCs w:val="24"/>
          <w:lang w:val="es-AR" w:eastAsia="es-AR"/>
        </w:rPr>
      </w:pPr>
      <w:r w:rsidRPr="006F6525">
        <w:rPr>
          <w:szCs w:val="24"/>
          <w:lang w:val="es-AR" w:eastAsia="es-AR"/>
        </w:rPr>
        <w:br/>
      </w:r>
    </w:p>
    <w:p w:rsidR="006F6525" w:rsidRPr="006F6525" w:rsidRDefault="006F6525" w:rsidP="006F6525">
      <w:pPr>
        <w:numPr>
          <w:ilvl w:val="0"/>
          <w:numId w:val="1"/>
        </w:numPr>
        <w:ind w:left="1068"/>
        <w:textAlignment w:val="baseline"/>
        <w:rPr>
          <w:color w:val="000000"/>
          <w:szCs w:val="24"/>
          <w:lang w:val="es-AR" w:eastAsia="es-AR"/>
        </w:rPr>
      </w:pPr>
      <w:r w:rsidRPr="006F6525">
        <w:rPr>
          <w:color w:val="000000"/>
          <w:szCs w:val="24"/>
          <w:lang w:val="es-AR" w:eastAsia="es-AR"/>
        </w:rPr>
        <w:t>Acompañamiento y contención: en el programa «Cuidar a los que Cuidan» que desarrolla el Gobierno de la Ciudad de Buenos Aires, realizando llamadas de cercanía y acompañamiento al personal del GCBA y al personal de la salud que trabaja en los hoteles destinados al aislamiento. El objetivo es cuidarlos, alentarlos y abrir un canal de comunicación, confianza y contención que está a su servicio y  al que pueden recurrir cuando deseen.</w:t>
      </w:r>
    </w:p>
    <w:p w:rsidR="006F6525" w:rsidRPr="006F6525" w:rsidRDefault="006F6525" w:rsidP="006F6525">
      <w:pPr>
        <w:jc w:val="left"/>
        <w:rPr>
          <w:szCs w:val="24"/>
          <w:lang w:val="es-AR" w:eastAsia="es-AR"/>
        </w:rPr>
      </w:pPr>
      <w:r w:rsidRPr="006F6525">
        <w:rPr>
          <w:szCs w:val="24"/>
          <w:lang w:val="es-AR" w:eastAsia="es-AR"/>
        </w:rPr>
        <w:br/>
      </w:r>
    </w:p>
    <w:p w:rsidR="006F6525" w:rsidRPr="006F6525" w:rsidRDefault="006F6525" w:rsidP="006F6525">
      <w:pPr>
        <w:numPr>
          <w:ilvl w:val="0"/>
          <w:numId w:val="2"/>
        </w:numPr>
        <w:ind w:left="1068"/>
        <w:textAlignment w:val="baseline"/>
        <w:rPr>
          <w:color w:val="000000"/>
          <w:szCs w:val="24"/>
          <w:lang w:val="es-AR" w:eastAsia="es-AR"/>
        </w:rPr>
      </w:pPr>
      <w:r w:rsidRPr="006F6525">
        <w:rPr>
          <w:color w:val="000000"/>
          <w:szCs w:val="24"/>
          <w:lang w:val="es-AR" w:eastAsia="es-AR"/>
        </w:rPr>
        <w:t> Acompañamiento en situaciones límite, destinado a acompañar:</w:t>
      </w:r>
    </w:p>
    <w:p w:rsidR="006F6525" w:rsidRPr="006F6525" w:rsidRDefault="006F6525" w:rsidP="006F6525">
      <w:pPr>
        <w:ind w:left="1134"/>
        <w:rPr>
          <w:szCs w:val="24"/>
          <w:lang w:val="es-AR" w:eastAsia="es-AR"/>
        </w:rPr>
      </w:pPr>
      <w:r w:rsidRPr="006F6525">
        <w:rPr>
          <w:color w:val="000000"/>
          <w:szCs w:val="24"/>
          <w:lang w:val="es-AR" w:eastAsia="es-AR"/>
        </w:rPr>
        <w:t>– A las personas que están en contacto con pacientes ingresados en Hospitales y Centros de Salud: médicos, enfermeras y personal auxiliar,</w:t>
      </w:r>
    </w:p>
    <w:p w:rsidR="006F6525" w:rsidRPr="006F6525" w:rsidRDefault="006F6525" w:rsidP="006F6525">
      <w:pPr>
        <w:ind w:left="1134"/>
        <w:rPr>
          <w:szCs w:val="24"/>
          <w:lang w:val="es-AR" w:eastAsia="es-AR"/>
        </w:rPr>
      </w:pPr>
      <w:r w:rsidRPr="006F6525">
        <w:rPr>
          <w:color w:val="000000"/>
          <w:szCs w:val="24"/>
          <w:lang w:val="es-AR" w:eastAsia="es-AR"/>
        </w:rPr>
        <w:t>– A los pacientes, que están en aislamiento, en este momento sagrado de sus vidas, que merece dignidad, respeto y todo cuidado que podamos brindar.</w:t>
      </w:r>
    </w:p>
    <w:p w:rsidR="006F6525" w:rsidRPr="006F6525" w:rsidRDefault="006F6525" w:rsidP="006F6525">
      <w:pPr>
        <w:ind w:left="1134"/>
        <w:rPr>
          <w:szCs w:val="24"/>
          <w:lang w:val="es-AR" w:eastAsia="es-AR"/>
        </w:rPr>
      </w:pPr>
      <w:r w:rsidRPr="006F6525">
        <w:rPr>
          <w:color w:val="000000"/>
          <w:szCs w:val="24"/>
          <w:lang w:val="es-AR" w:eastAsia="es-AR"/>
        </w:rPr>
        <w:t>– A sus familiares durante todo el tiempo que dure la internación y en caso de gravedad, en la despedida, fallecimiento y después del fallecimiento.</w:t>
      </w:r>
    </w:p>
    <w:p w:rsidR="006F6525" w:rsidRPr="006F6525" w:rsidRDefault="006F6525" w:rsidP="006F6525">
      <w:pPr>
        <w:jc w:val="left"/>
        <w:rPr>
          <w:szCs w:val="24"/>
          <w:lang w:val="es-AR" w:eastAsia="es-AR"/>
        </w:rPr>
      </w:pPr>
    </w:p>
    <w:p w:rsidR="006F6525" w:rsidRPr="006F6525" w:rsidRDefault="006F6525" w:rsidP="006F6525">
      <w:pPr>
        <w:ind w:firstLine="708"/>
        <w:rPr>
          <w:szCs w:val="24"/>
          <w:lang w:val="es-AR" w:eastAsia="es-AR"/>
        </w:rPr>
      </w:pPr>
      <w:r w:rsidRPr="006F6525">
        <w:rPr>
          <w:color w:val="000000"/>
          <w:szCs w:val="24"/>
          <w:lang w:val="es-AR" w:eastAsia="es-AR"/>
        </w:rPr>
        <w:lastRenderedPageBreak/>
        <w:t>La Organización Mundial de la Salud define la salud como: “el estado de completo bienestar físico, mental y social, y no solamente la ausencia de afecciones o enfermedades”. El Centro de Espiritualidad Santa María recogiendo la experiencia de tantos años en el acompañamiento en situaciones de duelo, y desarrollan una plataforma con recursos y contenido para acompañar a las personas a transitar la enfermedad de un ser querido desde el aislamiento, así como despedirlo, en caso de muerte. </w:t>
      </w:r>
    </w:p>
    <w:p w:rsidR="006F6525" w:rsidRPr="006F6525" w:rsidRDefault="006F6525" w:rsidP="006F6525">
      <w:pPr>
        <w:jc w:val="left"/>
        <w:rPr>
          <w:szCs w:val="24"/>
          <w:lang w:val="es-AR" w:eastAsia="es-AR"/>
        </w:rPr>
      </w:pPr>
    </w:p>
    <w:p w:rsidR="006F6525" w:rsidRPr="006F6525" w:rsidRDefault="006F6525" w:rsidP="006F6525">
      <w:pPr>
        <w:ind w:firstLine="708"/>
        <w:rPr>
          <w:szCs w:val="24"/>
          <w:lang w:val="es-AR" w:eastAsia="es-AR"/>
        </w:rPr>
      </w:pPr>
      <w:r w:rsidRPr="006F6525">
        <w:rPr>
          <w:color w:val="000000"/>
          <w:szCs w:val="24"/>
          <w:lang w:val="es-AR" w:eastAsia="es-AR"/>
        </w:rPr>
        <w:t>El CESM hace 50 años ofrece sus servicios en nuestra Ciudad, se preocupan y ocupan por ofrecer consuelo y acompañamiento a situaciones límites en los cuales muchas personas no saben cómo desenvolverse.</w:t>
      </w:r>
    </w:p>
    <w:p w:rsidR="006F6525" w:rsidRPr="006F6525" w:rsidRDefault="006F6525" w:rsidP="006F6525">
      <w:pPr>
        <w:jc w:val="left"/>
        <w:rPr>
          <w:szCs w:val="24"/>
          <w:lang w:val="es-AR" w:eastAsia="es-AR"/>
        </w:rPr>
      </w:pPr>
    </w:p>
    <w:p w:rsidR="006F6525" w:rsidRPr="006F6525" w:rsidRDefault="006F6525" w:rsidP="006F6525">
      <w:pPr>
        <w:ind w:firstLine="708"/>
        <w:rPr>
          <w:szCs w:val="24"/>
          <w:lang w:val="es-AR" w:eastAsia="es-AR"/>
        </w:rPr>
      </w:pPr>
      <w:r w:rsidRPr="006F6525">
        <w:rPr>
          <w:color w:val="000000"/>
          <w:szCs w:val="24"/>
          <w:lang w:val="es-AR" w:eastAsia="es-AR"/>
        </w:rPr>
        <w:t>Por lo expuesto, señor Presidente, solicitamos al cuerpo la aprobación de la presente resolución.</w:t>
      </w:r>
    </w:p>
    <w:p w:rsidR="005E3C49" w:rsidRPr="006F6525" w:rsidRDefault="005E3C49" w:rsidP="006F6525"/>
    <w:sectPr w:rsidR="005E3C49" w:rsidRPr="006F6525" w:rsidSect="005E3C49">
      <w:headerReference w:type="default" r:id="rId8"/>
      <w:footerReference w:type="default" r:id="rId9"/>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23F9" w:rsidRDefault="009423F9">
      <w:r>
        <w:separator/>
      </w:r>
    </w:p>
  </w:endnote>
  <w:endnote w:type="continuationSeparator" w:id="1">
    <w:p w:rsidR="009423F9" w:rsidRDefault="009423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331242" w:rsidRPr="00331242">
        <w:rPr>
          <w:noProof/>
          <w:color w:val="333333"/>
          <w:sz w:val="20"/>
        </w:rPr>
        <w:t>24/02/2022 15:31:00</w:t>
      </w:r>
    </w:fldSimple>
    <w:r w:rsidRPr="001C19C4">
      <w:rPr>
        <w:color w:val="333333"/>
        <w:sz w:val="20"/>
      </w:rPr>
      <w:t xml:space="preserve">  -  Cantidad de caracteres: </w:t>
    </w:r>
    <w:fldSimple w:instr=" NUMCHARS  \* MERGEFORMAT ">
      <w:r w:rsidR="00331242" w:rsidRPr="00331242">
        <w:rPr>
          <w:noProof/>
          <w:color w:val="333333"/>
          <w:sz w:val="20"/>
        </w:rPr>
        <w:t>3743</w:t>
      </w:r>
    </w:fldSimple>
    <w:r w:rsidRPr="001C19C4">
      <w:rPr>
        <w:color w:val="333333"/>
        <w:sz w:val="20"/>
      </w:rPr>
      <w:t xml:space="preserve"> - Cantidad de palabras: </w:t>
    </w:r>
    <w:fldSimple w:instr=" NUMWORDS  \* MERGEFORMAT ">
      <w:r w:rsidR="00331242" w:rsidRPr="00331242">
        <w:rPr>
          <w:noProof/>
          <w:color w:val="333333"/>
          <w:sz w:val="20"/>
        </w:rPr>
        <w:t>714</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04325E" w:rsidRPr="001C19C4">
      <w:rPr>
        <w:rStyle w:val="Nmerodepgina"/>
        <w:color w:val="333333"/>
      </w:rPr>
      <w:fldChar w:fldCharType="begin"/>
    </w:r>
    <w:r w:rsidRPr="001C19C4">
      <w:rPr>
        <w:rStyle w:val="Nmerodepgina"/>
        <w:color w:val="333333"/>
      </w:rPr>
      <w:instrText xml:space="preserve"> PAGE </w:instrText>
    </w:r>
    <w:r w:rsidR="0004325E" w:rsidRPr="001C19C4">
      <w:rPr>
        <w:rStyle w:val="Nmerodepgina"/>
        <w:color w:val="333333"/>
      </w:rPr>
      <w:fldChar w:fldCharType="separate"/>
    </w:r>
    <w:r w:rsidR="00331242">
      <w:rPr>
        <w:rStyle w:val="Nmerodepgina"/>
        <w:noProof/>
        <w:color w:val="333333"/>
      </w:rPr>
      <w:t>1</w:t>
    </w:r>
    <w:r w:rsidR="0004325E" w:rsidRPr="001C19C4">
      <w:rPr>
        <w:rStyle w:val="Nmerodepgina"/>
        <w:color w:val="333333"/>
      </w:rPr>
      <w:fldChar w:fldCharType="end"/>
    </w:r>
    <w:r w:rsidRPr="001C19C4">
      <w:rPr>
        <w:rStyle w:val="Nmerodepgina"/>
        <w:color w:val="333333"/>
      </w:rPr>
      <w:t>/</w:t>
    </w:r>
    <w:fldSimple w:instr=" NUMPAGES  \* MERGEFORMAT ">
      <w:r w:rsidR="00331242" w:rsidRPr="00331242">
        <w:rPr>
          <w:rStyle w:val="Nmerodepgina"/>
          <w:noProof/>
          <w:color w:val="333333"/>
        </w:rPr>
        <w:t>3</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23F9" w:rsidRDefault="009423F9">
      <w:r>
        <w:separator/>
      </w:r>
    </w:p>
  </w:footnote>
  <w:footnote w:type="continuationSeparator" w:id="1">
    <w:p w:rsidR="009423F9" w:rsidRDefault="009423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6A2798" w:rsidP="0033168A">
    <w:pPr>
      <w:pStyle w:val="Encabezado"/>
      <w:ind w:left="-2410" w:firstLine="850"/>
      <w:jc w:val="center"/>
      <w:rPr>
        <w:i/>
        <w:sz w:val="18"/>
        <w:szCs w:val="18"/>
      </w:rPr>
    </w:pPr>
    <w:r w:rsidRPr="006A2798">
      <w:rPr>
        <w:noProof/>
        <w:lang w:val="es-AR" w:eastAsia="es-AR"/>
      </w:rPr>
      <w:drawing>
        <wp:anchor distT="0" distB="0" distL="114300" distR="114300" simplePos="0" relativeHeight="251659264" behindDoc="0" locked="0" layoutInCell="1" allowOverlap="1">
          <wp:simplePos x="0" y="0"/>
          <wp:positionH relativeFrom="column">
            <wp:posOffset>718185</wp:posOffset>
          </wp:positionH>
          <wp:positionV relativeFrom="paragraph">
            <wp:posOffset>-125730</wp:posOffset>
          </wp:positionV>
          <wp:extent cx="3252470" cy="1280160"/>
          <wp:effectExtent l="19050" t="0" r="5080" b="0"/>
          <wp:wrapSquare wrapText="bothSides"/>
          <wp:docPr id="2" name="0 Imagen" descr="membrete 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mbrete 2022.jpg"/>
                  <pic:cNvPicPr/>
                </pic:nvPicPr>
                <pic:blipFill>
                  <a:blip r:embed="rId1"/>
                  <a:stretch>
                    <a:fillRect/>
                  </a:stretch>
                </pic:blipFill>
                <pic:spPr>
                  <a:xfrm>
                    <a:off x="0" y="0"/>
                    <a:ext cx="3252470" cy="1280160"/>
                  </a:xfrm>
                  <a:prstGeom prst="rect">
                    <a:avLst/>
                  </a:prstGeom>
                </pic:spPr>
              </pic:pic>
            </a:graphicData>
          </a:graphic>
        </wp:anchor>
      </w:drawing>
    </w:r>
    <w:r w:rsidR="0033168A">
      <w:rPr>
        <w:i/>
        <w:sz w:val="18"/>
        <w:szCs w:val="18"/>
      </w:rPr>
      <w:br/>
    </w:r>
  </w:p>
  <w:p w:rsidR="00601A75" w:rsidRDefault="00601A75" w:rsidP="0033168A">
    <w:pPr>
      <w:pStyle w:val="Encabezado"/>
      <w:jc w:val="center"/>
      <w:rPr>
        <w:i/>
        <w:color w:val="000000"/>
        <w:shd w:val="clear" w:color="auto" w:fil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E6F16"/>
    <w:multiLevelType w:val="multilevel"/>
    <w:tmpl w:val="DF902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F38599F"/>
    <w:multiLevelType w:val="multilevel"/>
    <w:tmpl w:val="33A4A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5362"/>
  </w:hdrShapeDefaults>
  <w:footnotePr>
    <w:footnote w:id="0"/>
    <w:footnote w:id="1"/>
  </w:footnotePr>
  <w:endnotePr>
    <w:endnote w:id="0"/>
    <w:endnote w:id="1"/>
  </w:endnotePr>
  <w:compat/>
  <w:rsids>
    <w:rsidRoot w:val="00E1760B"/>
    <w:rsid w:val="00026430"/>
    <w:rsid w:val="00030DF5"/>
    <w:rsid w:val="0003615C"/>
    <w:rsid w:val="000376AB"/>
    <w:rsid w:val="0004325E"/>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770D"/>
    <w:rsid w:val="001C18CC"/>
    <w:rsid w:val="001C19C4"/>
    <w:rsid w:val="001D480C"/>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242"/>
    <w:rsid w:val="0033168A"/>
    <w:rsid w:val="00335CD9"/>
    <w:rsid w:val="00340F54"/>
    <w:rsid w:val="0035681D"/>
    <w:rsid w:val="00361201"/>
    <w:rsid w:val="00395843"/>
    <w:rsid w:val="003A7311"/>
    <w:rsid w:val="003B471C"/>
    <w:rsid w:val="003D10AB"/>
    <w:rsid w:val="003D4000"/>
    <w:rsid w:val="003F1EFD"/>
    <w:rsid w:val="003F4249"/>
    <w:rsid w:val="00401C75"/>
    <w:rsid w:val="0040761B"/>
    <w:rsid w:val="00422C3F"/>
    <w:rsid w:val="004354AC"/>
    <w:rsid w:val="00446E1A"/>
    <w:rsid w:val="004847CA"/>
    <w:rsid w:val="004B7714"/>
    <w:rsid w:val="004C4B76"/>
    <w:rsid w:val="004D2D62"/>
    <w:rsid w:val="004D30D5"/>
    <w:rsid w:val="004D438B"/>
    <w:rsid w:val="004E235F"/>
    <w:rsid w:val="0051012E"/>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6BE0"/>
    <w:rsid w:val="0064363E"/>
    <w:rsid w:val="006811D6"/>
    <w:rsid w:val="00690392"/>
    <w:rsid w:val="00697F98"/>
    <w:rsid w:val="006A2798"/>
    <w:rsid w:val="006C326A"/>
    <w:rsid w:val="006C40E9"/>
    <w:rsid w:val="006D3303"/>
    <w:rsid w:val="006D5CB7"/>
    <w:rsid w:val="006E3675"/>
    <w:rsid w:val="006F6525"/>
    <w:rsid w:val="00706B8E"/>
    <w:rsid w:val="00715AF3"/>
    <w:rsid w:val="00720C1E"/>
    <w:rsid w:val="007212E6"/>
    <w:rsid w:val="00734F30"/>
    <w:rsid w:val="007410E7"/>
    <w:rsid w:val="007420D8"/>
    <w:rsid w:val="00771B54"/>
    <w:rsid w:val="007728C1"/>
    <w:rsid w:val="00777916"/>
    <w:rsid w:val="00780167"/>
    <w:rsid w:val="007850AC"/>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23F9"/>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130E"/>
    <w:rsid w:val="00B4532F"/>
    <w:rsid w:val="00B46232"/>
    <w:rsid w:val="00B85EE2"/>
    <w:rsid w:val="00BA5BDF"/>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E163F"/>
    <w:rsid w:val="00D21279"/>
    <w:rsid w:val="00D43AA2"/>
    <w:rsid w:val="00D518DB"/>
    <w:rsid w:val="00D55ECB"/>
    <w:rsid w:val="00D67721"/>
    <w:rsid w:val="00D758CE"/>
    <w:rsid w:val="00D76A86"/>
    <w:rsid w:val="00D927D4"/>
    <w:rsid w:val="00DD2795"/>
    <w:rsid w:val="00DD4DE2"/>
    <w:rsid w:val="00DD520D"/>
    <w:rsid w:val="00DF0164"/>
    <w:rsid w:val="00DF14A9"/>
    <w:rsid w:val="00DF54AA"/>
    <w:rsid w:val="00E07D33"/>
    <w:rsid w:val="00E12909"/>
    <w:rsid w:val="00E12DDE"/>
    <w:rsid w:val="00E143B6"/>
    <w:rsid w:val="00E1760B"/>
    <w:rsid w:val="00E30CFF"/>
    <w:rsid w:val="00E55186"/>
    <w:rsid w:val="00E5658D"/>
    <w:rsid w:val="00E615F1"/>
    <w:rsid w:val="00E63146"/>
    <w:rsid w:val="00E64A1D"/>
    <w:rsid w:val="00E74920"/>
    <w:rsid w:val="00E81EE5"/>
    <w:rsid w:val="00E91F21"/>
    <w:rsid w:val="00EB6956"/>
    <w:rsid w:val="00EE6672"/>
    <w:rsid w:val="00EF0D22"/>
    <w:rsid w:val="00F13C69"/>
    <w:rsid w:val="00F41DF6"/>
    <w:rsid w:val="00F52245"/>
    <w:rsid w:val="00F5569F"/>
    <w:rsid w:val="00F60308"/>
    <w:rsid w:val="00F640D0"/>
    <w:rsid w:val="00F75389"/>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843"/>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styleId="NormalWeb">
    <w:name w:val="Normal (Web)"/>
    <w:basedOn w:val="Normal"/>
    <w:uiPriority w:val="99"/>
    <w:semiHidden/>
    <w:unhideWhenUsed/>
    <w:rsid w:val="007212E6"/>
    <w:pPr>
      <w:spacing w:before="100" w:beforeAutospacing="1" w:after="100" w:afterAutospacing="1"/>
      <w:jc w:val="left"/>
    </w:pPr>
    <w:rPr>
      <w:szCs w:val="24"/>
      <w:lang w:val="es-AR" w:eastAsia="es-AR"/>
    </w:rPr>
  </w:style>
  <w:style w:type="character" w:customStyle="1" w:styleId="apple-tab-span">
    <w:name w:val="apple-tab-span"/>
    <w:basedOn w:val="Fuentedeprrafopredeter"/>
    <w:rsid w:val="007212E6"/>
  </w:style>
</w:styles>
</file>

<file path=word/webSettings.xml><?xml version="1.0" encoding="utf-8"?>
<w:webSettings xmlns:r="http://schemas.openxmlformats.org/officeDocument/2006/relationships" xmlns:w="http://schemas.openxmlformats.org/wordprocessingml/2006/main">
  <w:divs>
    <w:div w:id="75564834">
      <w:bodyDiv w:val="1"/>
      <w:marLeft w:val="0"/>
      <w:marRight w:val="0"/>
      <w:marTop w:val="0"/>
      <w:marBottom w:val="0"/>
      <w:divBdr>
        <w:top w:val="none" w:sz="0" w:space="0" w:color="auto"/>
        <w:left w:val="none" w:sz="0" w:space="0" w:color="auto"/>
        <w:bottom w:val="none" w:sz="0" w:space="0" w:color="auto"/>
        <w:right w:val="none" w:sz="0" w:space="0" w:color="auto"/>
      </w:divBdr>
    </w:div>
    <w:div w:id="1335837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bcastro\Desktop\Downloads\LegislarOffLin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LegislarOffLine</Template>
  <TotalTime>0</TotalTime>
  <Pages>3</Pages>
  <Words>714</Words>
  <Characters>3743</Characters>
  <Application>Microsoft Office Word</Application>
  <DocSecurity>0</DocSecurity>
  <Lines>117</Lines>
  <Paragraphs>25</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4494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pabcastro</dc:creator>
  <cp:lastModifiedBy>pabcastro</cp:lastModifiedBy>
  <cp:revision>3</cp:revision>
  <cp:lastPrinted>2020-02-28T17:24:00Z</cp:lastPrinted>
  <dcterms:created xsi:type="dcterms:W3CDTF">2022-02-24T18:31:00Z</dcterms:created>
  <dcterms:modified xsi:type="dcterms:W3CDTF">2022-02-24T18:31:00Z</dcterms:modified>
</cp:coreProperties>
</file>