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0A39F" w14:textId="77777777" w:rsidR="00CA0638" w:rsidRPr="00CA0638" w:rsidRDefault="00CA0638" w:rsidP="00CA0638">
      <w:pPr>
        <w:jc w:val="center"/>
        <w:rPr>
          <w:rFonts w:ascii="Arial" w:hAnsi="Arial" w:cs="Arial"/>
          <w:b/>
          <w:szCs w:val="24"/>
          <w:lang w:val="es-MX"/>
        </w:rPr>
      </w:pPr>
      <w:r w:rsidRPr="00CA0638">
        <w:rPr>
          <w:rFonts w:ascii="Arial" w:hAnsi="Arial" w:cs="Arial"/>
          <w:b/>
          <w:szCs w:val="24"/>
          <w:lang w:val="es-MX"/>
        </w:rPr>
        <w:t>PROYECTO DE DECLARACIÓN</w:t>
      </w:r>
    </w:p>
    <w:p w14:paraId="4801D923" w14:textId="77777777" w:rsidR="00CA0638" w:rsidRPr="00CA0638" w:rsidRDefault="00CA0638" w:rsidP="00CA0638">
      <w:pPr>
        <w:rPr>
          <w:rFonts w:ascii="Arial" w:hAnsi="Arial" w:cs="Arial"/>
          <w:b/>
          <w:szCs w:val="24"/>
          <w:lang w:val="es-MX"/>
        </w:rPr>
      </w:pPr>
    </w:p>
    <w:p w14:paraId="09F3ED68" w14:textId="77777777" w:rsidR="00CA0638" w:rsidRPr="00CA0638" w:rsidRDefault="00CA0638" w:rsidP="00CA0638">
      <w:pPr>
        <w:rPr>
          <w:rFonts w:ascii="Arial" w:hAnsi="Arial" w:cs="Arial"/>
          <w:szCs w:val="24"/>
          <w:lang w:val="es-MX"/>
        </w:rPr>
      </w:pPr>
    </w:p>
    <w:p w14:paraId="6DE77284" w14:textId="77777777" w:rsidR="00CA0638" w:rsidRPr="00CA0638" w:rsidRDefault="00CA0638" w:rsidP="00CA0638">
      <w:pPr>
        <w:spacing w:line="360" w:lineRule="auto"/>
        <w:rPr>
          <w:rFonts w:ascii="Arial" w:hAnsi="Arial" w:cs="Arial"/>
          <w:szCs w:val="24"/>
          <w:lang w:val="es-MX"/>
        </w:rPr>
      </w:pPr>
      <w:r w:rsidRPr="00CA0638">
        <w:rPr>
          <w:rFonts w:ascii="Arial" w:hAnsi="Arial" w:cs="Arial"/>
          <w:szCs w:val="24"/>
          <w:lang w:val="es-MX"/>
        </w:rPr>
        <w:tab/>
        <w:t>La Legislatura de la Ciudad Autónoma de Buenos Aires adhiere a la conmemoración del "Día Internacional de la Democracia", a celebrarse el día 15 de septiembre del corriente año.</w:t>
      </w:r>
    </w:p>
    <w:p w14:paraId="63211395" w14:textId="77777777" w:rsidR="00CA0638" w:rsidRPr="00CA0638" w:rsidRDefault="00CA0638" w:rsidP="00CA0638">
      <w:pPr>
        <w:spacing w:line="360" w:lineRule="auto"/>
        <w:rPr>
          <w:rFonts w:ascii="Arial" w:hAnsi="Arial" w:cs="Arial"/>
          <w:szCs w:val="24"/>
          <w:lang w:val="es-MX"/>
        </w:rPr>
      </w:pPr>
    </w:p>
    <w:p w14:paraId="06F92F0C" w14:textId="77777777" w:rsidR="00CA0638" w:rsidRPr="00CA0638" w:rsidRDefault="00CA0638" w:rsidP="00CA0638">
      <w:pPr>
        <w:spacing w:line="360" w:lineRule="auto"/>
        <w:rPr>
          <w:rFonts w:ascii="Arial" w:hAnsi="Arial" w:cs="Arial"/>
          <w:b/>
          <w:szCs w:val="24"/>
          <w:lang w:val="es-MX"/>
        </w:rPr>
      </w:pPr>
    </w:p>
    <w:p w14:paraId="208E92C3" w14:textId="77777777" w:rsidR="00CA0638" w:rsidRPr="00CA0638" w:rsidRDefault="00CA0638" w:rsidP="00CA0638">
      <w:pPr>
        <w:spacing w:line="360" w:lineRule="auto"/>
        <w:rPr>
          <w:szCs w:val="24"/>
          <w:lang w:val="es-MX"/>
        </w:rPr>
      </w:pPr>
    </w:p>
    <w:p w14:paraId="18A10D8C" w14:textId="77777777" w:rsidR="00CA0638" w:rsidRPr="00CA0638" w:rsidRDefault="00CA0638" w:rsidP="00CA0638">
      <w:pPr>
        <w:spacing w:line="360" w:lineRule="auto"/>
        <w:rPr>
          <w:szCs w:val="24"/>
          <w:lang w:val="es-MX"/>
        </w:rPr>
      </w:pPr>
    </w:p>
    <w:p w14:paraId="75916B01" w14:textId="77777777" w:rsidR="00CA0638" w:rsidRPr="00CA0638" w:rsidRDefault="00CA0638" w:rsidP="00CA0638">
      <w:pPr>
        <w:spacing w:line="360" w:lineRule="auto"/>
        <w:rPr>
          <w:szCs w:val="24"/>
          <w:lang w:val="es-MX"/>
        </w:rPr>
      </w:pPr>
    </w:p>
    <w:p w14:paraId="66C2F993" w14:textId="77777777" w:rsidR="00CA0638" w:rsidRPr="00CA0638" w:rsidRDefault="00CA0638" w:rsidP="00CA0638">
      <w:pPr>
        <w:spacing w:line="360" w:lineRule="auto"/>
        <w:rPr>
          <w:szCs w:val="24"/>
          <w:lang w:val="es-MX"/>
        </w:rPr>
      </w:pPr>
    </w:p>
    <w:p w14:paraId="60ED721D" w14:textId="77777777" w:rsidR="00CA0638" w:rsidRPr="00CA0638" w:rsidRDefault="00CA0638" w:rsidP="00CA0638">
      <w:pPr>
        <w:spacing w:line="360" w:lineRule="auto"/>
        <w:rPr>
          <w:szCs w:val="24"/>
          <w:lang w:val="es-MX"/>
        </w:rPr>
      </w:pPr>
    </w:p>
    <w:p w14:paraId="103FAA17" w14:textId="77777777" w:rsidR="00CA0638" w:rsidRPr="00CA0638" w:rsidRDefault="00CA0638" w:rsidP="00CA0638">
      <w:pPr>
        <w:spacing w:line="360" w:lineRule="auto"/>
        <w:rPr>
          <w:szCs w:val="24"/>
          <w:lang w:val="es-MX"/>
        </w:rPr>
      </w:pPr>
    </w:p>
    <w:p w14:paraId="756CE8E1" w14:textId="77777777" w:rsidR="00CA0638" w:rsidRPr="00CA0638" w:rsidRDefault="00CA0638" w:rsidP="00CA0638">
      <w:pPr>
        <w:spacing w:line="360" w:lineRule="auto"/>
        <w:rPr>
          <w:szCs w:val="24"/>
          <w:lang w:val="es-MX"/>
        </w:rPr>
      </w:pPr>
    </w:p>
    <w:p w14:paraId="6E2EE63D" w14:textId="1026181F" w:rsidR="00CA0638" w:rsidRDefault="00CA0638" w:rsidP="00CA0638">
      <w:pPr>
        <w:spacing w:line="360" w:lineRule="auto"/>
        <w:rPr>
          <w:szCs w:val="24"/>
          <w:lang w:val="es-MX"/>
        </w:rPr>
      </w:pPr>
    </w:p>
    <w:p w14:paraId="20780739" w14:textId="37B9E4C2" w:rsidR="00CA0638" w:rsidRDefault="00CA0638" w:rsidP="00CA0638">
      <w:pPr>
        <w:spacing w:line="360" w:lineRule="auto"/>
        <w:rPr>
          <w:szCs w:val="24"/>
          <w:lang w:val="es-MX"/>
        </w:rPr>
      </w:pPr>
    </w:p>
    <w:p w14:paraId="7189B227" w14:textId="4A846D8A" w:rsidR="00CA0638" w:rsidRDefault="00CA0638" w:rsidP="00CA0638">
      <w:pPr>
        <w:spacing w:line="360" w:lineRule="auto"/>
        <w:rPr>
          <w:szCs w:val="24"/>
          <w:lang w:val="es-MX"/>
        </w:rPr>
      </w:pPr>
    </w:p>
    <w:p w14:paraId="556B2C36" w14:textId="0B8BEEBC" w:rsidR="00CA0638" w:rsidRDefault="00CA0638" w:rsidP="00CA0638">
      <w:pPr>
        <w:spacing w:line="360" w:lineRule="auto"/>
        <w:rPr>
          <w:szCs w:val="24"/>
          <w:lang w:val="es-MX"/>
        </w:rPr>
      </w:pPr>
    </w:p>
    <w:p w14:paraId="125250FB" w14:textId="7AF966E0" w:rsidR="00CA0638" w:rsidRDefault="00CA0638" w:rsidP="00CA0638">
      <w:pPr>
        <w:spacing w:line="360" w:lineRule="auto"/>
        <w:rPr>
          <w:szCs w:val="24"/>
          <w:lang w:val="es-MX"/>
        </w:rPr>
      </w:pPr>
    </w:p>
    <w:p w14:paraId="4CEC9A55" w14:textId="2BE98B91" w:rsidR="00CA0638" w:rsidRDefault="00CA0638" w:rsidP="00CA0638">
      <w:pPr>
        <w:spacing w:line="360" w:lineRule="auto"/>
        <w:rPr>
          <w:szCs w:val="24"/>
          <w:lang w:val="es-MX"/>
        </w:rPr>
      </w:pPr>
    </w:p>
    <w:p w14:paraId="399C079A" w14:textId="31DC7530" w:rsidR="00CA0638" w:rsidRDefault="00CA0638" w:rsidP="00CA0638">
      <w:pPr>
        <w:spacing w:line="360" w:lineRule="auto"/>
        <w:rPr>
          <w:szCs w:val="24"/>
          <w:lang w:val="es-MX"/>
        </w:rPr>
      </w:pPr>
    </w:p>
    <w:p w14:paraId="71888EE5" w14:textId="1EDEECF1" w:rsidR="00CA0638" w:rsidRDefault="00CA0638" w:rsidP="00CA0638">
      <w:pPr>
        <w:spacing w:line="360" w:lineRule="auto"/>
        <w:rPr>
          <w:szCs w:val="24"/>
          <w:lang w:val="es-MX"/>
        </w:rPr>
      </w:pPr>
    </w:p>
    <w:p w14:paraId="693495DE" w14:textId="216647F5" w:rsidR="00CA0638" w:rsidRDefault="00CA0638" w:rsidP="00CA0638">
      <w:pPr>
        <w:spacing w:line="360" w:lineRule="auto"/>
        <w:rPr>
          <w:szCs w:val="24"/>
          <w:lang w:val="es-MX"/>
        </w:rPr>
      </w:pPr>
    </w:p>
    <w:p w14:paraId="6BE34177" w14:textId="08536CAB" w:rsidR="00CA0638" w:rsidRDefault="00CA0638" w:rsidP="00CA0638">
      <w:pPr>
        <w:spacing w:line="360" w:lineRule="auto"/>
        <w:rPr>
          <w:szCs w:val="24"/>
          <w:lang w:val="es-MX"/>
        </w:rPr>
      </w:pPr>
    </w:p>
    <w:p w14:paraId="037C881C" w14:textId="5B7E3F2F" w:rsidR="00CA0638" w:rsidRDefault="00CA0638" w:rsidP="00CA0638">
      <w:pPr>
        <w:spacing w:line="360" w:lineRule="auto"/>
        <w:rPr>
          <w:szCs w:val="24"/>
          <w:lang w:val="es-MX"/>
        </w:rPr>
      </w:pPr>
    </w:p>
    <w:p w14:paraId="154AE3F0" w14:textId="75173D4F" w:rsidR="00CA0638" w:rsidRDefault="00CA0638" w:rsidP="00CA0638">
      <w:pPr>
        <w:spacing w:line="360" w:lineRule="auto"/>
        <w:rPr>
          <w:szCs w:val="24"/>
          <w:lang w:val="es-MX"/>
        </w:rPr>
      </w:pPr>
    </w:p>
    <w:p w14:paraId="1797F8B6" w14:textId="3C2D1F15" w:rsidR="00CA0638" w:rsidRDefault="00CA0638" w:rsidP="00CA0638">
      <w:pPr>
        <w:spacing w:line="360" w:lineRule="auto"/>
        <w:rPr>
          <w:szCs w:val="24"/>
          <w:lang w:val="es-MX"/>
        </w:rPr>
      </w:pPr>
    </w:p>
    <w:p w14:paraId="2A0E2E9D" w14:textId="7D1F0989" w:rsidR="00CA0638" w:rsidRDefault="00CA0638" w:rsidP="00CA0638">
      <w:pPr>
        <w:spacing w:line="360" w:lineRule="auto"/>
        <w:rPr>
          <w:szCs w:val="24"/>
          <w:lang w:val="es-MX"/>
        </w:rPr>
      </w:pPr>
    </w:p>
    <w:p w14:paraId="2ABDB812" w14:textId="4B4B4236" w:rsidR="00CA0638" w:rsidRDefault="00CA0638" w:rsidP="00CA0638">
      <w:pPr>
        <w:spacing w:line="360" w:lineRule="auto"/>
        <w:rPr>
          <w:szCs w:val="24"/>
          <w:lang w:val="es-MX"/>
        </w:rPr>
      </w:pPr>
    </w:p>
    <w:p w14:paraId="2137E9E3" w14:textId="79145BE3" w:rsidR="00CA0638" w:rsidRDefault="00CA0638" w:rsidP="00CA0638">
      <w:pPr>
        <w:spacing w:line="360" w:lineRule="auto"/>
        <w:rPr>
          <w:szCs w:val="24"/>
          <w:lang w:val="es-MX"/>
        </w:rPr>
      </w:pPr>
    </w:p>
    <w:p w14:paraId="1D161D09" w14:textId="7464A8A0" w:rsidR="00CA0638" w:rsidRDefault="00CA0638" w:rsidP="00CA0638">
      <w:pPr>
        <w:spacing w:line="360" w:lineRule="auto"/>
        <w:rPr>
          <w:szCs w:val="24"/>
          <w:lang w:val="es-MX"/>
        </w:rPr>
      </w:pPr>
    </w:p>
    <w:p w14:paraId="54A5F178" w14:textId="7D2D5F6F" w:rsidR="00CA0638" w:rsidRDefault="00CA0638" w:rsidP="00CA0638">
      <w:pPr>
        <w:spacing w:line="360" w:lineRule="auto"/>
        <w:rPr>
          <w:szCs w:val="24"/>
          <w:lang w:val="es-MX"/>
        </w:rPr>
      </w:pPr>
    </w:p>
    <w:p w14:paraId="50B3132B" w14:textId="00F33D8E" w:rsidR="00CA0638" w:rsidRDefault="00CA0638" w:rsidP="00CA0638">
      <w:pPr>
        <w:spacing w:line="360" w:lineRule="auto"/>
        <w:rPr>
          <w:szCs w:val="24"/>
          <w:lang w:val="es-MX"/>
        </w:rPr>
      </w:pPr>
    </w:p>
    <w:p w14:paraId="0E8D1767" w14:textId="55C78157" w:rsidR="00CA0638" w:rsidRDefault="00CA0638" w:rsidP="00CA0638">
      <w:pPr>
        <w:spacing w:line="360" w:lineRule="auto"/>
        <w:rPr>
          <w:szCs w:val="24"/>
          <w:lang w:val="es-MX"/>
        </w:rPr>
      </w:pPr>
    </w:p>
    <w:p w14:paraId="61B9D16A" w14:textId="30A3B9C2" w:rsidR="00CA0638" w:rsidRDefault="00CA0638" w:rsidP="00CA0638">
      <w:pPr>
        <w:spacing w:line="360" w:lineRule="auto"/>
        <w:rPr>
          <w:szCs w:val="24"/>
          <w:lang w:val="es-MX"/>
        </w:rPr>
      </w:pPr>
    </w:p>
    <w:p w14:paraId="141A10AF" w14:textId="77777777" w:rsidR="00CA0638" w:rsidRPr="00CA0638" w:rsidRDefault="00CA0638" w:rsidP="00CA0638">
      <w:pPr>
        <w:spacing w:line="360" w:lineRule="auto"/>
        <w:rPr>
          <w:szCs w:val="24"/>
          <w:lang w:val="es-MX"/>
        </w:rPr>
      </w:pPr>
    </w:p>
    <w:p w14:paraId="18439E96" w14:textId="77777777" w:rsidR="00CA0638" w:rsidRPr="00CA0638" w:rsidRDefault="00CA0638" w:rsidP="00CA0638">
      <w:pPr>
        <w:spacing w:line="360" w:lineRule="auto"/>
        <w:rPr>
          <w:szCs w:val="24"/>
          <w:lang w:val="es-MX"/>
        </w:rPr>
      </w:pPr>
    </w:p>
    <w:p w14:paraId="75278DAC" w14:textId="77777777" w:rsidR="00CA0638" w:rsidRPr="00CA0638" w:rsidRDefault="00CA0638" w:rsidP="00CA0638">
      <w:pPr>
        <w:spacing w:line="360" w:lineRule="auto"/>
        <w:jc w:val="center"/>
        <w:rPr>
          <w:rFonts w:ascii="Arial" w:hAnsi="Arial" w:cs="Arial"/>
          <w:b/>
          <w:szCs w:val="24"/>
          <w:lang w:val="es-MX"/>
        </w:rPr>
      </w:pPr>
      <w:r w:rsidRPr="00CA0638">
        <w:rPr>
          <w:rFonts w:ascii="Arial" w:hAnsi="Arial" w:cs="Arial"/>
          <w:b/>
          <w:szCs w:val="24"/>
          <w:lang w:val="es-MX"/>
        </w:rPr>
        <w:lastRenderedPageBreak/>
        <w:t>FUNDAMENTOS</w:t>
      </w:r>
    </w:p>
    <w:p w14:paraId="0972EDA2" w14:textId="77777777" w:rsidR="00CA0638" w:rsidRPr="00CA0638" w:rsidRDefault="00CA0638" w:rsidP="00CA0638">
      <w:pPr>
        <w:spacing w:line="360" w:lineRule="auto"/>
        <w:rPr>
          <w:rFonts w:ascii="Arial" w:hAnsi="Arial" w:cs="Arial"/>
          <w:szCs w:val="24"/>
          <w:lang w:val="es-MX"/>
        </w:rPr>
      </w:pPr>
    </w:p>
    <w:p w14:paraId="191313EE" w14:textId="77777777" w:rsidR="00CA0638" w:rsidRPr="00CA0638" w:rsidRDefault="00CA0638" w:rsidP="00CA0638">
      <w:pPr>
        <w:spacing w:line="360" w:lineRule="auto"/>
        <w:rPr>
          <w:rFonts w:ascii="Arial" w:hAnsi="Arial" w:cs="Arial"/>
          <w:szCs w:val="24"/>
          <w:lang w:val="es-MX"/>
        </w:rPr>
      </w:pPr>
    </w:p>
    <w:p w14:paraId="0BF04E28" w14:textId="77777777" w:rsidR="00CA0638" w:rsidRPr="00CA0638" w:rsidRDefault="00CA0638" w:rsidP="00CA0638">
      <w:pPr>
        <w:spacing w:line="360" w:lineRule="auto"/>
        <w:rPr>
          <w:rFonts w:ascii="Arial" w:hAnsi="Arial" w:cs="Arial"/>
          <w:szCs w:val="24"/>
          <w:lang w:val="es-MX"/>
        </w:rPr>
      </w:pPr>
    </w:p>
    <w:p w14:paraId="1CF30CF4" w14:textId="77777777" w:rsidR="00CA0638" w:rsidRPr="00CA0638" w:rsidRDefault="00CA0638" w:rsidP="00CA0638">
      <w:pPr>
        <w:spacing w:line="360" w:lineRule="auto"/>
        <w:rPr>
          <w:rFonts w:ascii="Arial" w:hAnsi="Arial" w:cs="Arial"/>
          <w:szCs w:val="24"/>
          <w:lang w:val="es-MX"/>
        </w:rPr>
      </w:pPr>
      <w:r w:rsidRPr="00CA0638">
        <w:rPr>
          <w:rFonts w:ascii="Arial" w:hAnsi="Arial" w:cs="Arial"/>
          <w:szCs w:val="24"/>
          <w:lang w:val="es-MX"/>
        </w:rPr>
        <w:t xml:space="preserve">Señor </w:t>
      </w:r>
      <w:proofErr w:type="gramStart"/>
      <w:r w:rsidRPr="00CA0638">
        <w:rPr>
          <w:rFonts w:ascii="Arial" w:hAnsi="Arial" w:cs="Arial"/>
          <w:szCs w:val="24"/>
          <w:lang w:val="es-MX"/>
        </w:rPr>
        <w:t>Presidente</w:t>
      </w:r>
      <w:proofErr w:type="gramEnd"/>
      <w:r w:rsidRPr="00CA0638">
        <w:rPr>
          <w:rFonts w:ascii="Arial" w:hAnsi="Arial" w:cs="Arial"/>
          <w:szCs w:val="24"/>
          <w:lang w:val="es-MX"/>
        </w:rPr>
        <w:t xml:space="preserve">: </w:t>
      </w:r>
    </w:p>
    <w:p w14:paraId="3344BDDD" w14:textId="77777777" w:rsidR="00CA0638" w:rsidRPr="00CA0638" w:rsidRDefault="00CA0638" w:rsidP="00CA0638">
      <w:pPr>
        <w:spacing w:line="360" w:lineRule="auto"/>
        <w:rPr>
          <w:rFonts w:ascii="Arial" w:hAnsi="Arial" w:cs="Arial"/>
          <w:szCs w:val="24"/>
          <w:lang w:val="es-MX"/>
        </w:rPr>
      </w:pPr>
    </w:p>
    <w:p w14:paraId="6F349D3A" w14:textId="77777777" w:rsidR="00CA0638" w:rsidRPr="00CA0638" w:rsidRDefault="00CA0638" w:rsidP="00CA0638">
      <w:pPr>
        <w:spacing w:line="360" w:lineRule="auto"/>
        <w:ind w:firstLine="708"/>
        <w:rPr>
          <w:rFonts w:ascii="Arial" w:hAnsi="Arial" w:cs="Arial"/>
          <w:szCs w:val="24"/>
          <w:lang w:val="es-MX"/>
        </w:rPr>
      </w:pPr>
      <w:r w:rsidRPr="00CA0638">
        <w:rPr>
          <w:rFonts w:ascii="Arial" w:hAnsi="Arial" w:cs="Arial"/>
          <w:szCs w:val="24"/>
          <w:lang w:val="es-MX"/>
        </w:rPr>
        <w:t>Mediante la Resolución A/62/7 (2007) la Asamblea de las Naciones Unidas decidió conmemorar el Día Internacional de la Democracia el 15 de septiembre de cada año. Su fin es sensibilizar, concientizar y hacer un llamado de atención sobre la importancia de los pueblos a vivir en democracia.</w:t>
      </w:r>
    </w:p>
    <w:p w14:paraId="5080A105" w14:textId="77777777" w:rsidR="00CA0638" w:rsidRPr="00CA0638" w:rsidRDefault="00CA0638" w:rsidP="00CA0638">
      <w:pPr>
        <w:spacing w:line="360" w:lineRule="auto"/>
        <w:ind w:firstLine="708"/>
        <w:rPr>
          <w:rFonts w:ascii="Arial" w:hAnsi="Arial" w:cs="Arial"/>
          <w:szCs w:val="24"/>
          <w:lang w:val="es-MX"/>
        </w:rPr>
      </w:pPr>
    </w:p>
    <w:p w14:paraId="71AE2CD5" w14:textId="77777777" w:rsidR="00CA0638" w:rsidRPr="00CA0638" w:rsidRDefault="00CA0638" w:rsidP="00CA0638">
      <w:pPr>
        <w:spacing w:line="360" w:lineRule="auto"/>
        <w:rPr>
          <w:rFonts w:ascii="Arial" w:hAnsi="Arial" w:cs="Arial"/>
          <w:lang w:val="es-MX"/>
        </w:rPr>
      </w:pPr>
      <w:r w:rsidRPr="00CA0638">
        <w:rPr>
          <w:rFonts w:ascii="Arial" w:hAnsi="Arial" w:cs="Arial"/>
          <w:szCs w:val="24"/>
          <w:lang w:val="es-MX"/>
        </w:rPr>
        <w:tab/>
      </w:r>
      <w:r w:rsidRPr="00CA0638">
        <w:rPr>
          <w:rFonts w:ascii="Arial" w:hAnsi="Arial" w:cs="Arial"/>
          <w:lang w:val="es-MX"/>
        </w:rPr>
        <w:t>El Día Internacional de la Democracia es una oportunidad para recordar que la democracia se ha de centrar en las personas, en los ciudadanos que habitan un estado democráticamente constituido y se ha de basar en el respeto a las garantías constitucionales enumeradas en sus constituciones.</w:t>
      </w:r>
    </w:p>
    <w:p w14:paraId="41FAD66C" w14:textId="77777777" w:rsidR="00CA0638" w:rsidRPr="00CA0638" w:rsidRDefault="00CA0638" w:rsidP="00CA0638">
      <w:pPr>
        <w:spacing w:line="360" w:lineRule="auto"/>
        <w:rPr>
          <w:rFonts w:ascii="Arial" w:hAnsi="Arial" w:cs="Arial"/>
          <w:lang w:val="es-MX"/>
        </w:rPr>
      </w:pPr>
    </w:p>
    <w:p w14:paraId="4F00CE91" w14:textId="77777777" w:rsidR="00CA0638" w:rsidRPr="00CA0638" w:rsidRDefault="00CA0638" w:rsidP="00CA0638">
      <w:pPr>
        <w:spacing w:line="360" w:lineRule="auto"/>
        <w:ind w:firstLine="708"/>
        <w:rPr>
          <w:rFonts w:ascii="Arial" w:hAnsi="Arial" w:cs="Arial"/>
          <w:lang w:val="es-MX"/>
        </w:rPr>
      </w:pPr>
      <w:r w:rsidRPr="00CA0638">
        <w:rPr>
          <w:rFonts w:ascii="Arial" w:hAnsi="Arial" w:cs="Arial"/>
          <w:lang w:val="es-MX"/>
        </w:rPr>
        <w:t xml:space="preserve"> La democracia se basa en la inclusión, la igualdad de trato y la participación, siendo un elemento fundamental para la paz, el desarrollo sostenible de una nación y los derechos humanos.</w:t>
      </w:r>
    </w:p>
    <w:p w14:paraId="6D0168A4" w14:textId="77777777" w:rsidR="00CA0638" w:rsidRPr="00CA0638" w:rsidRDefault="00CA0638" w:rsidP="00CA0638">
      <w:pPr>
        <w:spacing w:line="360" w:lineRule="auto"/>
        <w:ind w:firstLine="708"/>
        <w:rPr>
          <w:rFonts w:ascii="Arial" w:hAnsi="Arial" w:cs="Arial"/>
          <w:lang w:val="es-MX"/>
        </w:rPr>
      </w:pPr>
    </w:p>
    <w:p w14:paraId="6A183EDB" w14:textId="77777777" w:rsidR="00CA0638" w:rsidRPr="00CA0638" w:rsidRDefault="00CA0638" w:rsidP="00CA0638">
      <w:pPr>
        <w:spacing w:line="360" w:lineRule="auto"/>
        <w:ind w:firstLine="708"/>
        <w:rPr>
          <w:rFonts w:ascii="Arial" w:hAnsi="Arial" w:cs="Arial"/>
          <w:lang w:val="es-MX"/>
        </w:rPr>
      </w:pPr>
      <w:r w:rsidRPr="00CA0638">
        <w:rPr>
          <w:rFonts w:ascii="Arial" w:hAnsi="Arial" w:cs="Arial"/>
          <w:lang w:val="es-MX"/>
        </w:rPr>
        <w:t xml:space="preserve"> La Declaración Universal de Derechos Humanos, establece que "</w:t>
      </w:r>
      <w:r w:rsidRPr="00CA0638">
        <w:rPr>
          <w:rFonts w:ascii="Arial" w:hAnsi="Arial" w:cs="Arial"/>
          <w:i/>
          <w:lang w:val="es-MX"/>
        </w:rPr>
        <w:t>La voluntad del pueblo es la base de la autoridad del poder público</w:t>
      </w:r>
      <w:r w:rsidRPr="00CA0638">
        <w:rPr>
          <w:rFonts w:ascii="Arial" w:hAnsi="Arial" w:cs="Arial"/>
          <w:lang w:val="es-MX"/>
        </w:rPr>
        <w:t>" (artículo 21.3), ha inspirado la creación de constituciones en todo el mundo y ha contribuido a la aceptación global de los valores y principios democráticos. La democracia proporciona el entorno natural para la protección y la realización efectiva de los derechos de los habitantes de una nación.</w:t>
      </w:r>
    </w:p>
    <w:p w14:paraId="3F304B53" w14:textId="77777777" w:rsidR="00CA0638" w:rsidRPr="00CA0638" w:rsidRDefault="00CA0638" w:rsidP="00CA0638">
      <w:pPr>
        <w:spacing w:line="360" w:lineRule="auto"/>
        <w:rPr>
          <w:rFonts w:ascii="Arial" w:hAnsi="Arial" w:cs="Arial"/>
          <w:lang w:val="es-MX"/>
        </w:rPr>
      </w:pPr>
    </w:p>
    <w:p w14:paraId="3AC67AFB" w14:textId="77777777" w:rsidR="00CA0638" w:rsidRPr="00CA0638" w:rsidRDefault="00CA0638" w:rsidP="00CA0638">
      <w:pPr>
        <w:spacing w:line="360" w:lineRule="auto"/>
        <w:rPr>
          <w:rFonts w:ascii="Arial" w:hAnsi="Arial" w:cs="Arial"/>
          <w:lang w:val="es-MX"/>
        </w:rPr>
      </w:pPr>
      <w:r w:rsidRPr="00CA0638">
        <w:rPr>
          <w:rFonts w:ascii="Arial" w:hAnsi="Arial" w:cs="Arial"/>
          <w:lang w:val="es-MX"/>
        </w:rPr>
        <w:tab/>
        <w:t xml:space="preserve">Varios autores han manifestado que la verdadera democracia es “una calle de doble sentido”, que se construye sobre un diálogo constante entre la sociedad civil y la clase política. Este diálogo debe tener una influencia real en las decisiones políticas. La participación política, el espacio cívico y el diálogo social constituyen los cimientos de la buena gobernanza. En los tiempos que corren los defensores de la democracia, de los derechos humanos </w:t>
      </w:r>
      <w:proofErr w:type="gramStart"/>
      <w:r w:rsidRPr="00CA0638">
        <w:rPr>
          <w:rFonts w:ascii="Arial" w:hAnsi="Arial" w:cs="Arial"/>
          <w:lang w:val="es-MX"/>
        </w:rPr>
        <w:t>y  en</w:t>
      </w:r>
      <w:proofErr w:type="gramEnd"/>
      <w:r w:rsidRPr="00CA0638">
        <w:rPr>
          <w:rFonts w:ascii="Arial" w:hAnsi="Arial" w:cs="Arial"/>
          <w:lang w:val="es-MX"/>
        </w:rPr>
        <w:t xml:space="preserve"> muchos países, los propios parlamentarios se encuentran perseguidos o no pueden ejercer sus funciones libremente. Los </w:t>
      </w:r>
      <w:proofErr w:type="gramStart"/>
      <w:r w:rsidRPr="00CA0638">
        <w:rPr>
          <w:rFonts w:ascii="Arial" w:hAnsi="Arial" w:cs="Arial"/>
          <w:lang w:val="es-MX"/>
        </w:rPr>
        <w:t>periodistas  también</w:t>
      </w:r>
      <w:proofErr w:type="gramEnd"/>
      <w:r w:rsidRPr="00CA0638">
        <w:rPr>
          <w:rFonts w:ascii="Arial" w:hAnsi="Arial" w:cs="Arial"/>
          <w:lang w:val="es-MX"/>
        </w:rPr>
        <w:t xml:space="preserve"> ven como su trabajo sufre intervenciones y en algunos casos incluso, son víctimas de actos violentos.  </w:t>
      </w:r>
    </w:p>
    <w:p w14:paraId="6B68C220" w14:textId="77777777" w:rsidR="00CA0638" w:rsidRPr="00CA0638" w:rsidRDefault="00CA0638" w:rsidP="00CA0638">
      <w:pPr>
        <w:spacing w:line="360" w:lineRule="auto"/>
        <w:rPr>
          <w:rFonts w:ascii="Arial" w:hAnsi="Arial" w:cs="Arial"/>
          <w:lang w:val="es-MX"/>
        </w:rPr>
      </w:pPr>
    </w:p>
    <w:p w14:paraId="2CEC48C0" w14:textId="77777777" w:rsidR="00CA0638" w:rsidRPr="00CA0638" w:rsidRDefault="00CA0638" w:rsidP="00CA0638">
      <w:pPr>
        <w:spacing w:line="360" w:lineRule="auto"/>
        <w:ind w:firstLine="708"/>
        <w:rPr>
          <w:rFonts w:ascii="Arial" w:hAnsi="Arial" w:cs="Arial"/>
          <w:lang w:val="es-MX"/>
        </w:rPr>
      </w:pPr>
      <w:r w:rsidRPr="00CA0638">
        <w:rPr>
          <w:rFonts w:ascii="Arial" w:hAnsi="Arial" w:cs="Arial"/>
          <w:lang w:val="es-MX"/>
        </w:rPr>
        <w:t>La conmemoración de este día es un buen momento para instar a todos los gobiernos a respetar el derecho de sus ciudadanos a una participación sustantiva y significativa en democracia.</w:t>
      </w:r>
    </w:p>
    <w:p w14:paraId="7FAFC2CA" w14:textId="77777777" w:rsidR="00CA0638" w:rsidRPr="00CA0638" w:rsidRDefault="00CA0638" w:rsidP="00CA0638">
      <w:pPr>
        <w:spacing w:line="360" w:lineRule="auto"/>
        <w:rPr>
          <w:rFonts w:ascii="Arial" w:hAnsi="Arial" w:cs="Arial"/>
          <w:lang w:val="es-MX"/>
        </w:rPr>
      </w:pPr>
    </w:p>
    <w:p w14:paraId="14D0C5CF" w14:textId="77777777" w:rsidR="00CA0638" w:rsidRPr="00CA0638" w:rsidRDefault="00CA0638" w:rsidP="00CA0638">
      <w:pPr>
        <w:spacing w:line="360" w:lineRule="auto"/>
        <w:ind w:firstLine="708"/>
        <w:rPr>
          <w:rFonts w:ascii="Arial" w:hAnsi="Arial" w:cs="Arial"/>
          <w:lang w:val="es-MX"/>
        </w:rPr>
      </w:pPr>
      <w:r w:rsidRPr="00CA0638">
        <w:rPr>
          <w:rFonts w:ascii="Arial" w:hAnsi="Arial" w:cs="Arial"/>
          <w:lang w:val="es-MX"/>
        </w:rPr>
        <w:t xml:space="preserve">En su mensaje para la celebración del Día de la Democracia en el año 2019 el </w:t>
      </w:r>
      <w:proofErr w:type="gramStart"/>
      <w:r w:rsidRPr="00CA0638">
        <w:rPr>
          <w:rFonts w:ascii="Arial" w:hAnsi="Arial" w:cs="Arial"/>
          <w:lang w:val="es-MX"/>
        </w:rPr>
        <w:t>Secretario General</w:t>
      </w:r>
      <w:proofErr w:type="gramEnd"/>
      <w:r w:rsidRPr="00CA0638">
        <w:rPr>
          <w:rFonts w:ascii="Arial" w:hAnsi="Arial" w:cs="Arial"/>
          <w:lang w:val="es-MX"/>
        </w:rPr>
        <w:t xml:space="preserve"> Antonio </w:t>
      </w:r>
      <w:proofErr w:type="spellStart"/>
      <w:r w:rsidRPr="00CA0638">
        <w:rPr>
          <w:rFonts w:ascii="Arial" w:hAnsi="Arial" w:cs="Arial"/>
          <w:lang w:val="es-MX"/>
        </w:rPr>
        <w:t>Guterres</w:t>
      </w:r>
      <w:proofErr w:type="spellEnd"/>
      <w:r w:rsidRPr="00CA0638">
        <w:rPr>
          <w:rFonts w:ascii="Arial" w:hAnsi="Arial" w:cs="Arial"/>
          <w:lang w:val="es-MX"/>
        </w:rPr>
        <w:t xml:space="preserve"> expresaba:</w:t>
      </w:r>
    </w:p>
    <w:p w14:paraId="28414495" w14:textId="77777777" w:rsidR="00CA0638" w:rsidRPr="00CA0638" w:rsidRDefault="00CA0638" w:rsidP="00CA0638">
      <w:pPr>
        <w:spacing w:line="360" w:lineRule="auto"/>
        <w:ind w:firstLine="708"/>
        <w:rPr>
          <w:rFonts w:ascii="Arial" w:hAnsi="Arial" w:cs="Arial"/>
          <w:lang w:val="es-MX"/>
        </w:rPr>
      </w:pPr>
    </w:p>
    <w:p w14:paraId="6AF0CC50" w14:textId="77777777" w:rsidR="00CA0638" w:rsidRPr="00CA0638" w:rsidRDefault="00CA0638" w:rsidP="00CA0638">
      <w:pPr>
        <w:spacing w:line="360" w:lineRule="auto"/>
        <w:rPr>
          <w:rFonts w:ascii="Arial" w:hAnsi="Arial" w:cs="Arial"/>
          <w:szCs w:val="24"/>
          <w:lang w:val="es-MX"/>
        </w:rPr>
      </w:pPr>
      <w:r w:rsidRPr="00CA0638">
        <w:rPr>
          <w:rFonts w:ascii="Arial" w:hAnsi="Arial" w:cs="Arial"/>
          <w:i/>
          <w:lang w:val="es-MX"/>
        </w:rPr>
        <w:t xml:space="preserve">“En lo esencial, la democracia es patrimonio de la gente. Estriba en la inclusión, la igualdad de trato y la participación, y es un elemento fundamental de la paz, el desarrollo sostenible y los derechos humanos. Sin embargo, este Día Internacional de la Democracia coincide con una época en que escasea la confianza y abunda la ansiedad. Ve que no se resuelven los conflictos, que no se actúa ante la emergencia climática, que se dejan impunes las injusticias y que se reduce el espacio cívico. En este Día Internacional de la Democracia insto a todos los Gobiernos a que respeten el derecho a una </w:t>
      </w:r>
      <w:proofErr w:type="gramStart"/>
      <w:r w:rsidRPr="00CA0638">
        <w:rPr>
          <w:rFonts w:ascii="Arial" w:hAnsi="Arial" w:cs="Arial"/>
          <w:i/>
          <w:lang w:val="es-MX"/>
        </w:rPr>
        <w:t>participación activa</w:t>
      </w:r>
      <w:proofErr w:type="gramEnd"/>
      <w:r w:rsidRPr="00CA0638">
        <w:rPr>
          <w:rFonts w:ascii="Arial" w:hAnsi="Arial" w:cs="Arial"/>
          <w:i/>
          <w:lang w:val="es-MX"/>
        </w:rPr>
        <w:t>, sustantiva y significativa, y saludo a quienes procuran incansablemente que eso suceda.”</w:t>
      </w:r>
    </w:p>
    <w:p w14:paraId="32DAFE24" w14:textId="77777777" w:rsidR="00CA0638" w:rsidRPr="00CA0638" w:rsidRDefault="00CA0638" w:rsidP="00CA0638">
      <w:pPr>
        <w:spacing w:line="360" w:lineRule="auto"/>
        <w:ind w:firstLine="708"/>
        <w:rPr>
          <w:rFonts w:ascii="Arial" w:hAnsi="Arial" w:cs="Arial"/>
          <w:szCs w:val="24"/>
          <w:lang w:val="es-MX"/>
        </w:rPr>
      </w:pPr>
    </w:p>
    <w:p w14:paraId="16548645" w14:textId="77777777" w:rsidR="00CA0638" w:rsidRPr="00CA0638" w:rsidRDefault="00CA0638" w:rsidP="00CA0638">
      <w:pPr>
        <w:spacing w:line="360" w:lineRule="auto"/>
        <w:ind w:firstLine="708"/>
        <w:rPr>
          <w:rFonts w:ascii="Arial" w:hAnsi="Arial" w:cs="Arial"/>
          <w:szCs w:val="24"/>
          <w:lang w:val="es-MX"/>
        </w:rPr>
      </w:pPr>
      <w:r w:rsidRPr="00CA0638">
        <w:rPr>
          <w:rFonts w:ascii="Arial" w:hAnsi="Arial" w:cs="Arial"/>
          <w:szCs w:val="24"/>
          <w:lang w:val="es-MX"/>
        </w:rPr>
        <w:t xml:space="preserve">La democracia es un valor universal basado en la voluntad libremente expresada de los ciudadanos para determinar su propio sistema político, económico, social y cultural y de su participación plena en todos los aspectos de su vida. </w:t>
      </w:r>
    </w:p>
    <w:p w14:paraId="43AFBAB7" w14:textId="77777777" w:rsidR="00CA0638" w:rsidRPr="00CA0638" w:rsidRDefault="00CA0638" w:rsidP="00CA0638">
      <w:pPr>
        <w:spacing w:line="360" w:lineRule="auto"/>
        <w:ind w:firstLine="708"/>
        <w:rPr>
          <w:rFonts w:ascii="Arial" w:hAnsi="Arial" w:cs="Arial"/>
          <w:szCs w:val="24"/>
          <w:lang w:val="es-MX"/>
        </w:rPr>
      </w:pPr>
    </w:p>
    <w:p w14:paraId="479ADA6B" w14:textId="77777777" w:rsidR="00CA0638" w:rsidRPr="00CA0638" w:rsidRDefault="00CA0638" w:rsidP="00CA0638">
      <w:pPr>
        <w:spacing w:line="360" w:lineRule="auto"/>
        <w:ind w:firstLine="708"/>
        <w:rPr>
          <w:rFonts w:ascii="Arial" w:hAnsi="Arial" w:cs="Arial"/>
          <w:szCs w:val="24"/>
          <w:lang w:val="es-MX"/>
        </w:rPr>
      </w:pPr>
      <w:r w:rsidRPr="00CA0638">
        <w:rPr>
          <w:rFonts w:ascii="Arial" w:hAnsi="Arial" w:cs="Arial"/>
          <w:szCs w:val="24"/>
          <w:lang w:val="es-MX"/>
        </w:rPr>
        <w:t xml:space="preserve">Es una forma de organización social que atribuye la titularidad del poder al conjunto de la ciudadanía, en la cual las decisiones colectivas son adoptadas por el pueblo mediante mecanismos de participación directa o indirecta que confieren legitimidad a sus representantes. Es una forma de convivencia social en la que los miembros son libres e iguales. </w:t>
      </w:r>
    </w:p>
    <w:p w14:paraId="1ABA0FD8" w14:textId="77777777" w:rsidR="00CA0638" w:rsidRPr="00CA0638" w:rsidRDefault="00CA0638" w:rsidP="00CA0638">
      <w:pPr>
        <w:spacing w:line="360" w:lineRule="auto"/>
        <w:ind w:firstLine="708"/>
        <w:rPr>
          <w:rFonts w:ascii="Arial" w:hAnsi="Arial" w:cs="Arial"/>
          <w:szCs w:val="24"/>
          <w:lang w:val="es-MX"/>
        </w:rPr>
      </w:pPr>
    </w:p>
    <w:p w14:paraId="6EFE8431" w14:textId="77777777" w:rsidR="00CA0638" w:rsidRPr="00CA0638" w:rsidRDefault="00CA0638" w:rsidP="00CA0638">
      <w:pPr>
        <w:spacing w:line="360" w:lineRule="auto"/>
        <w:ind w:firstLine="708"/>
        <w:rPr>
          <w:rFonts w:ascii="Arial" w:hAnsi="Arial" w:cs="Arial"/>
          <w:szCs w:val="24"/>
          <w:lang w:val="es-MX"/>
        </w:rPr>
      </w:pPr>
      <w:r w:rsidRPr="00CA0638">
        <w:rPr>
          <w:rFonts w:ascii="Arial" w:hAnsi="Arial" w:cs="Arial"/>
          <w:szCs w:val="24"/>
          <w:lang w:val="es-MX"/>
        </w:rPr>
        <w:t xml:space="preserve">Los valores de libertad y respeto por los derechos y el principio de celebrar elecciones periódicas mediante el sufragio universal son elementos esenciales de la democracia y una de las formas de hacer viva voz de la importancia que tiene esta forma de gobierno para el desarrollo y plenitud de las capacidades y libertades del hombre. </w:t>
      </w:r>
    </w:p>
    <w:p w14:paraId="35224AE1" w14:textId="77777777" w:rsidR="00CA0638" w:rsidRPr="00CA0638" w:rsidRDefault="00CA0638" w:rsidP="00CA0638">
      <w:pPr>
        <w:spacing w:line="360" w:lineRule="auto"/>
        <w:ind w:firstLine="708"/>
        <w:rPr>
          <w:rFonts w:ascii="Arial" w:hAnsi="Arial" w:cs="Arial"/>
          <w:szCs w:val="24"/>
          <w:lang w:val="es-MX"/>
        </w:rPr>
      </w:pPr>
    </w:p>
    <w:p w14:paraId="7F9F75F9" w14:textId="77777777" w:rsidR="00CA0638" w:rsidRPr="00CA0638" w:rsidRDefault="00CA0638" w:rsidP="00CA0638">
      <w:pPr>
        <w:spacing w:line="360" w:lineRule="auto"/>
        <w:ind w:firstLine="708"/>
        <w:rPr>
          <w:rFonts w:ascii="Arial" w:hAnsi="Arial" w:cs="Arial"/>
          <w:szCs w:val="24"/>
          <w:lang w:val="es-MX"/>
        </w:rPr>
      </w:pPr>
      <w:r w:rsidRPr="00CA0638">
        <w:rPr>
          <w:rFonts w:ascii="Arial" w:hAnsi="Arial" w:cs="Arial"/>
          <w:szCs w:val="24"/>
          <w:lang w:val="es-MX"/>
        </w:rPr>
        <w:lastRenderedPageBreak/>
        <w:t xml:space="preserve">Adhiriendo a esta celebración internacional, contribuimos a difundir estos valores y principios que, teniendo especialmente en cuenta la crisis sanitaria mundial que en estos tiempos nos toca atravesar y sus consecuencias, resultan de vital importancia reforzar. </w:t>
      </w:r>
    </w:p>
    <w:p w14:paraId="237DC24D" w14:textId="77777777" w:rsidR="00CA0638" w:rsidRPr="00CA0638" w:rsidRDefault="00CA0638" w:rsidP="00CA0638">
      <w:pPr>
        <w:spacing w:line="360" w:lineRule="auto"/>
        <w:ind w:firstLine="708"/>
        <w:rPr>
          <w:rFonts w:ascii="Arial" w:hAnsi="Arial" w:cs="Arial"/>
          <w:szCs w:val="24"/>
          <w:lang w:val="es-MX"/>
        </w:rPr>
      </w:pPr>
    </w:p>
    <w:p w14:paraId="2A93CCBB" w14:textId="77777777" w:rsidR="00CA0638" w:rsidRPr="00CA0638" w:rsidRDefault="00CA0638" w:rsidP="00CA0638">
      <w:pPr>
        <w:spacing w:line="360" w:lineRule="auto"/>
        <w:rPr>
          <w:rFonts w:ascii="Arial" w:hAnsi="Arial" w:cs="Arial"/>
          <w:szCs w:val="24"/>
          <w:lang w:val="es-ES"/>
        </w:rPr>
      </w:pPr>
      <w:r w:rsidRPr="00CA0638">
        <w:rPr>
          <w:rFonts w:ascii="Arial" w:hAnsi="Arial" w:cs="Arial"/>
          <w:szCs w:val="24"/>
          <w:lang w:val="es-ES"/>
        </w:rPr>
        <w:tab/>
        <w:t>Por lo expuesto, solicito a mis pares que acompañen el presente proyecto de declaración.</w:t>
      </w:r>
    </w:p>
    <w:p w14:paraId="0321E3BA" w14:textId="77777777" w:rsidR="00CA0638" w:rsidRPr="00CA0638" w:rsidRDefault="00CA0638" w:rsidP="00CA0638">
      <w:pPr>
        <w:spacing w:line="360" w:lineRule="auto"/>
        <w:rPr>
          <w:rFonts w:ascii="Arial" w:hAnsi="Arial" w:cs="Arial"/>
          <w:szCs w:val="24"/>
          <w:lang w:val="es-MX"/>
        </w:rPr>
      </w:pPr>
    </w:p>
    <w:p w14:paraId="4629F61D" w14:textId="77777777" w:rsidR="00CA0638" w:rsidRPr="00CA0638" w:rsidRDefault="00CA0638" w:rsidP="00CA0638">
      <w:pPr>
        <w:tabs>
          <w:tab w:val="left" w:pos="0"/>
          <w:tab w:val="left" w:pos="993"/>
        </w:tabs>
        <w:spacing w:line="360" w:lineRule="auto"/>
        <w:rPr>
          <w:rFonts w:ascii="Arial" w:eastAsia="Arial Unicode MS" w:hAnsi="Arial" w:cs="Arial"/>
          <w:bCs/>
          <w:szCs w:val="24"/>
          <w:lang w:val="es-MX"/>
        </w:rPr>
      </w:pPr>
    </w:p>
    <w:p w14:paraId="52D3A26F" w14:textId="77777777" w:rsidR="00CA0638" w:rsidRPr="00CA0638" w:rsidRDefault="00CA0638" w:rsidP="00CA0638">
      <w:pPr>
        <w:spacing w:line="360" w:lineRule="auto"/>
        <w:rPr>
          <w:lang w:val="es-MX"/>
        </w:rPr>
      </w:pPr>
    </w:p>
    <w:p w14:paraId="1C0B5C63" w14:textId="77777777" w:rsidR="00CA0638" w:rsidRPr="00CA0638" w:rsidRDefault="00CA0638" w:rsidP="00CA0638">
      <w:pPr>
        <w:spacing w:line="360" w:lineRule="auto"/>
        <w:jc w:val="left"/>
        <w:rPr>
          <w:rFonts w:ascii="Arial" w:hAnsi="Arial" w:cs="Arial"/>
          <w:szCs w:val="24"/>
          <w:lang w:val="es-MX"/>
        </w:rPr>
      </w:pPr>
    </w:p>
    <w:p w14:paraId="7AE3F031" w14:textId="77777777" w:rsidR="00CA0638" w:rsidRPr="00CA0638" w:rsidRDefault="00CA0638" w:rsidP="00CA0638">
      <w:pPr>
        <w:spacing w:line="360" w:lineRule="auto"/>
        <w:jc w:val="left"/>
        <w:rPr>
          <w:rFonts w:ascii="Arial" w:hAnsi="Arial" w:cs="Arial"/>
          <w:szCs w:val="24"/>
          <w:lang w:val="es-ES"/>
        </w:rPr>
      </w:pPr>
    </w:p>
    <w:p w14:paraId="15828AC7" w14:textId="77777777" w:rsidR="00CA0638" w:rsidRPr="00CA0638" w:rsidRDefault="00CA0638" w:rsidP="00CA0638">
      <w:pPr>
        <w:spacing w:line="360" w:lineRule="auto"/>
        <w:jc w:val="left"/>
        <w:rPr>
          <w:rFonts w:ascii="Arial" w:hAnsi="Arial" w:cs="Arial"/>
          <w:szCs w:val="24"/>
          <w:lang w:val="es-ES"/>
        </w:rPr>
      </w:pPr>
    </w:p>
    <w:p w14:paraId="4C12BB40" w14:textId="77777777" w:rsidR="00CA0638" w:rsidRPr="00CA0638" w:rsidRDefault="00CA0638" w:rsidP="00CA0638">
      <w:pPr>
        <w:spacing w:line="360" w:lineRule="auto"/>
        <w:jc w:val="left"/>
        <w:rPr>
          <w:rFonts w:ascii="Arial" w:hAnsi="Arial" w:cs="Arial"/>
          <w:szCs w:val="24"/>
          <w:lang w:val="es-ES"/>
        </w:rPr>
      </w:pPr>
    </w:p>
    <w:p w14:paraId="05A6609E" w14:textId="77777777" w:rsidR="00CA0638" w:rsidRPr="00CA0638" w:rsidRDefault="00CA0638" w:rsidP="00CA0638">
      <w:pPr>
        <w:spacing w:line="360" w:lineRule="auto"/>
        <w:jc w:val="left"/>
        <w:rPr>
          <w:rFonts w:ascii="Arial" w:hAnsi="Arial" w:cs="Arial"/>
          <w:szCs w:val="24"/>
          <w:lang w:val="es-ES"/>
        </w:rPr>
      </w:pPr>
    </w:p>
    <w:p w14:paraId="5AD5431F" w14:textId="77777777" w:rsidR="00CA0638" w:rsidRPr="00CA0638" w:rsidRDefault="00CA0638" w:rsidP="00CA0638">
      <w:pPr>
        <w:spacing w:line="360" w:lineRule="auto"/>
        <w:jc w:val="left"/>
        <w:rPr>
          <w:rFonts w:ascii="Arial" w:hAnsi="Arial" w:cs="Arial"/>
          <w:szCs w:val="24"/>
          <w:lang w:val="es-ES"/>
        </w:rPr>
      </w:pPr>
    </w:p>
    <w:p w14:paraId="427CDF2B" w14:textId="77777777" w:rsidR="00CA0638" w:rsidRPr="00CA0638" w:rsidRDefault="00CA0638" w:rsidP="00CA0638">
      <w:pPr>
        <w:spacing w:line="360" w:lineRule="auto"/>
        <w:jc w:val="left"/>
        <w:rPr>
          <w:rFonts w:ascii="Arial" w:hAnsi="Arial" w:cs="Arial"/>
          <w:szCs w:val="24"/>
          <w:lang w:val="es-ES"/>
        </w:rPr>
      </w:pPr>
    </w:p>
    <w:p w14:paraId="4B8A4578" w14:textId="77777777" w:rsidR="00CA0638" w:rsidRPr="00CA0638" w:rsidRDefault="00CA0638" w:rsidP="00CA0638">
      <w:pPr>
        <w:spacing w:line="360" w:lineRule="auto"/>
        <w:jc w:val="center"/>
        <w:rPr>
          <w:rFonts w:ascii="Arial" w:hAnsi="Arial" w:cs="Arial"/>
          <w:b/>
          <w:szCs w:val="24"/>
          <w:lang w:val="es-ES"/>
        </w:rPr>
      </w:pPr>
    </w:p>
    <w:p w14:paraId="1297E610" w14:textId="77777777" w:rsidR="00CA0638" w:rsidRPr="00CA0638" w:rsidRDefault="00CA0638" w:rsidP="00CA0638">
      <w:pPr>
        <w:spacing w:line="360" w:lineRule="auto"/>
        <w:jc w:val="center"/>
        <w:rPr>
          <w:rFonts w:ascii="Arial" w:hAnsi="Arial" w:cs="Arial"/>
          <w:b/>
          <w:szCs w:val="24"/>
          <w:lang w:val="es-ES"/>
        </w:rPr>
      </w:pPr>
    </w:p>
    <w:p w14:paraId="5B3AFC83" w14:textId="1339C4A8" w:rsidR="002C63FD" w:rsidRPr="00CA0638" w:rsidRDefault="002C63FD" w:rsidP="008166D7">
      <w:pPr>
        <w:spacing w:after="120" w:line="360" w:lineRule="auto"/>
        <w:jc w:val="center"/>
        <w:rPr>
          <w:b/>
          <w:lang w:val="es-ES"/>
        </w:rPr>
      </w:pPr>
    </w:p>
    <w:sectPr w:rsidR="002C63FD" w:rsidRPr="00CA0638"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5C45D" w14:textId="77777777" w:rsidR="00B37192" w:rsidRDefault="00B37192">
      <w:r>
        <w:separator/>
      </w:r>
    </w:p>
  </w:endnote>
  <w:endnote w:type="continuationSeparator" w:id="0">
    <w:p w14:paraId="3383E149" w14:textId="77777777" w:rsidR="00B37192" w:rsidRDefault="00B37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654E9" w14:textId="77777777" w:rsidR="00CA0638" w:rsidRDefault="00CA063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D513" w14:textId="77777777" w:rsidR="007108C1" w:rsidRPr="001C19C4" w:rsidRDefault="007108C1">
    <w:pPr>
      <w:pStyle w:val="Piedepgina"/>
      <w:rPr>
        <w:color w:val="333333"/>
        <w:sz w:val="20"/>
      </w:rPr>
    </w:pPr>
    <w:bookmarkStart w:id="0" w:name="Proyecto"/>
    <w:bookmarkEnd w:id="0"/>
  </w:p>
  <w:p w14:paraId="7CFF0833" w14:textId="2205B953" w:rsidR="007108C1" w:rsidRPr="001C19C4" w:rsidRDefault="007108C1">
    <w:pPr>
      <w:pStyle w:val="Piedepgina"/>
      <w:rPr>
        <w:color w:val="333333"/>
        <w:sz w:val="20"/>
      </w:rPr>
    </w:pPr>
    <w:r w:rsidRPr="001C19C4">
      <w:rPr>
        <w:color w:val="333333"/>
        <w:sz w:val="20"/>
      </w:rPr>
      <w:t xml:space="preserve">Último cambio: </w:t>
    </w:r>
    <w:fldSimple w:instr=" SAVEDATE  \* MERGEFORMAT ">
      <w:r w:rsidR="00A64C38" w:rsidRPr="00A64C38">
        <w:rPr>
          <w:noProof/>
          <w:color w:val="333333"/>
          <w:sz w:val="20"/>
        </w:rPr>
        <w:t>02/03/2022 8:43:00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A64C38" w:rsidRPr="00A64C38">
        <w:rPr>
          <w:noProof/>
          <w:color w:val="333333"/>
          <w:sz w:val="20"/>
        </w:rPr>
        <w:t>3713</w:t>
      </w:r>
    </w:fldSimple>
    <w:r w:rsidRPr="001C19C4">
      <w:rPr>
        <w:color w:val="333333"/>
        <w:sz w:val="20"/>
      </w:rPr>
      <w:t xml:space="preserve"> - Cantidad de palabras: </w:t>
    </w:r>
    <w:fldSimple w:instr=" NUMWORDS  \* MERGEFORMAT ">
      <w:r w:rsidR="00A64C38" w:rsidRPr="00A64C38">
        <w:rPr>
          <w:noProof/>
          <w:color w:val="333333"/>
          <w:sz w:val="20"/>
        </w:rPr>
        <w:t>702</w:t>
      </w:r>
    </w:fldSimple>
  </w:p>
  <w:p w14:paraId="5EEA859C" w14:textId="77777777" w:rsidR="007108C1" w:rsidRPr="001C19C4" w:rsidRDefault="007108C1" w:rsidP="00B05649">
    <w:pPr>
      <w:pStyle w:val="Piedepgina"/>
      <w:tabs>
        <w:tab w:val="left" w:pos="3565"/>
      </w:tabs>
      <w:rPr>
        <w:rStyle w:val="Nmerodepgina"/>
        <w:color w:val="333333"/>
      </w:rPr>
    </w:pPr>
    <w:r w:rsidRPr="001C19C4">
      <w:rPr>
        <w:color w:val="333333"/>
        <w:sz w:val="20"/>
      </w:rPr>
      <w:tab/>
      <w:t>Pág.</w:t>
    </w:r>
    <w:r w:rsidR="0094587B" w:rsidRPr="001C19C4">
      <w:rPr>
        <w:rStyle w:val="Nmerodepgina"/>
        <w:color w:val="333333"/>
      </w:rPr>
      <w:fldChar w:fldCharType="begin"/>
    </w:r>
    <w:r w:rsidRPr="001C19C4">
      <w:rPr>
        <w:rStyle w:val="Nmerodepgina"/>
        <w:color w:val="333333"/>
      </w:rPr>
      <w:instrText xml:space="preserve"> PAGE </w:instrText>
    </w:r>
    <w:r w:rsidR="0094587B" w:rsidRPr="001C19C4">
      <w:rPr>
        <w:rStyle w:val="Nmerodepgina"/>
        <w:color w:val="333333"/>
      </w:rPr>
      <w:fldChar w:fldCharType="separate"/>
    </w:r>
    <w:r w:rsidR="00C1735F">
      <w:rPr>
        <w:rStyle w:val="Nmerodepgina"/>
        <w:noProof/>
        <w:color w:val="333333"/>
      </w:rPr>
      <w:t>2</w:t>
    </w:r>
    <w:r w:rsidR="0094587B" w:rsidRPr="001C19C4">
      <w:rPr>
        <w:rStyle w:val="Nmerodepgina"/>
        <w:color w:val="333333"/>
      </w:rPr>
      <w:fldChar w:fldCharType="end"/>
    </w:r>
    <w:r w:rsidRPr="001C19C4">
      <w:rPr>
        <w:rStyle w:val="Nmerodepgina"/>
        <w:color w:val="333333"/>
      </w:rPr>
      <w:t>/</w:t>
    </w:r>
    <w:fldSimple w:instr=" NUMPAGES  \* MERGEFORMAT ">
      <w:r w:rsidR="00C1735F" w:rsidRPr="00C1735F">
        <w:rPr>
          <w:rStyle w:val="Nmerodepgina"/>
          <w:noProof/>
          <w:color w:val="333333"/>
        </w:rPr>
        <w:t>5</w:t>
      </w:r>
    </w:fldSimple>
  </w:p>
  <w:p w14:paraId="66149FE4" w14:textId="77777777" w:rsidR="007108C1" w:rsidRPr="001C19C4" w:rsidRDefault="007108C1">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FC965" w14:textId="77777777" w:rsidR="00CA0638" w:rsidRDefault="00CA06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FC7D3" w14:textId="77777777" w:rsidR="00B37192" w:rsidRDefault="00B37192">
      <w:r>
        <w:separator/>
      </w:r>
    </w:p>
  </w:footnote>
  <w:footnote w:type="continuationSeparator" w:id="0">
    <w:p w14:paraId="390D05CA" w14:textId="77777777" w:rsidR="00B37192" w:rsidRDefault="00B37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AEBF" w14:textId="77777777" w:rsidR="00CA0638" w:rsidRDefault="00CA063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CBCB" w14:textId="77777777" w:rsidR="00B466F1" w:rsidRDefault="00B466F1" w:rsidP="00B466F1">
    <w:pPr>
      <w:pStyle w:val="Encabezado"/>
      <w:jc w:val="center"/>
      <w:rPr>
        <w:i/>
        <w:color w:val="000000"/>
        <w:shd w:val="clear" w:color="auto" w:fill="FFFFFF"/>
      </w:rPr>
    </w:pPr>
    <w:r>
      <w:rPr>
        <w:noProof/>
        <w:lang w:val="es-AR" w:eastAsia="es-AR"/>
      </w:rPr>
      <w:drawing>
        <wp:inline distT="0" distB="0" distL="0" distR="0" wp14:anchorId="03A08451" wp14:editId="4000BE04">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14:paraId="140FE7F7" w14:textId="77777777" w:rsidR="00B466F1" w:rsidRDefault="00B466F1" w:rsidP="00B466F1">
    <w:pPr>
      <w:pStyle w:val="Encabezado"/>
      <w:jc w:val="center"/>
      <w:rPr>
        <w:i/>
        <w:color w:val="000000"/>
        <w:shd w:val="clear" w:color="auto" w:fill="FFFFFF"/>
      </w:rPr>
    </w:pPr>
  </w:p>
  <w:p w14:paraId="4142B191" w14:textId="77777777"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76DD" w14:textId="77777777" w:rsidR="00CA0638" w:rsidRDefault="00CA06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27D10"/>
    <w:rsid w:val="00136787"/>
    <w:rsid w:val="00145948"/>
    <w:rsid w:val="00146262"/>
    <w:rsid w:val="001503EE"/>
    <w:rsid w:val="001529C0"/>
    <w:rsid w:val="00155C7C"/>
    <w:rsid w:val="00160A2A"/>
    <w:rsid w:val="001614A7"/>
    <w:rsid w:val="00176339"/>
    <w:rsid w:val="00182EE8"/>
    <w:rsid w:val="00183DBA"/>
    <w:rsid w:val="0019414B"/>
    <w:rsid w:val="001952D1"/>
    <w:rsid w:val="00195CD0"/>
    <w:rsid w:val="001B19DC"/>
    <w:rsid w:val="001B30E5"/>
    <w:rsid w:val="001B770D"/>
    <w:rsid w:val="001C18CC"/>
    <w:rsid w:val="001C19C4"/>
    <w:rsid w:val="001C2A56"/>
    <w:rsid w:val="001D3A59"/>
    <w:rsid w:val="001D480C"/>
    <w:rsid w:val="001E0E01"/>
    <w:rsid w:val="001E5394"/>
    <w:rsid w:val="001E60B7"/>
    <w:rsid w:val="001F02EB"/>
    <w:rsid w:val="001F2924"/>
    <w:rsid w:val="001F3AFD"/>
    <w:rsid w:val="00205802"/>
    <w:rsid w:val="00205DAD"/>
    <w:rsid w:val="00206B00"/>
    <w:rsid w:val="0021183E"/>
    <w:rsid w:val="00223436"/>
    <w:rsid w:val="002327DE"/>
    <w:rsid w:val="00245276"/>
    <w:rsid w:val="00246DF0"/>
    <w:rsid w:val="00251C1A"/>
    <w:rsid w:val="00252B3A"/>
    <w:rsid w:val="0026220D"/>
    <w:rsid w:val="00265972"/>
    <w:rsid w:val="00275865"/>
    <w:rsid w:val="00276A7E"/>
    <w:rsid w:val="00296815"/>
    <w:rsid w:val="00296A85"/>
    <w:rsid w:val="002971A4"/>
    <w:rsid w:val="002B228F"/>
    <w:rsid w:val="002B47D0"/>
    <w:rsid w:val="002C63FD"/>
    <w:rsid w:val="002C768C"/>
    <w:rsid w:val="002D05E9"/>
    <w:rsid w:val="002D533A"/>
    <w:rsid w:val="002D5BD7"/>
    <w:rsid w:val="002D778C"/>
    <w:rsid w:val="002E38C3"/>
    <w:rsid w:val="002E745D"/>
    <w:rsid w:val="002F27BB"/>
    <w:rsid w:val="002F5DBA"/>
    <w:rsid w:val="002F7961"/>
    <w:rsid w:val="00302300"/>
    <w:rsid w:val="00305DD1"/>
    <w:rsid w:val="00306481"/>
    <w:rsid w:val="003071DF"/>
    <w:rsid w:val="00314338"/>
    <w:rsid w:val="003145ED"/>
    <w:rsid w:val="00315C77"/>
    <w:rsid w:val="00323DFC"/>
    <w:rsid w:val="00327DDA"/>
    <w:rsid w:val="0033168A"/>
    <w:rsid w:val="00335CD9"/>
    <w:rsid w:val="00340F54"/>
    <w:rsid w:val="00355749"/>
    <w:rsid w:val="0035681D"/>
    <w:rsid w:val="00361201"/>
    <w:rsid w:val="00391BCE"/>
    <w:rsid w:val="00395843"/>
    <w:rsid w:val="003A2A43"/>
    <w:rsid w:val="003A5009"/>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20724"/>
    <w:rsid w:val="00422C3F"/>
    <w:rsid w:val="004243F7"/>
    <w:rsid w:val="00432601"/>
    <w:rsid w:val="004346F5"/>
    <w:rsid w:val="004354AC"/>
    <w:rsid w:val="00446E1A"/>
    <w:rsid w:val="004575F9"/>
    <w:rsid w:val="0046218D"/>
    <w:rsid w:val="00463194"/>
    <w:rsid w:val="004847CA"/>
    <w:rsid w:val="00485C6F"/>
    <w:rsid w:val="00497673"/>
    <w:rsid w:val="004A7CF8"/>
    <w:rsid w:val="004B7714"/>
    <w:rsid w:val="004C07C6"/>
    <w:rsid w:val="004C2077"/>
    <w:rsid w:val="004C4B76"/>
    <w:rsid w:val="004D2D62"/>
    <w:rsid w:val="004D30D5"/>
    <w:rsid w:val="004D438B"/>
    <w:rsid w:val="004E235F"/>
    <w:rsid w:val="004F24DC"/>
    <w:rsid w:val="004F549A"/>
    <w:rsid w:val="0051012E"/>
    <w:rsid w:val="005142E6"/>
    <w:rsid w:val="00522B91"/>
    <w:rsid w:val="00522C71"/>
    <w:rsid w:val="005241CE"/>
    <w:rsid w:val="005268ED"/>
    <w:rsid w:val="00527533"/>
    <w:rsid w:val="00534552"/>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1A75"/>
    <w:rsid w:val="00612B6B"/>
    <w:rsid w:val="00612F6F"/>
    <w:rsid w:val="00616F70"/>
    <w:rsid w:val="00622DE5"/>
    <w:rsid w:val="00636BE0"/>
    <w:rsid w:val="0064363E"/>
    <w:rsid w:val="00653F9C"/>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40E9"/>
    <w:rsid w:val="006D2E76"/>
    <w:rsid w:val="006D3303"/>
    <w:rsid w:val="006D5CB7"/>
    <w:rsid w:val="006E3675"/>
    <w:rsid w:val="006E5474"/>
    <w:rsid w:val="006F1340"/>
    <w:rsid w:val="00700AC5"/>
    <w:rsid w:val="00706B8E"/>
    <w:rsid w:val="007108C1"/>
    <w:rsid w:val="00712A4F"/>
    <w:rsid w:val="00715AF3"/>
    <w:rsid w:val="00720623"/>
    <w:rsid w:val="00720C1E"/>
    <w:rsid w:val="00721F87"/>
    <w:rsid w:val="00734F30"/>
    <w:rsid w:val="007410E7"/>
    <w:rsid w:val="007411C9"/>
    <w:rsid w:val="007420D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2459"/>
    <w:rsid w:val="007D4038"/>
    <w:rsid w:val="007D44B4"/>
    <w:rsid w:val="007E2AB2"/>
    <w:rsid w:val="007E3534"/>
    <w:rsid w:val="007E36D1"/>
    <w:rsid w:val="00800FD8"/>
    <w:rsid w:val="008019FD"/>
    <w:rsid w:val="00801F41"/>
    <w:rsid w:val="008034F8"/>
    <w:rsid w:val="008109BE"/>
    <w:rsid w:val="00812683"/>
    <w:rsid w:val="008166D7"/>
    <w:rsid w:val="00820A3A"/>
    <w:rsid w:val="00827228"/>
    <w:rsid w:val="0082727E"/>
    <w:rsid w:val="00827670"/>
    <w:rsid w:val="0083468E"/>
    <w:rsid w:val="008350A3"/>
    <w:rsid w:val="00835AB0"/>
    <w:rsid w:val="00836E3E"/>
    <w:rsid w:val="008416DC"/>
    <w:rsid w:val="008433E2"/>
    <w:rsid w:val="008456A8"/>
    <w:rsid w:val="00846702"/>
    <w:rsid w:val="008553EB"/>
    <w:rsid w:val="0086333F"/>
    <w:rsid w:val="0086468B"/>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52B3"/>
    <w:rsid w:val="008E757E"/>
    <w:rsid w:val="008E7682"/>
    <w:rsid w:val="008F6A6E"/>
    <w:rsid w:val="008F7D26"/>
    <w:rsid w:val="00902284"/>
    <w:rsid w:val="00906685"/>
    <w:rsid w:val="009076BC"/>
    <w:rsid w:val="00910E0F"/>
    <w:rsid w:val="009119D0"/>
    <w:rsid w:val="0091690E"/>
    <w:rsid w:val="00933292"/>
    <w:rsid w:val="00943294"/>
    <w:rsid w:val="0094587B"/>
    <w:rsid w:val="00945D58"/>
    <w:rsid w:val="00947238"/>
    <w:rsid w:val="00956FBB"/>
    <w:rsid w:val="009624FC"/>
    <w:rsid w:val="0096461D"/>
    <w:rsid w:val="00964FAF"/>
    <w:rsid w:val="00970166"/>
    <w:rsid w:val="0098302D"/>
    <w:rsid w:val="0098509A"/>
    <w:rsid w:val="00987546"/>
    <w:rsid w:val="009915B0"/>
    <w:rsid w:val="0099190A"/>
    <w:rsid w:val="009953AF"/>
    <w:rsid w:val="00996E34"/>
    <w:rsid w:val="009A3BCD"/>
    <w:rsid w:val="009A6E2B"/>
    <w:rsid w:val="009B4FAC"/>
    <w:rsid w:val="009B5B54"/>
    <w:rsid w:val="009B5F1C"/>
    <w:rsid w:val="009B6BF6"/>
    <w:rsid w:val="009C20D3"/>
    <w:rsid w:val="009C2C38"/>
    <w:rsid w:val="009C58A7"/>
    <w:rsid w:val="009D2E2F"/>
    <w:rsid w:val="009D7808"/>
    <w:rsid w:val="009E021A"/>
    <w:rsid w:val="009E5835"/>
    <w:rsid w:val="009F2D82"/>
    <w:rsid w:val="009F4E01"/>
    <w:rsid w:val="00A0164F"/>
    <w:rsid w:val="00A04866"/>
    <w:rsid w:val="00A06A2B"/>
    <w:rsid w:val="00A07090"/>
    <w:rsid w:val="00A11AD7"/>
    <w:rsid w:val="00A1286B"/>
    <w:rsid w:val="00A17C28"/>
    <w:rsid w:val="00A22E5A"/>
    <w:rsid w:val="00A23DA9"/>
    <w:rsid w:val="00A240CA"/>
    <w:rsid w:val="00A32F52"/>
    <w:rsid w:val="00A37C1D"/>
    <w:rsid w:val="00A4059C"/>
    <w:rsid w:val="00A40D86"/>
    <w:rsid w:val="00A43208"/>
    <w:rsid w:val="00A47920"/>
    <w:rsid w:val="00A502EF"/>
    <w:rsid w:val="00A55E61"/>
    <w:rsid w:val="00A64C38"/>
    <w:rsid w:val="00A66804"/>
    <w:rsid w:val="00A67AE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E1FAA"/>
    <w:rsid w:val="00AE2E8F"/>
    <w:rsid w:val="00AE54F5"/>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37192"/>
    <w:rsid w:val="00B416D2"/>
    <w:rsid w:val="00B423D5"/>
    <w:rsid w:val="00B4532F"/>
    <w:rsid w:val="00B46232"/>
    <w:rsid w:val="00B466F1"/>
    <w:rsid w:val="00B54AFE"/>
    <w:rsid w:val="00B613C5"/>
    <w:rsid w:val="00B649D8"/>
    <w:rsid w:val="00B65322"/>
    <w:rsid w:val="00B6584A"/>
    <w:rsid w:val="00B76C7D"/>
    <w:rsid w:val="00B85EE2"/>
    <w:rsid w:val="00BB3D0F"/>
    <w:rsid w:val="00BD22A2"/>
    <w:rsid w:val="00BF2B7B"/>
    <w:rsid w:val="00BF71C2"/>
    <w:rsid w:val="00C01BF1"/>
    <w:rsid w:val="00C07D2E"/>
    <w:rsid w:val="00C1735F"/>
    <w:rsid w:val="00C26F53"/>
    <w:rsid w:val="00C308AE"/>
    <w:rsid w:val="00C330CB"/>
    <w:rsid w:val="00C3675D"/>
    <w:rsid w:val="00C403B4"/>
    <w:rsid w:val="00C419C1"/>
    <w:rsid w:val="00C4253E"/>
    <w:rsid w:val="00C46E38"/>
    <w:rsid w:val="00C51E49"/>
    <w:rsid w:val="00C521F9"/>
    <w:rsid w:val="00C52B7F"/>
    <w:rsid w:val="00C60000"/>
    <w:rsid w:val="00C63351"/>
    <w:rsid w:val="00C71253"/>
    <w:rsid w:val="00C734F9"/>
    <w:rsid w:val="00C76C37"/>
    <w:rsid w:val="00C8386B"/>
    <w:rsid w:val="00C83D72"/>
    <w:rsid w:val="00C87365"/>
    <w:rsid w:val="00C87FF0"/>
    <w:rsid w:val="00C93FF6"/>
    <w:rsid w:val="00C95C78"/>
    <w:rsid w:val="00C96BE5"/>
    <w:rsid w:val="00CA0638"/>
    <w:rsid w:val="00CA2588"/>
    <w:rsid w:val="00CB58A1"/>
    <w:rsid w:val="00CC20B0"/>
    <w:rsid w:val="00CC6D32"/>
    <w:rsid w:val="00CD66A6"/>
    <w:rsid w:val="00CD7B58"/>
    <w:rsid w:val="00CE163F"/>
    <w:rsid w:val="00CF24E3"/>
    <w:rsid w:val="00CF58B9"/>
    <w:rsid w:val="00D10B82"/>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58CE"/>
    <w:rsid w:val="00D76A86"/>
    <w:rsid w:val="00D927D4"/>
    <w:rsid w:val="00DA4C02"/>
    <w:rsid w:val="00DA6E68"/>
    <w:rsid w:val="00DD2795"/>
    <w:rsid w:val="00DD4DE2"/>
    <w:rsid w:val="00DD520D"/>
    <w:rsid w:val="00DE144C"/>
    <w:rsid w:val="00DE22E0"/>
    <w:rsid w:val="00DE3501"/>
    <w:rsid w:val="00DF0164"/>
    <w:rsid w:val="00DF14A9"/>
    <w:rsid w:val="00DF54AA"/>
    <w:rsid w:val="00DF761C"/>
    <w:rsid w:val="00E02DB9"/>
    <w:rsid w:val="00E07D33"/>
    <w:rsid w:val="00E12909"/>
    <w:rsid w:val="00E12DDE"/>
    <w:rsid w:val="00E143B6"/>
    <w:rsid w:val="00E2757D"/>
    <w:rsid w:val="00E30CFF"/>
    <w:rsid w:val="00E31B0E"/>
    <w:rsid w:val="00E354A5"/>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13C69"/>
    <w:rsid w:val="00F175AD"/>
    <w:rsid w:val="00F27FC4"/>
    <w:rsid w:val="00F373EB"/>
    <w:rsid w:val="00F37F63"/>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3AA0"/>
    <w:rsid w:val="00F903E8"/>
    <w:rsid w:val="00F967DE"/>
    <w:rsid w:val="00FA0C8C"/>
    <w:rsid w:val="00FA16AB"/>
    <w:rsid w:val="00FA22E8"/>
    <w:rsid w:val="00FB4F49"/>
    <w:rsid w:val="00FB7483"/>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A420C"/>
  <w15:docId w15:val="{A188CB49-4B53-4890-91C3-20FA01D1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05C98-45AD-4192-8E56-313C29DF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TotalTime>
  <Pages>4</Pages>
  <Words>715</Words>
  <Characters>3778</Characters>
  <Application>Microsoft Office Word</Application>
  <DocSecurity>0</DocSecurity>
  <Lines>134</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rochi rodriguez giavarini</cp:lastModifiedBy>
  <cp:revision>4</cp:revision>
  <cp:lastPrinted>2021-03-05T14:48:00Z</cp:lastPrinted>
  <dcterms:created xsi:type="dcterms:W3CDTF">2022-03-02T11:43:00Z</dcterms:created>
  <dcterms:modified xsi:type="dcterms:W3CDTF">2022-03-02T11:43:00Z</dcterms:modified>
</cp:coreProperties>
</file>