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22D0" w:rsidRPr="000E3B4D" w:rsidRDefault="000F22D0" w:rsidP="000F22D0">
      <w:pPr>
        <w:jc w:val="center"/>
        <w:rPr>
          <w:b/>
          <w:lang w:val="es-MX"/>
        </w:rPr>
      </w:pPr>
      <w:r w:rsidRPr="000E3B4D">
        <w:rPr>
          <w:b/>
          <w:lang w:val="es-MX"/>
        </w:rPr>
        <w:t>PROYECTO DE DECLARACIÓN</w:t>
      </w:r>
    </w:p>
    <w:p w:rsidR="000F22D0" w:rsidRPr="000E3B4D" w:rsidRDefault="000F22D0" w:rsidP="000F22D0">
      <w:pPr>
        <w:rPr>
          <w:b/>
          <w:lang w:val="es-MX"/>
        </w:rPr>
      </w:pPr>
    </w:p>
    <w:p w:rsidR="000F22D0" w:rsidRPr="000E3B4D" w:rsidRDefault="000F22D0" w:rsidP="00525BB9">
      <w:pPr>
        <w:spacing w:line="360" w:lineRule="auto"/>
        <w:ind w:firstLine="708"/>
        <w:jc w:val="both"/>
      </w:pPr>
      <w:r>
        <w:t>La Legislatura de l</w:t>
      </w:r>
      <w:r w:rsidRPr="000E3B4D">
        <w:t>a Ci</w:t>
      </w:r>
      <w:r>
        <w:t>udad de Buenos Aires conmemora l</w:t>
      </w:r>
      <w:r w:rsidRPr="000E3B4D">
        <w:t>a Semana</w:t>
      </w:r>
      <w:r>
        <w:t xml:space="preserve"> Mundial de la Lactancia Materna 20</w:t>
      </w:r>
      <w:r w:rsidR="00C366AB">
        <w:t>22</w:t>
      </w:r>
      <w:r>
        <w:t xml:space="preserve"> que se celebra ·del 1</w:t>
      </w:r>
      <w:r w:rsidRPr="000E3B4D">
        <w:t xml:space="preserve"> al 7 de agosto de cada</w:t>
      </w:r>
      <w:r>
        <w:t xml:space="preserve"> añ</w:t>
      </w:r>
      <w:r w:rsidRPr="000E3B4D">
        <w:t xml:space="preserve">o y adhiere a las actividades </w:t>
      </w:r>
      <w:r>
        <w:t>que se realicen en el marco de l</w:t>
      </w:r>
      <w:r w:rsidRPr="000E3B4D">
        <w:t>a misma.</w:t>
      </w:r>
    </w:p>
    <w:p w:rsidR="000F22D0" w:rsidRPr="000E3B4D" w:rsidRDefault="000F22D0" w:rsidP="000F22D0">
      <w:pPr>
        <w:rPr>
          <w:lang w:val="es-MX"/>
        </w:rPr>
      </w:pPr>
    </w:p>
    <w:p w:rsidR="000F22D0" w:rsidRPr="000E3B4D" w:rsidRDefault="000F22D0" w:rsidP="000F22D0">
      <w:pPr>
        <w:rPr>
          <w:lang w:val="es-MX"/>
        </w:rPr>
      </w:pPr>
    </w:p>
    <w:p w:rsidR="000F22D0" w:rsidRPr="000E3B4D" w:rsidRDefault="000F22D0" w:rsidP="000F22D0">
      <w:pPr>
        <w:rPr>
          <w:lang w:val="es-MX"/>
        </w:rPr>
      </w:pPr>
    </w:p>
    <w:p w:rsidR="000F22D0" w:rsidRPr="000E3B4D" w:rsidRDefault="000F22D0" w:rsidP="000F22D0">
      <w:pPr>
        <w:rPr>
          <w:lang w:val="es-MX"/>
        </w:rPr>
      </w:pPr>
    </w:p>
    <w:p w:rsidR="000F22D0" w:rsidRPr="000E3B4D" w:rsidRDefault="000F22D0" w:rsidP="000F22D0">
      <w:pPr>
        <w:jc w:val="center"/>
        <w:rPr>
          <w:b/>
          <w:lang w:val="es-MX"/>
        </w:rPr>
      </w:pPr>
      <w:r>
        <w:rPr>
          <w:lang w:val="es-MX"/>
        </w:rPr>
        <w:br w:type="page"/>
      </w:r>
      <w:r w:rsidRPr="000E3B4D">
        <w:rPr>
          <w:b/>
          <w:lang w:val="es-MX"/>
        </w:rPr>
        <w:lastRenderedPageBreak/>
        <w:t>FUNDAMENTOS</w:t>
      </w:r>
    </w:p>
    <w:p w:rsidR="000F22D0" w:rsidRPr="000E3B4D" w:rsidRDefault="000F22D0" w:rsidP="000F22D0">
      <w:pPr>
        <w:spacing w:line="360" w:lineRule="auto"/>
        <w:rPr>
          <w:lang w:val="es-MX"/>
        </w:rPr>
      </w:pPr>
    </w:p>
    <w:p w:rsidR="000F22D0" w:rsidRPr="002521A5" w:rsidRDefault="000F22D0" w:rsidP="002521A5">
      <w:pPr>
        <w:spacing w:after="120" w:line="360" w:lineRule="auto"/>
        <w:jc w:val="both"/>
        <w:rPr>
          <w:lang w:val="es-MX"/>
        </w:rPr>
      </w:pPr>
      <w:r w:rsidRPr="002521A5">
        <w:rPr>
          <w:lang w:val="es-MX"/>
        </w:rPr>
        <w:t>Señor Presidente:</w:t>
      </w:r>
    </w:p>
    <w:p w:rsidR="000F22D0" w:rsidRPr="002521A5" w:rsidRDefault="000F22D0" w:rsidP="002521A5">
      <w:pPr>
        <w:spacing w:after="120" w:line="360" w:lineRule="auto"/>
        <w:ind w:firstLine="709"/>
        <w:jc w:val="both"/>
        <w:rPr>
          <w:color w:val="000000" w:themeColor="text1"/>
        </w:rPr>
      </w:pPr>
      <w:r w:rsidRPr="002521A5">
        <w:rPr>
          <w:color w:val="000000" w:themeColor="text1"/>
        </w:rPr>
        <w:t xml:space="preserve">La </w:t>
      </w:r>
      <w:hyperlink r:id="rId7" w:tooltip="Semana" w:history="1">
        <w:r w:rsidRPr="002521A5">
          <w:rPr>
            <w:rStyle w:val="Hipervnculo"/>
            <w:color w:val="000000" w:themeColor="text1"/>
            <w:u w:val="none"/>
          </w:rPr>
          <w:t>semana</w:t>
        </w:r>
      </w:hyperlink>
      <w:r w:rsidRPr="002521A5">
        <w:rPr>
          <w:color w:val="000000" w:themeColor="text1"/>
        </w:rPr>
        <w:t xml:space="preserve"> mundial de la </w:t>
      </w:r>
      <w:hyperlink r:id="rId8" w:tooltip="Lactancia materna" w:history="1">
        <w:r w:rsidRPr="002521A5">
          <w:rPr>
            <w:rStyle w:val="Hipervnculo"/>
            <w:color w:val="000000" w:themeColor="text1"/>
            <w:u w:val="none"/>
          </w:rPr>
          <w:t>lactancia materna</w:t>
        </w:r>
      </w:hyperlink>
      <w:r w:rsidRPr="002521A5">
        <w:rPr>
          <w:color w:val="000000" w:themeColor="text1"/>
        </w:rPr>
        <w:t>, fue instaurada oficialmente por </w:t>
      </w:r>
      <w:hyperlink r:id="rId9" w:tooltip="OMS" w:history="1">
        <w:r w:rsidRPr="002521A5">
          <w:rPr>
            <w:rStyle w:val="Hipervnculo"/>
            <w:color w:val="000000" w:themeColor="text1"/>
            <w:u w:val="none"/>
          </w:rPr>
          <w:t>OMS</w:t>
        </w:r>
      </w:hyperlink>
      <w:r w:rsidRPr="002521A5">
        <w:rPr>
          <w:color w:val="000000" w:themeColor="text1"/>
        </w:rPr>
        <w:t> / </w:t>
      </w:r>
      <w:hyperlink r:id="rId10" w:tooltip="UNICEF" w:history="1">
        <w:r w:rsidRPr="002521A5">
          <w:rPr>
            <w:rStyle w:val="Hipervnculo"/>
            <w:color w:val="000000" w:themeColor="text1"/>
            <w:u w:val="none"/>
          </w:rPr>
          <w:t>UNICEF</w:t>
        </w:r>
      </w:hyperlink>
      <w:r w:rsidRPr="002521A5">
        <w:rPr>
          <w:color w:val="000000" w:themeColor="text1"/>
        </w:rPr>
        <w:t> en 1992, y es actualmente el </w:t>
      </w:r>
      <w:hyperlink r:id="rId11" w:tooltip="Movimiento social" w:history="1">
        <w:r w:rsidRPr="002521A5">
          <w:rPr>
            <w:rStyle w:val="Hipervnculo"/>
            <w:color w:val="000000" w:themeColor="text1"/>
            <w:u w:val="none"/>
          </w:rPr>
          <w:t>movimiento social</w:t>
        </w:r>
      </w:hyperlink>
      <w:r w:rsidRPr="002521A5">
        <w:rPr>
          <w:color w:val="000000" w:themeColor="text1"/>
        </w:rPr>
        <w:t> más extendido en defensa de la lactancia materna. Se celebra en más de 120 países, del 1 al 7 de </w:t>
      </w:r>
      <w:hyperlink r:id="rId12" w:tooltip="Agosto" w:history="1">
        <w:r w:rsidRPr="002521A5">
          <w:rPr>
            <w:rStyle w:val="Hipervnculo"/>
            <w:color w:val="000000" w:themeColor="text1"/>
            <w:u w:val="none"/>
          </w:rPr>
          <w:t>Agosto</w:t>
        </w:r>
      </w:hyperlink>
      <w:r w:rsidRPr="002521A5">
        <w:rPr>
          <w:color w:val="000000" w:themeColor="text1"/>
        </w:rPr>
        <w:t xml:space="preserve">, en conmemoración del aniversario de la </w:t>
      </w:r>
      <w:hyperlink r:id="rId13" w:tooltip="Declaración de Innocenti (aún no redactado)" w:history="1">
        <w:r w:rsidRPr="002521A5">
          <w:rPr>
            <w:rStyle w:val="Hipervnculo"/>
            <w:color w:val="000000" w:themeColor="text1"/>
            <w:u w:val="none"/>
          </w:rPr>
          <w:t>Declaración de Innocenti</w:t>
        </w:r>
      </w:hyperlink>
      <w:r w:rsidRPr="002521A5">
        <w:rPr>
          <w:color w:val="000000" w:themeColor="text1"/>
        </w:rPr>
        <w:t>, firmada por la </w:t>
      </w:r>
      <w:hyperlink r:id="rId14" w:tooltip="Organización Mundial de la Salud" w:history="1">
        <w:r w:rsidRPr="002521A5">
          <w:rPr>
            <w:rStyle w:val="Hipervnculo"/>
            <w:color w:val="000000" w:themeColor="text1"/>
            <w:u w:val="none"/>
          </w:rPr>
          <w:t>Organización Mundial de la Salud</w:t>
        </w:r>
      </w:hyperlink>
      <w:r w:rsidRPr="002521A5">
        <w:rPr>
          <w:color w:val="000000" w:themeColor="text1"/>
        </w:rPr>
        <w:t> (OMS) y el </w:t>
      </w:r>
      <w:hyperlink r:id="rId15" w:tooltip="Fondo de Naciones Unidas para la Infancia" w:history="1">
        <w:r w:rsidRPr="002521A5">
          <w:rPr>
            <w:rStyle w:val="Hipervnculo"/>
            <w:color w:val="000000" w:themeColor="text1"/>
            <w:u w:val="none"/>
          </w:rPr>
          <w:t>Fondo de Naciones Unidas para la Infancia</w:t>
        </w:r>
      </w:hyperlink>
      <w:r w:rsidRPr="002521A5">
        <w:rPr>
          <w:color w:val="000000" w:themeColor="text1"/>
        </w:rPr>
        <w:t> (UNICEF) en Agosto de </w:t>
      </w:r>
      <w:hyperlink r:id="rId16" w:tooltip="1990" w:history="1">
        <w:r w:rsidRPr="002521A5">
          <w:rPr>
            <w:rStyle w:val="Hipervnculo"/>
            <w:color w:val="000000" w:themeColor="text1"/>
            <w:u w:val="none"/>
          </w:rPr>
          <w:t>1990</w:t>
        </w:r>
      </w:hyperlink>
      <w:r w:rsidRPr="002521A5">
        <w:rPr>
          <w:color w:val="000000" w:themeColor="text1"/>
        </w:rPr>
        <w:t> sobre la protección, el fomento y el apoyo de la lactancia materna.</w:t>
      </w:r>
    </w:p>
    <w:p w:rsidR="000F22D0" w:rsidRPr="002521A5" w:rsidRDefault="000F22D0" w:rsidP="002521A5">
      <w:pPr>
        <w:spacing w:after="120" w:line="360" w:lineRule="auto"/>
        <w:ind w:firstLine="709"/>
        <w:jc w:val="both"/>
        <w:rPr>
          <w:color w:val="000000" w:themeColor="text1"/>
        </w:rPr>
      </w:pPr>
      <w:r w:rsidRPr="002521A5">
        <w:rPr>
          <w:color w:val="000000" w:themeColor="text1"/>
        </w:rPr>
        <w:t xml:space="preserve">Esta celebración </w:t>
      </w:r>
      <w:r w:rsidR="002521A5">
        <w:rPr>
          <w:color w:val="000000" w:themeColor="text1"/>
        </w:rPr>
        <w:t xml:space="preserve">consiste en </w:t>
      </w:r>
      <w:r w:rsidR="00C366AB" w:rsidRPr="002521A5">
        <w:rPr>
          <w:color w:val="000000" w:themeColor="text1"/>
        </w:rPr>
        <w:t>una Campaña mundial</w:t>
      </w:r>
      <w:r w:rsidRPr="002521A5">
        <w:rPr>
          <w:color w:val="000000" w:themeColor="text1"/>
        </w:rPr>
        <w:t xml:space="preserve"> auspiciada por la </w:t>
      </w:r>
      <w:hyperlink r:id="rId17" w:tgtFrame="_self" w:history="1">
        <w:r w:rsidRPr="002521A5">
          <w:rPr>
            <w:rStyle w:val="Hipervnculo"/>
            <w:color w:val="000000" w:themeColor="text1"/>
            <w:u w:val="none"/>
          </w:rPr>
          <w:t xml:space="preserve">Alianza Mundial </w:t>
        </w:r>
        <w:r w:rsidR="00C366AB" w:rsidRPr="002521A5">
          <w:rPr>
            <w:rStyle w:val="Hipervnculo"/>
            <w:color w:val="000000" w:themeColor="text1"/>
            <w:u w:val="none"/>
          </w:rPr>
          <w:t xml:space="preserve">para la Acción de </w:t>
        </w:r>
        <w:r w:rsidRPr="002521A5">
          <w:rPr>
            <w:rStyle w:val="Hipervnculo"/>
            <w:color w:val="000000" w:themeColor="text1"/>
            <w:u w:val="none"/>
          </w:rPr>
          <w:t>Lactancia Materna (WABA</w:t>
        </w:r>
        <w:r w:rsidR="00C366AB" w:rsidRPr="002521A5">
          <w:rPr>
            <w:rStyle w:val="Hipervnculo"/>
            <w:color w:val="000000" w:themeColor="text1"/>
            <w:u w:val="none"/>
          </w:rPr>
          <w:t>, por sus siglas en inglés</w:t>
        </w:r>
        <w:r w:rsidRPr="002521A5">
          <w:rPr>
            <w:rStyle w:val="Hipervnculo"/>
            <w:color w:val="000000" w:themeColor="text1"/>
            <w:u w:val="none"/>
          </w:rPr>
          <w:t>)</w:t>
        </w:r>
      </w:hyperlink>
      <w:r w:rsidRPr="002521A5">
        <w:rPr>
          <w:color w:val="000000" w:themeColor="text1"/>
        </w:rPr>
        <w:t>,  que es una red internacional de personas y organismos que trabaja en coordinación con </w:t>
      </w:r>
      <w:hyperlink r:id="rId18" w:tooltip="OMS" w:history="1">
        <w:r w:rsidRPr="002521A5">
          <w:rPr>
            <w:rStyle w:val="Hipervnculo"/>
            <w:color w:val="000000" w:themeColor="text1"/>
            <w:u w:val="none"/>
          </w:rPr>
          <w:t>OMS</w:t>
        </w:r>
      </w:hyperlink>
      <w:r w:rsidRPr="002521A5">
        <w:rPr>
          <w:color w:val="000000" w:themeColor="text1"/>
        </w:rPr>
        <w:t> y </w:t>
      </w:r>
      <w:hyperlink r:id="rId19" w:tooltip="UNICEF" w:history="1">
        <w:r w:rsidRPr="002521A5">
          <w:rPr>
            <w:rStyle w:val="Hipervnculo"/>
            <w:color w:val="000000" w:themeColor="text1"/>
            <w:u w:val="none"/>
          </w:rPr>
          <w:t>UNICEF</w:t>
        </w:r>
      </w:hyperlink>
      <w:r w:rsidRPr="002521A5">
        <w:rPr>
          <w:color w:val="000000" w:themeColor="text1"/>
        </w:rPr>
        <w:t xml:space="preserve">, que tiene status consultivo con UNICEF y con el Consejo Económico y Social de Naciones Unidas (ECOSOC) y desde 1992 se encarga, cada año, de la organización de </w:t>
      </w:r>
      <w:r w:rsidR="00C366AB" w:rsidRPr="002521A5">
        <w:rPr>
          <w:color w:val="000000" w:themeColor="text1"/>
        </w:rPr>
        <w:t>esta conmemoración</w:t>
      </w:r>
      <w:r w:rsidR="002521A5" w:rsidRPr="002521A5">
        <w:rPr>
          <w:color w:val="333333"/>
          <w:shd w:val="clear" w:color="auto" w:fill="FFFFFF"/>
        </w:rPr>
        <w:t>para crear conciencia y estimular la acción sobre temas relacionados con la lactancia materna</w:t>
      </w:r>
      <w:r w:rsidRPr="002521A5">
        <w:rPr>
          <w:color w:val="000000" w:themeColor="text1"/>
        </w:rPr>
        <w:t>. Para ello elige un lema y propone una serie de temas a tratar y desarrollar a nivel internacional relacionados con la lactancia materna y los derechos de las mujeres y sus hijos.</w:t>
      </w:r>
    </w:p>
    <w:p w:rsidR="002521A5" w:rsidRPr="002521A5" w:rsidRDefault="000F22D0" w:rsidP="002521A5">
      <w:pPr>
        <w:spacing w:after="120" w:line="360" w:lineRule="auto"/>
        <w:ind w:firstLine="709"/>
        <w:jc w:val="both"/>
      </w:pPr>
      <w:r w:rsidRPr="002521A5">
        <w:t>El lema de la Semana Mundial de la Lactancia Materna 202</w:t>
      </w:r>
      <w:r w:rsidR="002521A5" w:rsidRPr="002521A5">
        <w:t>1</w:t>
      </w:r>
      <w:r w:rsidRPr="002521A5">
        <w:t xml:space="preserve"> fue </w:t>
      </w:r>
      <w:r w:rsidR="002521A5" w:rsidRPr="002521A5">
        <w:rPr>
          <w:rStyle w:val="Textoennegrita"/>
          <w:b w:val="0"/>
          <w:shd w:val="clear" w:color="auto" w:fill="FFFFFF"/>
        </w:rPr>
        <w:t>"Proteger la lactancia materna: una responsabilidad compartida”</w:t>
      </w:r>
      <w:r w:rsidR="002521A5" w:rsidRPr="002521A5">
        <w:rPr>
          <w:shd w:val="clear" w:color="auto" w:fill="FFFFFF"/>
        </w:rPr>
        <w:t>alineado conel área temática 2 de la campaña de la Semana Mundial de la Lactancia Materna-Objetivos de Desarrollo Sostenible 2030, que destaca los vínculos entre la lactancia materna y la supervivencia, la salud y el bienestar de las mujeres, los niños y las naciones.</w:t>
      </w:r>
    </w:p>
    <w:p w:rsidR="002521A5" w:rsidRPr="002521A5" w:rsidRDefault="002521A5" w:rsidP="002521A5">
      <w:pPr>
        <w:spacing w:after="120" w:line="360" w:lineRule="auto"/>
        <w:ind w:firstLine="709"/>
        <w:jc w:val="both"/>
        <w:rPr>
          <w:lang w:val="es-MX" w:eastAsia="es-ES"/>
        </w:rPr>
      </w:pPr>
      <w:r w:rsidRPr="002521A5">
        <w:rPr>
          <w:shd w:val="clear" w:color="auto" w:fill="FFFFFF"/>
        </w:rPr>
        <w:t>Asimismo, la OPS se une a la comunidad mundial para apoyar los esfuerzos para fortalecer las medidas para proteger, promover y apoyar el derecho a la lactancia materna en toda la Región de las Américas.</w:t>
      </w:r>
    </w:p>
    <w:p w:rsidR="00742D24" w:rsidRDefault="00742D24" w:rsidP="00742D24">
      <w:pPr>
        <w:spacing w:after="120" w:line="360" w:lineRule="auto"/>
        <w:ind w:firstLine="709"/>
        <w:jc w:val="both"/>
      </w:pPr>
      <w:r w:rsidRPr="00920F32">
        <w:t xml:space="preserve">En </w:t>
      </w:r>
      <w:r>
        <w:t xml:space="preserve">nuestra ciudad, en </w:t>
      </w:r>
      <w:r w:rsidRPr="00920F32">
        <w:t xml:space="preserve">el año 2018 se sancionó la ley 5993 la cual estableció la Semana de la Lactancia Materna en el ámbito de la CABA, entre el 1 y el 7 de agosto. </w:t>
      </w:r>
      <w:r w:rsidR="00D144C6">
        <w:t xml:space="preserve">En adhesión a la fecha instituida por la OMS y UNICEF. </w:t>
      </w:r>
      <w:r w:rsidRPr="00920F32">
        <w:t>Durante esta semana se organiza</w:t>
      </w:r>
      <w:r>
        <w:t>n</w:t>
      </w:r>
      <w:r w:rsidRPr="00920F32">
        <w:t xml:space="preserve"> actividades destinadas a concientizar y sensibilizar a la población sobre la importancia de la lactancia materna para el crecimiento y desarrollo de los niños y niñas. </w:t>
      </w:r>
    </w:p>
    <w:p w:rsidR="00742D24" w:rsidRDefault="00D144C6" w:rsidP="00742D24">
      <w:pPr>
        <w:spacing w:after="120" w:line="360" w:lineRule="auto"/>
        <w:ind w:firstLine="709"/>
        <w:jc w:val="both"/>
      </w:pPr>
      <w:r>
        <w:t>Asimismo, l</w:t>
      </w:r>
      <w:bookmarkStart w:id="0" w:name="_GoBack"/>
      <w:bookmarkEnd w:id="0"/>
      <w:r w:rsidR="00742D24">
        <w:t xml:space="preserve">a </w:t>
      </w:r>
      <w:r w:rsidR="00742D24" w:rsidRPr="00920F32">
        <w:t xml:space="preserve">Ciudad de Buenos Aires cuenta con la Ley </w:t>
      </w:r>
      <w:r w:rsidR="00742D24">
        <w:t xml:space="preserve">Nro. </w:t>
      </w:r>
      <w:r w:rsidR="00742D24" w:rsidRPr="00920F32">
        <w:t>2524 de Promoción de la lactancia materna, que tiene entre sus objetivos promover, proteger y difundir la lactancia materna destacando que se debe garantizar el derecho de los niños y niñas a gozar de la lactancia materna en la primera etapa de su vida.</w:t>
      </w:r>
      <w:r w:rsidR="00742D24">
        <w:t xml:space="preserve"> Ser amamantado es </w:t>
      </w:r>
      <w:r w:rsidR="00742D24">
        <w:lastRenderedPageBreak/>
        <w:t xml:space="preserve">un derecho individual, un acto de amor y una responsabilidad social. </w:t>
      </w:r>
      <w:r w:rsidR="00742D24" w:rsidRPr="00920F32">
        <w:t xml:space="preserve">En ese sentido, la ley 2958 implementó la existencia de lactarios en el ámbito público, asegurando a </w:t>
      </w:r>
      <w:r w:rsidR="00742D24">
        <w:t>las personas lactantes</w:t>
      </w:r>
      <w:r w:rsidR="00742D24" w:rsidRPr="00920F32">
        <w:t xml:space="preserve"> la posibilidad de brindar privacidad y comodidad en este acto. </w:t>
      </w:r>
      <w:r w:rsidR="00742D24">
        <w:t>Asimismo, ofrece un programa “</w:t>
      </w:r>
      <w:r w:rsidR="00742D24" w:rsidRPr="006D42E6">
        <w:t xml:space="preserve">Lactarios y Lactancia Materna”, para defender los derechos de las </w:t>
      </w:r>
      <w:r w:rsidR="00742D24">
        <w:t>personas</w:t>
      </w:r>
      <w:r w:rsidR="00742D24" w:rsidRPr="006D42E6">
        <w:t xml:space="preserve"> lactantes, promoviendo la lactancia materna a través de capacitaciones y talleres y fomentando la instalación de </w:t>
      </w:r>
      <w:r w:rsidR="00742D24">
        <w:t xml:space="preserve">más </w:t>
      </w:r>
      <w:r w:rsidR="00742D24" w:rsidRPr="006D42E6">
        <w:t>lactarios en diferentes lugares de trabajo, ya sea de instituciones públicas o privadas.</w:t>
      </w:r>
    </w:p>
    <w:p w:rsidR="000F22D0" w:rsidRDefault="000F22D0" w:rsidP="00742D24">
      <w:pPr>
        <w:spacing w:after="120" w:line="360" w:lineRule="auto"/>
        <w:ind w:firstLine="709"/>
        <w:jc w:val="both"/>
      </w:pPr>
      <w:r w:rsidRPr="002521A5">
        <w:rPr>
          <w:color w:val="000000" w:themeColor="text1"/>
        </w:rPr>
        <w:t>El concepto de la salud del planeta se ha definido como “la salud de la civilización humana y el estado de los sistemas naturales de los que depende”</w:t>
      </w:r>
      <w:r w:rsidRPr="002521A5">
        <w:t>. La naturaleza de conexión de las personas y el planeta requiere que encontremos soluciones sostenibles que beneficien a ambos.</w:t>
      </w:r>
    </w:p>
    <w:p w:rsidR="00742D24" w:rsidRPr="002521A5" w:rsidRDefault="00742D24" w:rsidP="00742D24">
      <w:pPr>
        <w:pStyle w:val="NormalWeb"/>
        <w:spacing w:before="0" w:beforeAutospacing="0" w:after="120" w:afterAutospacing="0" w:line="360" w:lineRule="auto"/>
        <w:ind w:firstLine="709"/>
        <w:jc w:val="both"/>
        <w:textAlignment w:val="baseline"/>
        <w:rPr>
          <w:lang w:val="es-MX" w:eastAsia="es-ES"/>
        </w:rPr>
      </w:pPr>
      <w:r w:rsidRPr="002521A5">
        <w:rPr>
          <w:lang w:val="es-MX" w:eastAsia="es-ES"/>
        </w:rPr>
        <w:t>La lactancia materna es la forma ideal de aportar a los niños pequeños los nutrientes que necesitan para un crecimiento y desarrollo saludables. La misma generalmente resulta exitosa, siempre que se disponga de buena información y del apoyo de la familia y del sistema de atención de salud.</w:t>
      </w:r>
    </w:p>
    <w:p w:rsidR="00742D24" w:rsidRPr="002521A5" w:rsidRDefault="00742D24" w:rsidP="00742D24">
      <w:pPr>
        <w:pStyle w:val="NormalWeb"/>
        <w:spacing w:before="0" w:beforeAutospacing="0" w:after="120" w:afterAutospacing="0" w:line="360" w:lineRule="auto"/>
        <w:ind w:firstLine="709"/>
        <w:jc w:val="both"/>
        <w:textAlignment w:val="baseline"/>
        <w:rPr>
          <w:color w:val="000000" w:themeColor="text1"/>
          <w:lang w:val="es-MX" w:eastAsia="es-ES"/>
        </w:rPr>
      </w:pPr>
      <w:r w:rsidRPr="002521A5">
        <w:rPr>
          <w:lang w:val="es-MX" w:eastAsia="es-ES"/>
        </w:rPr>
        <w:t xml:space="preserve">La </w:t>
      </w:r>
      <w:r w:rsidRPr="002521A5">
        <w:rPr>
          <w:color w:val="000000" w:themeColor="text1"/>
          <w:lang w:val="es-MX" w:eastAsia="es-ES"/>
        </w:rPr>
        <w:t>Organización Mundial de la Salud recomienda la lactancia materna exclusiva durante seis meses, la introducción de alimentos apropiados para la edad y seguros a partir de entonces, y el mantenimiento de la lactancia materna hasta los 2 años o más.</w:t>
      </w:r>
    </w:p>
    <w:p w:rsidR="00742D24" w:rsidRDefault="000F22D0" w:rsidP="00742D24">
      <w:pPr>
        <w:spacing w:after="120" w:line="360" w:lineRule="auto"/>
        <w:ind w:firstLine="709"/>
        <w:jc w:val="both"/>
      </w:pPr>
      <w:r w:rsidRPr="002521A5">
        <w:t xml:space="preserve">Invertir en la lactancia materna puede salvar vidas infantiles y mejorar la salud, el desarrollo social y económico de individuos y naciones. Por lo tanto, debe crearse un entorno propicio para </w:t>
      </w:r>
      <w:r w:rsidR="00742D24">
        <w:t>esta práctica tan importante</w:t>
      </w:r>
      <w:r w:rsidRPr="002521A5">
        <w:t xml:space="preserve">, así como otras facetas de la alimentación de lactantes y niños pequeños. </w:t>
      </w:r>
    </w:p>
    <w:p w:rsidR="000F22D0" w:rsidRPr="002521A5" w:rsidRDefault="000F22D0" w:rsidP="00742D24">
      <w:pPr>
        <w:spacing w:after="120" w:line="360" w:lineRule="auto"/>
        <w:ind w:firstLine="709"/>
        <w:jc w:val="both"/>
      </w:pPr>
      <w:r w:rsidRPr="002521A5">
        <w:t>Impulsar la lactancia materna y apoyar a las madres que eligen amamantar a sus hijos es una estrategia clave para contribuir, entre otras cosas, a un planeta más saludable y, en definitiva, a una mejor calidad de vida.</w:t>
      </w:r>
    </w:p>
    <w:p w:rsidR="000F22D0" w:rsidRPr="002521A5" w:rsidRDefault="000F22D0" w:rsidP="00742D24">
      <w:pPr>
        <w:spacing w:after="120" w:line="360" w:lineRule="auto"/>
        <w:ind w:firstLine="709"/>
        <w:jc w:val="both"/>
      </w:pPr>
      <w:r w:rsidRPr="002521A5">
        <w:t>La leche materna es la primera comida natural para los lactantes. Aporta toda la energía y los nutrientes que el niño necesita en sus primeros meses de vida, y sigue cubriendo la mitad o más de las necesidades nutricionales del niño durante el segundo semestre de vida, y hasta un tercio durante el segundo año. Asimismo</w:t>
      </w:r>
      <w:r w:rsidR="002521A5" w:rsidRPr="002521A5">
        <w:t>,</w:t>
      </w:r>
      <w:r w:rsidRPr="002521A5">
        <w:t xml:space="preserve"> fomenta el desarrollo sensorial y cognitivo, es la forma más directa de fortalecer el </w:t>
      </w:r>
      <w:r w:rsidR="002521A5" w:rsidRPr="002521A5">
        <w:t>vínculo</w:t>
      </w:r>
      <w:r w:rsidRPr="002521A5">
        <w:t xml:space="preserve"> materno y protege al niño de las enfermedades infecciosas y las enfermedades crónicas. </w:t>
      </w:r>
    </w:p>
    <w:p w:rsidR="000F22D0" w:rsidRPr="002521A5" w:rsidRDefault="000F22D0" w:rsidP="00742D24">
      <w:pPr>
        <w:spacing w:after="120" w:line="360" w:lineRule="auto"/>
        <w:ind w:firstLine="709"/>
        <w:jc w:val="both"/>
        <w:rPr>
          <w:bCs/>
        </w:rPr>
      </w:pPr>
      <w:r w:rsidRPr="002521A5">
        <w:rPr>
          <w:bCs/>
        </w:rPr>
        <w:t xml:space="preserve">Los beneficios de la misma son de los más variados, no sólo para los niños: la lactancia materna también es beneficiosa para las madres. Funciona como un método natural de control de la natalidad (aunque no totalmente seguro, 98% de protección durante los primeros seis meses de vida), reduce el riesgo de cáncer de mama y de </w:t>
      </w:r>
      <w:r w:rsidRPr="002521A5">
        <w:rPr>
          <w:bCs/>
        </w:rPr>
        <w:lastRenderedPageBreak/>
        <w:t xml:space="preserve">ovario, diabetes de tipo 2 y depresión postparto. </w:t>
      </w:r>
      <w:r w:rsidRPr="002521A5">
        <w:t xml:space="preserve">También es un producto asequible que puede conseguirse fácilmente, lo que ayuda </w:t>
      </w:r>
      <w:r w:rsidRPr="002521A5">
        <w:rPr>
          <w:bCs/>
        </w:rPr>
        <w:t>a garantizar que el lactante tenga alimento suficiente.</w:t>
      </w:r>
    </w:p>
    <w:p w:rsidR="000F22D0" w:rsidRPr="002521A5" w:rsidRDefault="000F22D0" w:rsidP="00742D24">
      <w:pPr>
        <w:spacing w:after="120" w:line="360" w:lineRule="auto"/>
        <w:ind w:firstLine="709"/>
        <w:jc w:val="both"/>
        <w:rPr>
          <w:bCs/>
        </w:rPr>
      </w:pPr>
      <w:r w:rsidRPr="002521A5">
        <w:rPr>
          <w:bCs/>
        </w:rPr>
        <w:t xml:space="preserve">Además, más allá de los beneficios inmediatos para los niños, la lactancia materna propicia una buena salud durante toda la vida. Los adolescentes y adultos que fueron amamantados de niños tienen menos tendencia a sufrir sobrepeso u obesidad, diabetes de tipo 2 y obtienen mejores resultados en las pruebas de inteligencia.  </w:t>
      </w:r>
    </w:p>
    <w:p w:rsidR="000F22D0" w:rsidRDefault="000F22D0" w:rsidP="00742D24">
      <w:pPr>
        <w:spacing w:after="120" w:line="360" w:lineRule="auto"/>
        <w:ind w:firstLine="709"/>
        <w:jc w:val="both"/>
      </w:pPr>
      <w:r w:rsidRPr="002521A5">
        <w:rPr>
          <w:lang w:eastAsia="es-ES"/>
        </w:rPr>
        <w:t>Si bien las tasas de lactancia materna no disminuyen a nivel mundial, y muchos países han experimentado un aumento significativo en la última década, </w:t>
      </w:r>
      <w:r w:rsidRPr="002521A5">
        <w:t xml:space="preserve">según los últimos datos obtenidos por la OMS y Unicef, </w:t>
      </w:r>
      <w:r w:rsidRPr="002521A5">
        <w:rPr>
          <w:lang w:eastAsia="es-ES"/>
        </w:rPr>
        <w:t>sólo el 38% de los niños de menos de seis meses de edad en el mundo en desarrollo reciben leche materna exclusivamente y sólo el 39% de los niños de 20 a 23 meses edad se benefician de la práctica de la lactancia matern</w:t>
      </w:r>
      <w:r w:rsidRPr="002F4B90">
        <w:rPr>
          <w:szCs w:val="20"/>
          <w:lang w:eastAsia="es-ES"/>
        </w:rPr>
        <w:t>a.</w:t>
      </w:r>
    </w:p>
    <w:p w:rsidR="000F22D0" w:rsidRPr="00920F32" w:rsidRDefault="000F22D0" w:rsidP="000F22D0">
      <w:pPr>
        <w:spacing w:line="360" w:lineRule="auto"/>
        <w:ind w:firstLine="708"/>
        <w:jc w:val="both"/>
      </w:pPr>
      <w:r w:rsidRPr="00920F32">
        <w:t xml:space="preserve">UNICEF Argentina trabaja con aliados, gobiernos y comunidades para proteger y promover la lactancia natural, apoyando leyes nacionales relacionadas con la alimentación de los recién nacidos, mejorando la atención pre y posnatal y brindando recursos a las madres primerizas a nivel de las comunidades. </w:t>
      </w:r>
    </w:p>
    <w:p w:rsidR="000F22D0" w:rsidRPr="00920F32" w:rsidRDefault="000F22D0" w:rsidP="000F22D0">
      <w:pPr>
        <w:spacing w:line="360" w:lineRule="auto"/>
        <w:ind w:firstLine="708"/>
        <w:jc w:val="both"/>
      </w:pPr>
      <w:r w:rsidRPr="00920F32">
        <w:t xml:space="preserve">La importancia de la lactancia materna alcanza niveles sorprendentes, ya que se trata de uno de los elementos más trascendentes para la vida humana no sólo en términos nutricionales, sino fundamentalmente por los componentes afectivos y vinculares que rodean al acto del amamantamiento, por lo que la celebración y conmemoración de la semana mundial de la lactancia, es un momento oportuno para reflexionar e instruirse sobre la destacada importancia de esta actividad. </w:t>
      </w:r>
    </w:p>
    <w:p w:rsidR="000F22D0" w:rsidRPr="00920F32" w:rsidRDefault="000F22D0" w:rsidP="000F22D0">
      <w:pPr>
        <w:spacing w:line="360" w:lineRule="auto"/>
        <w:jc w:val="both"/>
      </w:pPr>
    </w:p>
    <w:p w:rsidR="000F22D0" w:rsidRPr="00920F32" w:rsidRDefault="000F22D0" w:rsidP="000F22D0">
      <w:pPr>
        <w:spacing w:line="360" w:lineRule="auto"/>
        <w:ind w:firstLine="708"/>
        <w:jc w:val="both"/>
        <w:rPr>
          <w:lang w:val="es-MX"/>
        </w:rPr>
      </w:pPr>
      <w:r w:rsidRPr="00920F32">
        <w:t xml:space="preserve">Por todo lo expuesto, solicitamos al cuerpo la aprobación del presente proyecto de declaración. </w:t>
      </w:r>
    </w:p>
    <w:p w:rsidR="000F22D0" w:rsidRPr="00920F32" w:rsidRDefault="000F22D0" w:rsidP="000F22D0">
      <w:pPr>
        <w:spacing w:line="360" w:lineRule="auto"/>
        <w:jc w:val="both"/>
        <w:rPr>
          <w:lang w:val="es-MX"/>
        </w:rPr>
      </w:pPr>
    </w:p>
    <w:p w:rsidR="000F22D0" w:rsidRPr="00920F32" w:rsidRDefault="000F22D0" w:rsidP="000F22D0">
      <w:pPr>
        <w:spacing w:line="360" w:lineRule="auto"/>
        <w:jc w:val="both"/>
        <w:rPr>
          <w:lang w:val="es-MX"/>
        </w:rPr>
      </w:pPr>
    </w:p>
    <w:p w:rsidR="000F22D0" w:rsidRPr="00920F32" w:rsidRDefault="000F22D0" w:rsidP="000F22D0">
      <w:pPr>
        <w:spacing w:line="360" w:lineRule="auto"/>
        <w:jc w:val="both"/>
        <w:rPr>
          <w:lang w:val="es-MX"/>
        </w:rPr>
      </w:pPr>
    </w:p>
    <w:p w:rsidR="000F22D0" w:rsidRPr="00920F32" w:rsidRDefault="000F22D0" w:rsidP="000F22D0">
      <w:pPr>
        <w:spacing w:line="360" w:lineRule="auto"/>
        <w:jc w:val="both"/>
        <w:rPr>
          <w:lang w:val="es-MX"/>
        </w:rPr>
      </w:pPr>
    </w:p>
    <w:p w:rsidR="000F22D0" w:rsidRPr="00920F32" w:rsidRDefault="000F22D0" w:rsidP="000F22D0">
      <w:pPr>
        <w:spacing w:line="360" w:lineRule="auto"/>
        <w:jc w:val="both"/>
        <w:rPr>
          <w:lang w:val="es-MX"/>
        </w:rPr>
      </w:pPr>
    </w:p>
    <w:p w:rsidR="005E3C49" w:rsidRPr="000F22D0" w:rsidRDefault="005E3C49" w:rsidP="00E5658D">
      <w:pPr>
        <w:rPr>
          <w:lang w:val="es-MX"/>
        </w:rPr>
      </w:pPr>
    </w:p>
    <w:sectPr w:rsidR="005E3C49" w:rsidRPr="000F22D0" w:rsidSect="005E3C49">
      <w:headerReference w:type="default" r:id="rId20"/>
      <w:footerReference w:type="default" r:id="rId21"/>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3FEB" w:rsidRDefault="00023FEB">
      <w:r>
        <w:separator/>
      </w:r>
    </w:p>
  </w:endnote>
  <w:endnote w:type="continuationSeparator" w:id="1">
    <w:p w:rsidR="00023FEB" w:rsidRDefault="00023FE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909B0" w:rsidRPr="005909B0">
        <w:rPr>
          <w:noProof/>
          <w:color w:val="333333"/>
          <w:sz w:val="20"/>
        </w:rPr>
        <w:t>17/02/2022 11:16:00</w:t>
      </w:r>
      <w:r w:rsidR="005909B0">
        <w:rPr>
          <w:noProof/>
        </w:rPr>
        <w:t xml:space="preserve"> p.m.</w:t>
      </w:r>
    </w:fldSimple>
    <w:r w:rsidRPr="001C19C4">
      <w:rPr>
        <w:color w:val="333333"/>
        <w:sz w:val="20"/>
      </w:rPr>
      <w:t xml:space="preserve">  -  Cantidad de caracteres: </w:t>
    </w:r>
    <w:fldSimple w:instr=" NUMCHARS  \* MERGEFORMAT ">
      <w:r w:rsidR="005909B0" w:rsidRPr="005909B0">
        <w:rPr>
          <w:noProof/>
          <w:color w:val="333333"/>
          <w:sz w:val="20"/>
        </w:rPr>
        <w:t>6144</w:t>
      </w:r>
    </w:fldSimple>
    <w:r w:rsidRPr="001C19C4">
      <w:rPr>
        <w:color w:val="333333"/>
        <w:sz w:val="20"/>
      </w:rPr>
      <w:t xml:space="preserve"> - Cantidad de palabras: </w:t>
    </w:r>
    <w:fldSimple w:instr=" NUMWORDS  \* MERGEFORMAT ">
      <w:r w:rsidR="005909B0" w:rsidRPr="005909B0">
        <w:rPr>
          <w:noProof/>
          <w:color w:val="333333"/>
          <w:sz w:val="20"/>
        </w:rPr>
        <w:t>1219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A60365" w:rsidRPr="001C19C4">
      <w:rPr>
        <w:rStyle w:val="Nmerodepgina"/>
        <w:color w:val="333333"/>
      </w:rPr>
      <w:fldChar w:fldCharType="begin"/>
    </w:r>
    <w:r w:rsidRPr="001C19C4">
      <w:rPr>
        <w:rStyle w:val="Nmerodepgina"/>
        <w:color w:val="333333"/>
      </w:rPr>
      <w:instrText xml:space="preserve"> PAGE </w:instrText>
    </w:r>
    <w:r w:rsidR="00A60365" w:rsidRPr="001C19C4">
      <w:rPr>
        <w:rStyle w:val="Nmerodepgina"/>
        <w:color w:val="333333"/>
      </w:rPr>
      <w:fldChar w:fldCharType="separate"/>
    </w:r>
    <w:r w:rsidR="005909B0">
      <w:rPr>
        <w:rStyle w:val="Nmerodepgina"/>
        <w:noProof/>
        <w:color w:val="333333"/>
      </w:rPr>
      <w:t>2</w:t>
    </w:r>
    <w:r w:rsidR="00A60365" w:rsidRPr="001C19C4">
      <w:rPr>
        <w:rStyle w:val="Nmerodepgina"/>
        <w:color w:val="333333"/>
      </w:rPr>
      <w:fldChar w:fldCharType="end"/>
    </w:r>
    <w:r w:rsidRPr="001C19C4">
      <w:rPr>
        <w:rStyle w:val="Nmerodepgina"/>
        <w:color w:val="333333"/>
      </w:rPr>
      <w:t>/</w:t>
    </w:r>
    <w:fldSimple w:instr=" NUMPAGES  \* MERGEFORMAT ">
      <w:r w:rsidR="005909B0" w:rsidRPr="005909B0">
        <w:rPr>
          <w:rStyle w:val="Nmerodepgina"/>
          <w:noProof/>
          <w:color w:val="333333"/>
        </w:rPr>
        <w:t>4</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3FEB" w:rsidRDefault="00023FEB">
      <w:r>
        <w:separator/>
      </w:r>
    </w:p>
  </w:footnote>
  <w:footnote w:type="continuationSeparator" w:id="1">
    <w:p w:rsidR="00023FEB" w:rsidRDefault="00023FE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0F22D0"/>
    <w:rsid w:val="00023FEB"/>
    <w:rsid w:val="00026430"/>
    <w:rsid w:val="00030DF5"/>
    <w:rsid w:val="0003615C"/>
    <w:rsid w:val="000376AB"/>
    <w:rsid w:val="00043882"/>
    <w:rsid w:val="0005070B"/>
    <w:rsid w:val="00062864"/>
    <w:rsid w:val="00067370"/>
    <w:rsid w:val="000713D7"/>
    <w:rsid w:val="00071CFB"/>
    <w:rsid w:val="00077DAC"/>
    <w:rsid w:val="00080837"/>
    <w:rsid w:val="00081FFF"/>
    <w:rsid w:val="000830E4"/>
    <w:rsid w:val="00085D07"/>
    <w:rsid w:val="000B2290"/>
    <w:rsid w:val="000D1497"/>
    <w:rsid w:val="000D2860"/>
    <w:rsid w:val="000D6C54"/>
    <w:rsid w:val="000E3949"/>
    <w:rsid w:val="000E7EFA"/>
    <w:rsid w:val="000F22D0"/>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521A5"/>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72733"/>
    <w:rsid w:val="00395843"/>
    <w:rsid w:val="003A7311"/>
    <w:rsid w:val="003B471C"/>
    <w:rsid w:val="003D10AB"/>
    <w:rsid w:val="003D4000"/>
    <w:rsid w:val="003F1EFD"/>
    <w:rsid w:val="003F4249"/>
    <w:rsid w:val="00401C75"/>
    <w:rsid w:val="0040761B"/>
    <w:rsid w:val="00422C3F"/>
    <w:rsid w:val="004308E8"/>
    <w:rsid w:val="004354AC"/>
    <w:rsid w:val="00446E1A"/>
    <w:rsid w:val="004847CA"/>
    <w:rsid w:val="004B7714"/>
    <w:rsid w:val="004C3974"/>
    <w:rsid w:val="004C4B76"/>
    <w:rsid w:val="004D2D62"/>
    <w:rsid w:val="004D30D5"/>
    <w:rsid w:val="004D438B"/>
    <w:rsid w:val="004E235F"/>
    <w:rsid w:val="0051012E"/>
    <w:rsid w:val="005142E6"/>
    <w:rsid w:val="00522C71"/>
    <w:rsid w:val="005241CE"/>
    <w:rsid w:val="00525BB9"/>
    <w:rsid w:val="00534552"/>
    <w:rsid w:val="00540D49"/>
    <w:rsid w:val="00540E5C"/>
    <w:rsid w:val="00550A79"/>
    <w:rsid w:val="00551DE0"/>
    <w:rsid w:val="0057409D"/>
    <w:rsid w:val="005769D4"/>
    <w:rsid w:val="00584777"/>
    <w:rsid w:val="00587242"/>
    <w:rsid w:val="005909B0"/>
    <w:rsid w:val="005A1232"/>
    <w:rsid w:val="005A32ED"/>
    <w:rsid w:val="005A3AA1"/>
    <w:rsid w:val="005A3DA3"/>
    <w:rsid w:val="005A4D27"/>
    <w:rsid w:val="005B0FAF"/>
    <w:rsid w:val="005B14CE"/>
    <w:rsid w:val="005B6538"/>
    <w:rsid w:val="005C37AB"/>
    <w:rsid w:val="005E3B4D"/>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42D24"/>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F6E5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0365"/>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6AB"/>
    <w:rsid w:val="00C3675D"/>
    <w:rsid w:val="00C419C1"/>
    <w:rsid w:val="00C51E49"/>
    <w:rsid w:val="00C521F9"/>
    <w:rsid w:val="00C63351"/>
    <w:rsid w:val="00C71253"/>
    <w:rsid w:val="00C734F9"/>
    <w:rsid w:val="00C87365"/>
    <w:rsid w:val="00C93FF6"/>
    <w:rsid w:val="00CC20B0"/>
    <w:rsid w:val="00CD088B"/>
    <w:rsid w:val="00CE163F"/>
    <w:rsid w:val="00D144C6"/>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024A7"/>
    <w:rsid w:val="00F13C69"/>
    <w:rsid w:val="00F41DF6"/>
    <w:rsid w:val="00F52245"/>
    <w:rsid w:val="00F53176"/>
    <w:rsid w:val="00F5569F"/>
    <w:rsid w:val="00F60308"/>
    <w:rsid w:val="00F640D0"/>
    <w:rsid w:val="00F75389"/>
    <w:rsid w:val="00F903E8"/>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2D0"/>
    <w:rPr>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styleId="Hipervnculo">
    <w:name w:val="Hyperlink"/>
    <w:basedOn w:val="Fuentedeprrafopredeter"/>
    <w:uiPriority w:val="99"/>
    <w:unhideWhenUsed/>
    <w:rsid w:val="000F22D0"/>
    <w:rPr>
      <w:color w:val="0000FF" w:themeColor="hyperlink"/>
      <w:u w:val="single"/>
    </w:rPr>
  </w:style>
  <w:style w:type="paragraph" w:styleId="NormalWeb">
    <w:name w:val="Normal (Web)"/>
    <w:basedOn w:val="Normal"/>
    <w:uiPriority w:val="99"/>
    <w:semiHidden/>
    <w:unhideWhenUsed/>
    <w:rsid w:val="000F22D0"/>
    <w:pPr>
      <w:spacing w:before="100" w:beforeAutospacing="1" w:after="100" w:afterAutospacing="1"/>
    </w:pPr>
  </w:style>
  <w:style w:type="character" w:styleId="Textoennegrita">
    <w:name w:val="Strong"/>
    <w:basedOn w:val="Fuentedeprrafopredeter"/>
    <w:uiPriority w:val="22"/>
    <w:qFormat/>
    <w:rsid w:val="002521A5"/>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Lactancia_materna" TargetMode="External"/><Relationship Id="rId13" Type="http://schemas.openxmlformats.org/officeDocument/2006/relationships/hyperlink" Target="https://es.wikipedia.org/w/index.php?title=Declaraci%C3%B3n_de_Innocenti&amp;action=edit&amp;redlink=1" TargetMode="External"/><Relationship Id="rId18" Type="http://schemas.openxmlformats.org/officeDocument/2006/relationships/hyperlink" Target="https://es.wikipedia.org/wiki/OMS"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es.wikipedia.org/wiki/Semana" TargetMode="External"/><Relationship Id="rId12" Type="http://schemas.openxmlformats.org/officeDocument/2006/relationships/hyperlink" Target="https://es.wikipedia.org/wiki/Agosto" TargetMode="External"/><Relationship Id="rId17" Type="http://schemas.openxmlformats.org/officeDocument/2006/relationships/hyperlink" Target="http://www.waba.org.my/" TargetMode="External"/><Relationship Id="rId2" Type="http://schemas.openxmlformats.org/officeDocument/2006/relationships/styles" Target="styles.xml"/><Relationship Id="rId16" Type="http://schemas.openxmlformats.org/officeDocument/2006/relationships/hyperlink" Target="https://es.wikipedia.org/wiki/199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es.wikipedia.org/wiki/Movimiento_social" TargetMode="External"/><Relationship Id="rId5" Type="http://schemas.openxmlformats.org/officeDocument/2006/relationships/footnotes" Target="footnotes.xml"/><Relationship Id="rId15" Type="http://schemas.openxmlformats.org/officeDocument/2006/relationships/hyperlink" Target="https://es.wikipedia.org/wiki/Fondo_de_Naciones_Unidas_para_la_Infancia" TargetMode="External"/><Relationship Id="rId23" Type="http://schemas.openxmlformats.org/officeDocument/2006/relationships/theme" Target="theme/theme1.xml"/><Relationship Id="rId10" Type="http://schemas.openxmlformats.org/officeDocument/2006/relationships/hyperlink" Target="https://es.wikipedia.org/wiki/UNICEF" TargetMode="External"/><Relationship Id="rId19" Type="http://schemas.openxmlformats.org/officeDocument/2006/relationships/hyperlink" Target="https://es.wikipedia.org/wiki/UNICEF" TargetMode="External"/><Relationship Id="rId4" Type="http://schemas.openxmlformats.org/officeDocument/2006/relationships/webSettings" Target="webSettings.xml"/><Relationship Id="rId9" Type="http://schemas.openxmlformats.org/officeDocument/2006/relationships/hyperlink" Target="https://es.wikipedia.org/wiki/OMS" TargetMode="External"/><Relationship Id="rId14" Type="http://schemas.openxmlformats.org/officeDocument/2006/relationships/hyperlink" Target="https://es.wikipedia.org/wiki/Organizaci%C3%B3n_Mundial_de_la_Salud"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0138EE-F660-4EE9-A31F-F86E2BF2A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1219</Words>
  <Characters>6144</Characters>
  <Application>Microsoft Office Word</Application>
  <DocSecurity>0</DocSecurity>
  <Lines>112</Lines>
  <Paragraphs>22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7350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Microsoft Office User</dc:creator>
  <cp:lastModifiedBy>emsantorsola</cp:lastModifiedBy>
  <cp:revision>2</cp:revision>
  <cp:lastPrinted>2021-02-24T13:29:00Z</cp:lastPrinted>
  <dcterms:created xsi:type="dcterms:W3CDTF">2022-03-02T12:34:00Z</dcterms:created>
  <dcterms:modified xsi:type="dcterms:W3CDTF">2022-03-02T12:34:00Z</dcterms:modified>
</cp:coreProperties>
</file>