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49" w:rsidRPr="00FC6398" w:rsidRDefault="00FC6398" w:rsidP="00FC6398">
      <w:pPr>
        <w:rPr>
          <w:sz w:val="28"/>
          <w:szCs w:val="28"/>
        </w:rPr>
      </w:pPr>
      <w:bookmarkStart w:id="0" w:name="_GoBack"/>
      <w:bookmarkEnd w:id="0"/>
      <w:r w:rsidRPr="00FC6398">
        <w:rPr>
          <w:sz w:val="28"/>
          <w:szCs w:val="28"/>
        </w:rPr>
        <w:t xml:space="preserve">La Legislatura de la Ciudad Autónoma de Buenos Aires declara de interés la muestra </w:t>
      </w:r>
      <w:r w:rsidRPr="00FC6398">
        <w:rPr>
          <w:b/>
          <w:i/>
          <w:sz w:val="28"/>
          <w:szCs w:val="28"/>
        </w:rPr>
        <w:t>“Invisibles”</w:t>
      </w:r>
      <w:r w:rsidRPr="00FC6398">
        <w:rPr>
          <w:sz w:val="28"/>
          <w:szCs w:val="28"/>
        </w:rPr>
        <w:t xml:space="preserve"> del autor Arquitecto y Artista Plástico Gustavo Reinoso por la labor, compromiso y aporte al desarrollo cultural de nuestra sociedad.</w:t>
      </w:r>
    </w:p>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Default="00FC6398" w:rsidP="00FC6398"/>
    <w:p w:rsidR="00FC6398" w:rsidRPr="00FC6398" w:rsidRDefault="00FC6398" w:rsidP="00FC6398">
      <w:pPr>
        <w:rPr>
          <w:sz w:val="28"/>
          <w:szCs w:val="28"/>
        </w:rPr>
      </w:pPr>
      <w:r w:rsidRPr="00FC6398">
        <w:rPr>
          <w:sz w:val="28"/>
          <w:szCs w:val="28"/>
        </w:rPr>
        <w:t>Fundamentos</w:t>
      </w:r>
    </w:p>
    <w:p w:rsidR="00FC6398" w:rsidRPr="00FC6398" w:rsidRDefault="00FC6398" w:rsidP="00FC6398">
      <w:pPr>
        <w:rPr>
          <w:sz w:val="28"/>
          <w:szCs w:val="28"/>
        </w:rPr>
      </w:pPr>
    </w:p>
    <w:p w:rsidR="00FC6398" w:rsidRDefault="00FC6398" w:rsidP="00FC6398">
      <w:pPr>
        <w:rPr>
          <w:sz w:val="28"/>
          <w:szCs w:val="28"/>
        </w:rPr>
      </w:pPr>
      <w:r w:rsidRPr="00FC6398">
        <w:rPr>
          <w:sz w:val="28"/>
          <w:szCs w:val="28"/>
        </w:rPr>
        <w:t xml:space="preserve">La muestra del Arquitecto Reinoso es un aporte significativo para reflexionar de manera crítica acerca de la forma en que prestamos debida consideración a los “invisibles” del espacio público, desde una perspectiva de género y de derechos humanos. </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La mencionada publicación presenta un análisis de los humanos que viven del espacio público como objeto de conflicto y contribuye a reflexionar acerca del “acostumbramiento” urbana</w:t>
      </w:r>
      <w:r>
        <w:rPr>
          <w:sz w:val="28"/>
          <w:szCs w:val="28"/>
        </w:rPr>
        <w:t xml:space="preserve"> que</w:t>
      </w:r>
      <w:r w:rsidRPr="00FC6398">
        <w:rPr>
          <w:sz w:val="28"/>
          <w:szCs w:val="28"/>
        </w:rPr>
        <w:t xml:space="preserve"> genera sobre sus habitantes.</w:t>
      </w:r>
    </w:p>
    <w:p w:rsidR="00FC6398" w:rsidRDefault="00FC6398" w:rsidP="00FC6398">
      <w:pPr>
        <w:rPr>
          <w:sz w:val="28"/>
          <w:szCs w:val="28"/>
        </w:rPr>
      </w:pPr>
    </w:p>
    <w:p w:rsidR="00FC6398" w:rsidRDefault="00FC6398" w:rsidP="00FC6398">
      <w:pPr>
        <w:rPr>
          <w:sz w:val="28"/>
          <w:szCs w:val="28"/>
        </w:rPr>
      </w:pPr>
      <w:r w:rsidRPr="00FC6398">
        <w:rPr>
          <w:sz w:val="28"/>
          <w:szCs w:val="28"/>
        </w:rPr>
        <w:t xml:space="preserve">Por último, reproduce y reconstruyen las historias de vida de todas las mujeres, hombres, abuelos, abuelas, niñas y niños que simplemente buscan como sobrevivir. </w:t>
      </w:r>
    </w:p>
    <w:p w:rsidR="00FC6398" w:rsidRPr="00FC6398" w:rsidRDefault="00FC6398" w:rsidP="00FC6398">
      <w:pPr>
        <w:rPr>
          <w:sz w:val="28"/>
          <w:szCs w:val="28"/>
        </w:rPr>
      </w:pPr>
    </w:p>
    <w:p w:rsidR="00FC6398" w:rsidRPr="00FC6398" w:rsidRDefault="00FC6398" w:rsidP="00FC6398">
      <w:pPr>
        <w:rPr>
          <w:sz w:val="28"/>
          <w:szCs w:val="28"/>
        </w:rPr>
      </w:pPr>
      <w:r w:rsidRPr="00FC6398">
        <w:rPr>
          <w:sz w:val="28"/>
          <w:szCs w:val="28"/>
        </w:rPr>
        <w:t xml:space="preserve">Gustavo Reinoso es </w:t>
      </w:r>
      <w:r w:rsidR="005D2593" w:rsidRPr="00FC6398">
        <w:rPr>
          <w:sz w:val="28"/>
          <w:szCs w:val="28"/>
        </w:rPr>
        <w:t>argentino</w:t>
      </w:r>
      <w:r w:rsidRPr="00FC6398">
        <w:rPr>
          <w:sz w:val="28"/>
          <w:szCs w:val="28"/>
        </w:rPr>
        <w:t xml:space="preserve">, nació en </w:t>
      </w:r>
      <w:r w:rsidR="00F64068">
        <w:rPr>
          <w:sz w:val="28"/>
          <w:szCs w:val="28"/>
        </w:rPr>
        <w:t>B</w:t>
      </w:r>
      <w:r w:rsidR="00F64068" w:rsidRPr="00FC6398">
        <w:rPr>
          <w:sz w:val="28"/>
          <w:szCs w:val="28"/>
        </w:rPr>
        <w:t xml:space="preserve">uenos </w:t>
      </w:r>
      <w:r w:rsidRPr="00FC6398">
        <w:rPr>
          <w:sz w:val="28"/>
          <w:szCs w:val="28"/>
        </w:rPr>
        <w:t>Aires en 1969</w:t>
      </w:r>
      <w:r w:rsidR="0005417D">
        <w:rPr>
          <w:sz w:val="28"/>
          <w:szCs w:val="28"/>
        </w:rPr>
        <w:t>,</w:t>
      </w:r>
      <w:r w:rsidR="0005417D">
        <w:rPr>
          <w:sz w:val="28"/>
          <w:szCs w:val="28"/>
        </w:rPr>
        <w:t xml:space="preserve"> </w:t>
      </w:r>
      <w:r w:rsidRPr="00FC6398">
        <w:rPr>
          <w:sz w:val="28"/>
          <w:szCs w:val="28"/>
        </w:rPr>
        <w:t>artista plástico, director de arte y arquitecto. Se formó en la Facultad de Arquitectura, Diseño y Urbanismo (FADU-UBA), es director de arte en IAM CartoonProjects, una productora especialista en la creación de contenidos cartoon y uno de los creadores de Bondi Band (serie animación: Disney XD, Televisa, Telefé).</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De forma paralela, siempre se ha abocado a las artes plásticas de manera autodidacta, investigando, trabajando y buscando sus propias formas de expresión. Gustavo dibuja desde que tiene uso de razón, siempre utilizándolo como una diversión. De niño solía pasar horas y horas en la fiambrería de sus padres en el mercado “Urquiza”, donde tanta productividad despertó la idea de hacerse de un poco de plata para pagarse sus cosas.</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Su primer trabajo fue de “cuidador de jazmines”, luego como “ayudante de mozo en una pizzería”, hasta que termino descubriendo su talento en la fiambrería de la familia.</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Una tarde hizo uno de sus dibujos habituales, técnica mixta, birome sobre papel de almacén. Era un dibujo trabajoso, paisaje de Urquiza lleno de situaciones, una clienta muy atenta lo vio y le pregunto si podía vendérselo.</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Hoy su obra busca rescatar y registrar detalles, olores, sonidos, palabras, recuerdos y situaciones que se suelen pasar por alto o se olvidan.</w:t>
      </w:r>
    </w:p>
    <w:p w:rsidR="00FC6398" w:rsidRPr="00FC6398" w:rsidRDefault="00FC6398" w:rsidP="00FC6398">
      <w:pPr>
        <w:rPr>
          <w:sz w:val="28"/>
          <w:szCs w:val="28"/>
        </w:rPr>
      </w:pPr>
      <w:r w:rsidRPr="00FC6398">
        <w:rPr>
          <w:sz w:val="28"/>
          <w:szCs w:val="28"/>
        </w:rPr>
        <w:t>Reinoso expuso en Miami en el marco del ART BASEL (MEET), Palm Beach y Nueva York, también particip</w:t>
      </w:r>
      <w:r w:rsidR="005D2593">
        <w:rPr>
          <w:sz w:val="28"/>
          <w:szCs w:val="28"/>
        </w:rPr>
        <w:t>ó</w:t>
      </w:r>
      <w:r w:rsidRPr="00FC6398">
        <w:rPr>
          <w:sz w:val="28"/>
          <w:szCs w:val="28"/>
        </w:rPr>
        <w:t xml:space="preserve"> en varias ediciones de BADA </w:t>
      </w:r>
      <w:r w:rsidR="005D2593">
        <w:rPr>
          <w:sz w:val="28"/>
          <w:szCs w:val="28"/>
        </w:rPr>
        <w:t>D</w:t>
      </w:r>
      <w:r w:rsidRPr="00FC6398">
        <w:rPr>
          <w:sz w:val="28"/>
          <w:szCs w:val="28"/>
        </w:rPr>
        <w:t xml:space="preserve">irecto de </w:t>
      </w:r>
      <w:r w:rsidR="005D2593">
        <w:rPr>
          <w:sz w:val="28"/>
          <w:szCs w:val="28"/>
        </w:rPr>
        <w:t>A</w:t>
      </w:r>
      <w:r w:rsidRPr="00FC6398">
        <w:rPr>
          <w:sz w:val="28"/>
          <w:szCs w:val="28"/>
        </w:rPr>
        <w:t>rtista en Buenos Aires.</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En 2015 intervino con una serie de murales “Buenos Aires relatos de una ciudad ardiente” la Est</w:t>
      </w:r>
      <w:r w:rsidR="0005417D">
        <w:rPr>
          <w:sz w:val="28"/>
          <w:szCs w:val="28"/>
        </w:rPr>
        <w:t>ación de Subterráneo “Pueyrredón</w:t>
      </w:r>
      <w:r w:rsidRPr="00FC6398">
        <w:rPr>
          <w:sz w:val="28"/>
          <w:szCs w:val="28"/>
        </w:rPr>
        <w:t xml:space="preserve">” de la Línea D y </w:t>
      </w:r>
      <w:r w:rsidRPr="00FC6398">
        <w:rPr>
          <w:sz w:val="28"/>
          <w:szCs w:val="28"/>
        </w:rPr>
        <w:lastRenderedPageBreak/>
        <w:t>diseñó la señalética de andenes e interiores de los vagones de la misma línea dentro de la campaña “Buenos hábitos”.</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 xml:space="preserve">Como muralista realizo una gran variedad de obras en la vía pública y en el ámbito privado. </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Formó parte de exposiciones individuales en el Centro Cultural General San Martín, Casa Histórica de Tucumán, Centro Cultural Kónex, TEDx Colonia Del Sacramento, TED, TEDx Bs.As, Sala de Exposiciones y galería del Banco Ciudad y ARTEME (galería de Carlos Regazzoni).</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La serie “Códigos Abiertos” tuvo su lanzamiento en la Galería de arte del banco Ciudad La muestra “Aromas de Mercado” estuvo expuesta en el CCBorges en 2017 y en la galería del Brick Hotel Buenos Aires (Soffitel) en 2018.</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 xml:space="preserve">Su último trabajo “Invisibles” fue expuesto en el centro cultural alternativo “La </w:t>
      </w:r>
      <w:r w:rsidR="00F64068" w:rsidRPr="00FC6398">
        <w:rPr>
          <w:sz w:val="28"/>
          <w:szCs w:val="28"/>
        </w:rPr>
        <w:t>Confitería</w:t>
      </w:r>
      <w:r w:rsidRPr="00FC6398">
        <w:rPr>
          <w:sz w:val="28"/>
          <w:szCs w:val="28"/>
        </w:rPr>
        <w:t>” en 2019.</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Colaboro artísticamente con distintas instituciones como Techo Argentina, Médicos sin fronteras, Hecho en Buenos Aires y Vamos a zoomar.</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Las obras de Gustavo Reinoso se hallan compuestas de imágenes que tornan factible los valores del hechizo, la particularidad del relato. Nos invita a recorrer su trabajo más despacio, lentamente, porque el mensaje atrae la atención sobre sí mismo, un mensaje lleno de símbolos, de letras, de signos, representando un mundo actualizado y contemporáneo.</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Es un pintor del movimiento. Tras una exuberancia de formas y vibraciones las obras nos hablan de una mirada interior. Figuras humanas, yuxtaposición de imágenes y de significados, nos lleva a tener infinidad de lecturas. El deseo de participación en el mundo muestra composiciones que anuncian un lenguaje universal que es la línea, la forma, el plano y el color.</w:t>
      </w:r>
    </w:p>
    <w:p w:rsidR="00FC6398" w:rsidRDefault="00FC6398" w:rsidP="00FC6398">
      <w:pPr>
        <w:rPr>
          <w:sz w:val="28"/>
          <w:szCs w:val="28"/>
        </w:rPr>
      </w:pPr>
    </w:p>
    <w:p w:rsidR="00FC6398" w:rsidRDefault="00FC6398" w:rsidP="00FC6398">
      <w:pPr>
        <w:rPr>
          <w:sz w:val="28"/>
          <w:szCs w:val="28"/>
        </w:rPr>
      </w:pPr>
      <w:r w:rsidRPr="00FC6398">
        <w:rPr>
          <w:sz w:val="28"/>
          <w:szCs w:val="28"/>
        </w:rPr>
        <w:t xml:space="preserve">Es poseedor de una imagen que lo identifica y crea atmósferas con admirable composición del espacio pictórico, cerca del grafismo y del color. </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El espectador tiene ante sí un planteo de cómo ver la vida cotidiana, desde la mirada apresurada o la muy despaciosa y atenta que se interna en la relación con la realidad y sus maneras tan diversas de leerlas.</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Su último trabajo “Invisibles” fue pensado, creado y ejecutado por el artista, quien intento visibilizar a aquellas personas que “están ahí, alcanza con salir a la calle o asomarse por una ventana. Caminan y revuelven la basura, tiran carros de fierro viejo sobre ruedas de auto. Se acobachan y arman camas de cartón, con suerte consiguen un colchón y un nylon para no mojarse. Piden para comer, tienen hambre, pasan frío.</w:t>
      </w:r>
    </w:p>
    <w:p w:rsidR="00FC6398" w:rsidRPr="00FC6398" w:rsidRDefault="00FC6398" w:rsidP="00FC6398">
      <w:pPr>
        <w:rPr>
          <w:sz w:val="28"/>
          <w:szCs w:val="28"/>
        </w:rPr>
      </w:pPr>
      <w:r w:rsidRPr="00FC6398">
        <w:rPr>
          <w:sz w:val="28"/>
          <w:szCs w:val="28"/>
        </w:rPr>
        <w:lastRenderedPageBreak/>
        <w:t>Buscan changas para zafar, limpian vidrios y reparten estampitas en el subte, hacen malabares, van a los merenderos y comedores comunitarios, también a ollas populares. Hay abuelas y abuelos, pibas y pibes, tienen nombre, son vulnerables, están ahí, parecen invisibles”.</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Según Reinoso “Invisibles es denunciar, interpelar, es hacerle un fondo blanco a la realidad violenta y cruda que no queremos ver.</w:t>
      </w:r>
    </w:p>
    <w:p w:rsidR="00FC6398" w:rsidRDefault="00FC6398" w:rsidP="00FC6398">
      <w:pPr>
        <w:rPr>
          <w:sz w:val="28"/>
          <w:szCs w:val="28"/>
        </w:rPr>
      </w:pPr>
    </w:p>
    <w:p w:rsidR="00FC6398" w:rsidRPr="00FC6398" w:rsidRDefault="00FC6398" w:rsidP="00FC6398">
      <w:pPr>
        <w:rPr>
          <w:sz w:val="28"/>
          <w:szCs w:val="28"/>
        </w:rPr>
      </w:pPr>
      <w:r w:rsidRPr="00FC6398">
        <w:rPr>
          <w:sz w:val="28"/>
          <w:szCs w:val="28"/>
        </w:rPr>
        <w:t>Es la invisibilidad como ideología y no como percepción sensible. Su trabajo, compromiso y aporte a la cultura nos parece que debe reconocerse, por ello, solicitamos a este cuerpo su acompañamiento.</w:t>
      </w:r>
    </w:p>
    <w:sectPr w:rsidR="00FC6398" w:rsidRPr="00FC6398" w:rsidSect="00C14418">
      <w:headerReference w:type="default" r:id="rId7"/>
      <w:footerReference w:type="default" r:id="rId8"/>
      <w:pgSz w:w="12242" w:h="20163" w:code="5"/>
      <w:pgMar w:top="2977"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593" w:rsidRDefault="005D2593">
      <w:r>
        <w:separator/>
      </w:r>
    </w:p>
  </w:endnote>
  <w:endnote w:type="continuationSeparator" w:id="1">
    <w:p w:rsidR="005D2593" w:rsidRDefault="005D25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93" w:rsidRPr="001C19C4" w:rsidRDefault="005D2593">
    <w:pPr>
      <w:pStyle w:val="Piedepgina"/>
      <w:rPr>
        <w:color w:val="333333"/>
        <w:sz w:val="20"/>
      </w:rPr>
    </w:pPr>
    <w:bookmarkStart w:id="1" w:name="Proyecto"/>
    <w:bookmarkEnd w:id="1"/>
  </w:p>
  <w:p w:rsidR="005D2593" w:rsidRPr="001C19C4" w:rsidRDefault="005D2593">
    <w:pPr>
      <w:pStyle w:val="Piedepgina"/>
      <w:rPr>
        <w:color w:val="333333"/>
        <w:sz w:val="20"/>
      </w:rPr>
    </w:pPr>
    <w:r w:rsidRPr="001C19C4">
      <w:rPr>
        <w:color w:val="333333"/>
        <w:sz w:val="20"/>
      </w:rPr>
      <w:t xml:space="preserve">Último cambio: </w:t>
    </w:r>
    <w:fldSimple w:instr=" SAVEDATE  \* MERGEFORMAT ">
      <w:r w:rsidR="0005417D" w:rsidRPr="0005417D">
        <w:rPr>
          <w:noProof/>
          <w:color w:val="333333"/>
          <w:sz w:val="20"/>
        </w:rPr>
        <w:t>02/03/2022 13:14:00</w:t>
      </w:r>
    </w:fldSimple>
    <w:r w:rsidRPr="001C19C4">
      <w:rPr>
        <w:color w:val="333333"/>
        <w:sz w:val="20"/>
      </w:rPr>
      <w:t xml:space="preserve">  -  Cantidad de caracteres: </w:t>
    </w:r>
    <w:fldSimple w:instr=" NUMCHARS  \* MERGEFORMAT ">
      <w:r w:rsidR="0005417D" w:rsidRPr="0005417D">
        <w:rPr>
          <w:noProof/>
          <w:color w:val="333333"/>
          <w:sz w:val="20"/>
        </w:rPr>
        <w:t>4662</w:t>
      </w:r>
    </w:fldSimple>
    <w:r w:rsidRPr="001C19C4">
      <w:rPr>
        <w:color w:val="333333"/>
        <w:sz w:val="20"/>
      </w:rPr>
      <w:t xml:space="preserve"> - Cantidad de palabras: </w:t>
    </w:r>
    <w:fldSimple w:instr=" NUMWORDS  \* MERGEFORMAT ">
      <w:r w:rsidR="0005417D" w:rsidRPr="0005417D">
        <w:rPr>
          <w:noProof/>
          <w:color w:val="333333"/>
          <w:sz w:val="20"/>
        </w:rPr>
        <w:t>888</w:t>
      </w:r>
    </w:fldSimple>
  </w:p>
  <w:p w:rsidR="005D2593" w:rsidRPr="001C19C4" w:rsidRDefault="005D2593" w:rsidP="00B05649">
    <w:pPr>
      <w:pStyle w:val="Piedepgina"/>
      <w:tabs>
        <w:tab w:val="left" w:pos="3565"/>
      </w:tabs>
      <w:rPr>
        <w:rStyle w:val="Nmerodepgina"/>
        <w:color w:val="333333"/>
      </w:rPr>
    </w:pPr>
    <w:r w:rsidRPr="001C19C4">
      <w:rPr>
        <w:color w:val="333333"/>
        <w:sz w:val="20"/>
      </w:rPr>
      <w:tab/>
      <w:t>Pág.</w:t>
    </w:r>
    <w:r w:rsidR="00FF5B32" w:rsidRPr="001C19C4">
      <w:rPr>
        <w:rStyle w:val="Nmerodepgina"/>
        <w:color w:val="333333"/>
      </w:rPr>
      <w:fldChar w:fldCharType="begin"/>
    </w:r>
    <w:r w:rsidRPr="001C19C4">
      <w:rPr>
        <w:rStyle w:val="Nmerodepgina"/>
        <w:color w:val="333333"/>
      </w:rPr>
      <w:instrText xml:space="preserve"> PAGE </w:instrText>
    </w:r>
    <w:r w:rsidR="00FF5B32" w:rsidRPr="001C19C4">
      <w:rPr>
        <w:rStyle w:val="Nmerodepgina"/>
        <w:color w:val="333333"/>
      </w:rPr>
      <w:fldChar w:fldCharType="separate"/>
    </w:r>
    <w:r w:rsidR="00C14418">
      <w:rPr>
        <w:rStyle w:val="Nmerodepgina"/>
        <w:noProof/>
        <w:color w:val="333333"/>
      </w:rPr>
      <w:t>1</w:t>
    </w:r>
    <w:r w:rsidR="00FF5B32" w:rsidRPr="001C19C4">
      <w:rPr>
        <w:rStyle w:val="Nmerodepgina"/>
        <w:color w:val="333333"/>
      </w:rPr>
      <w:fldChar w:fldCharType="end"/>
    </w:r>
    <w:r w:rsidRPr="001C19C4">
      <w:rPr>
        <w:rStyle w:val="Nmerodepgina"/>
        <w:color w:val="333333"/>
      </w:rPr>
      <w:t>/</w:t>
    </w:r>
    <w:fldSimple w:instr=" NUMPAGES  \* MERGEFORMAT ">
      <w:r w:rsidR="00C14418" w:rsidRPr="00C14418">
        <w:rPr>
          <w:rStyle w:val="Nmerodepgina"/>
          <w:noProof/>
          <w:color w:val="333333"/>
        </w:rPr>
        <w:t>4</w:t>
      </w:r>
    </w:fldSimple>
  </w:p>
  <w:p w:rsidR="005D2593" w:rsidRPr="001C19C4" w:rsidRDefault="005D2593">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593" w:rsidRDefault="005D2593">
      <w:r>
        <w:separator/>
      </w:r>
    </w:p>
  </w:footnote>
  <w:footnote w:type="continuationSeparator" w:id="1">
    <w:p w:rsidR="005D2593" w:rsidRDefault="005D25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93" w:rsidRDefault="005D259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5D2593" w:rsidRDefault="005D2593"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1265"/>
  </w:hdrShapeDefaults>
  <w:footnotePr>
    <w:footnote w:id="0"/>
    <w:footnote w:id="1"/>
  </w:footnotePr>
  <w:endnotePr>
    <w:endnote w:id="0"/>
    <w:endnote w:id="1"/>
  </w:endnotePr>
  <w:compat/>
  <w:rsids>
    <w:rsidRoot w:val="00FC6398"/>
    <w:rsid w:val="00026430"/>
    <w:rsid w:val="00030DF5"/>
    <w:rsid w:val="0003615C"/>
    <w:rsid w:val="000376AB"/>
    <w:rsid w:val="00043882"/>
    <w:rsid w:val="0005417D"/>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518C"/>
    <w:rsid w:val="0019414B"/>
    <w:rsid w:val="001B48FE"/>
    <w:rsid w:val="001B770D"/>
    <w:rsid w:val="001C18CC"/>
    <w:rsid w:val="001C19C4"/>
    <w:rsid w:val="001D480C"/>
    <w:rsid w:val="001E0E01"/>
    <w:rsid w:val="001E5394"/>
    <w:rsid w:val="001F234B"/>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5270"/>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2593"/>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5315"/>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37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B55"/>
    <w:rsid w:val="00A878E2"/>
    <w:rsid w:val="00A962A7"/>
    <w:rsid w:val="00AA08DB"/>
    <w:rsid w:val="00AA2FEA"/>
    <w:rsid w:val="00AA7C22"/>
    <w:rsid w:val="00AB0A73"/>
    <w:rsid w:val="00AB5EB2"/>
    <w:rsid w:val="00AC3839"/>
    <w:rsid w:val="00AE2E8F"/>
    <w:rsid w:val="00AE5382"/>
    <w:rsid w:val="00AF5760"/>
    <w:rsid w:val="00AF6352"/>
    <w:rsid w:val="00B05649"/>
    <w:rsid w:val="00B1723C"/>
    <w:rsid w:val="00B177FE"/>
    <w:rsid w:val="00B204D7"/>
    <w:rsid w:val="00B264C1"/>
    <w:rsid w:val="00B31B65"/>
    <w:rsid w:val="00B36178"/>
    <w:rsid w:val="00B4532F"/>
    <w:rsid w:val="00B46232"/>
    <w:rsid w:val="00B85EE2"/>
    <w:rsid w:val="00BF2B7B"/>
    <w:rsid w:val="00BF71C2"/>
    <w:rsid w:val="00C14418"/>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774D"/>
    <w:rsid w:val="00E91F21"/>
    <w:rsid w:val="00EB6956"/>
    <w:rsid w:val="00EE6672"/>
    <w:rsid w:val="00EF0D22"/>
    <w:rsid w:val="00F13C69"/>
    <w:rsid w:val="00F41DF6"/>
    <w:rsid w:val="00F52245"/>
    <w:rsid w:val="00F5569F"/>
    <w:rsid w:val="00F60308"/>
    <w:rsid w:val="00F64068"/>
    <w:rsid w:val="00F640D0"/>
    <w:rsid w:val="00F75389"/>
    <w:rsid w:val="00F903E8"/>
    <w:rsid w:val="00FA0C8C"/>
    <w:rsid w:val="00FB4F49"/>
    <w:rsid w:val="00FC6398"/>
    <w:rsid w:val="00FD07F5"/>
    <w:rsid w:val="00FF5B3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ivero\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FF7AE-F849-42D0-A65C-3A44861C5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45</TotalTime>
  <Pages>4</Pages>
  <Words>888</Words>
  <Characters>4740</Characters>
  <Application>Microsoft Office Word</Application>
  <DocSecurity>0</DocSecurity>
  <Lines>169</Lines>
  <Paragraphs>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Administrador</dc:creator>
  <cp:lastModifiedBy>madaer</cp:lastModifiedBy>
  <cp:revision>7</cp:revision>
  <cp:lastPrinted>2020-02-28T17:24:00Z</cp:lastPrinted>
  <dcterms:created xsi:type="dcterms:W3CDTF">2022-03-01T15:25:00Z</dcterms:created>
  <dcterms:modified xsi:type="dcterms:W3CDTF">2022-03-02T18:47:00Z</dcterms:modified>
</cp:coreProperties>
</file>