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CC786D" w14:textId="77777777" w:rsidR="00E85D6D" w:rsidRPr="00E85D6D" w:rsidRDefault="00E85D6D" w:rsidP="00E85D6D">
      <w:pPr>
        <w:jc w:val="center"/>
        <w:rPr>
          <w:b/>
          <w:bCs/>
        </w:rPr>
      </w:pPr>
      <w:r w:rsidRPr="00E85D6D">
        <w:rPr>
          <w:b/>
          <w:bCs/>
        </w:rPr>
        <w:t>PROYECTO DE DECLARACIÓN</w:t>
      </w:r>
    </w:p>
    <w:p w14:paraId="4B7CA42E" w14:textId="77777777" w:rsidR="00E85D6D" w:rsidRDefault="00E85D6D">
      <w:pPr>
        <w:jc w:val="left"/>
      </w:pPr>
    </w:p>
    <w:p w14:paraId="7D94F487" w14:textId="17EF6743" w:rsidR="00E85D6D" w:rsidRDefault="008002EA" w:rsidP="00E85D6D">
      <w:r>
        <w:t>Declárase</w:t>
      </w:r>
      <w:r w:rsidR="00E85D6D">
        <w:t xml:space="preserve"> de interés </w:t>
      </w:r>
      <w:r>
        <w:t xml:space="preserve">de la Ciudad Autónoma de Buenos Aires, </w:t>
      </w:r>
      <w:r w:rsidR="00E85D6D">
        <w:t>para la promoción y defensa de los Derechos Humanos</w:t>
      </w:r>
      <w:r>
        <w:t>,</w:t>
      </w:r>
      <w:r w:rsidR="00E85D6D">
        <w:t xml:space="preserve"> al Proyecto Educativo “30 años del atentado a la Embajada de Israel”</w:t>
      </w:r>
      <w:r>
        <w:t>,</w:t>
      </w:r>
      <w:r w:rsidR="00E85D6D">
        <w:t xml:space="preserve"> organizado por dicha Embajada, que consiste en</w:t>
      </w:r>
      <w:r>
        <w:t xml:space="preserve"> la proyección de</w:t>
      </w:r>
      <w:r w:rsidR="00E85D6D">
        <w:t xml:space="preserve"> una pieza audiovisual destinada a escuelas secundarias. </w:t>
      </w:r>
      <w:r w:rsidR="00E85D6D">
        <w:br w:type="page"/>
      </w:r>
    </w:p>
    <w:p w14:paraId="74EBEF69" w14:textId="33B37BA2" w:rsidR="00E85D6D" w:rsidRPr="00E85D6D" w:rsidRDefault="00E85D6D" w:rsidP="00E85D6D">
      <w:pPr>
        <w:jc w:val="center"/>
        <w:rPr>
          <w:b/>
          <w:bCs/>
        </w:rPr>
      </w:pPr>
      <w:r w:rsidRPr="00E85D6D">
        <w:rPr>
          <w:b/>
          <w:bCs/>
        </w:rPr>
        <w:lastRenderedPageBreak/>
        <w:t>FUNDAMENTOS</w:t>
      </w:r>
    </w:p>
    <w:p w14:paraId="079AC19C" w14:textId="08691589" w:rsidR="00E85D6D" w:rsidRDefault="00E85D6D" w:rsidP="00E85D6D"/>
    <w:p w14:paraId="1E58BC42" w14:textId="77777777" w:rsidR="00E85D6D" w:rsidRDefault="00E85D6D" w:rsidP="00E85D6D"/>
    <w:p w14:paraId="426BE35D" w14:textId="3FA7AB05" w:rsidR="00E85D6D" w:rsidRDefault="00E85D6D" w:rsidP="008002EA">
      <w:pPr>
        <w:spacing w:after="240"/>
      </w:pPr>
      <w:r>
        <w:t xml:space="preserve">Sr. </w:t>
      </w:r>
      <w:proofErr w:type="gramStart"/>
      <w:r>
        <w:t>Vicepresidente</w:t>
      </w:r>
      <w:proofErr w:type="gramEnd"/>
      <w:r>
        <w:t xml:space="preserve"> Primero:</w:t>
      </w:r>
    </w:p>
    <w:p w14:paraId="424681BC" w14:textId="1BF751BD" w:rsidR="00E85D6D" w:rsidRDefault="00E85D6D" w:rsidP="008002EA">
      <w:pPr>
        <w:spacing w:after="240"/>
      </w:pPr>
      <w:r>
        <w:t>E</w:t>
      </w:r>
      <w:r>
        <w:t>l Proyecto educativ</w:t>
      </w:r>
      <w:r>
        <w:t>o “30 años del atentado a la Embajada de Israel” consiste en una actividad organizada por</w:t>
      </w:r>
      <w:r>
        <w:t xml:space="preserve"> la Embajada de Israel </w:t>
      </w:r>
      <w:r>
        <w:t>a fin de conmemorar los trágicos eventos del ataque terrorista que tuvo lugar el día 17 de marzo de 1992. El objetivo es recordar los hechos para que jamás caigan en el olvido, reclamar justicia y demostrar</w:t>
      </w:r>
      <w:r>
        <w:t xml:space="preserve"> solidaridad con las víctimas</w:t>
      </w:r>
      <w:r>
        <w:t xml:space="preserve"> y sus familiares</w:t>
      </w:r>
      <w:r>
        <w:t>.</w:t>
      </w:r>
    </w:p>
    <w:p w14:paraId="075A412D" w14:textId="77777777" w:rsidR="008002EA" w:rsidRDefault="00E85D6D" w:rsidP="008002EA">
      <w:pPr>
        <w:spacing w:after="240"/>
      </w:pPr>
      <w:r>
        <w:t>La iniciativa busca que</w:t>
      </w:r>
      <w:r>
        <w:t>,</w:t>
      </w:r>
      <w:r>
        <w:t xml:space="preserve"> a través de una pieza audiovisual de 5 minutos de duración</w:t>
      </w:r>
      <w:r>
        <w:t xml:space="preserve">, </w:t>
      </w:r>
      <w:r>
        <w:t xml:space="preserve">las escuelas secundarias puedan abordar y concientizar a adolescentes sobre lo que fue este atentado aberrante, generando un mensaje que los interpele como </w:t>
      </w:r>
      <w:proofErr w:type="gramStart"/>
      <w:r>
        <w:t>ciudadanos y ciudadanas</w:t>
      </w:r>
      <w:proofErr w:type="gramEnd"/>
      <w:r>
        <w:t xml:space="preserve">.  El objetivo es que puedan reflexionar sobre </w:t>
      </w:r>
      <w:r w:rsidR="008002EA">
        <w:t xml:space="preserve">cómo en un momento las vidas de las personas cambiaron para siempre, tanto de las víctimas fatales, los sobrevivientes, los familiares, y todo el que presenció el atentado. Cómo ese hecho marcó además una cicatriz en la vida de nuestra Ciudad y país que aún hoy permanece abierta. </w:t>
      </w:r>
    </w:p>
    <w:p w14:paraId="4A1373EE" w14:textId="2676D605" w:rsidR="00E85D6D" w:rsidRDefault="008002EA" w:rsidP="008002EA">
      <w:pPr>
        <w:spacing w:after="240"/>
      </w:pPr>
      <w:r>
        <w:t>La pieza reflexiona especialmente</w:t>
      </w:r>
      <w:r w:rsidR="00E85D6D">
        <w:t xml:space="preserve"> sobre las personas que sufrieron en carne propia las consecuencias</w:t>
      </w:r>
      <w:r w:rsidR="00E85D6D">
        <w:t xml:space="preserve"> de semejante horror para que </w:t>
      </w:r>
      <w:r>
        <w:t xml:space="preserve">los alumnos </w:t>
      </w:r>
      <w:r w:rsidR="00E85D6D">
        <w:t xml:space="preserve">puedan debatir y repensar su rol como sujetos de derechos, como personas con voz propia. </w:t>
      </w:r>
      <w:r w:rsidR="00E85D6D">
        <w:t>A</w:t>
      </w:r>
      <w:r w:rsidR="00E85D6D">
        <w:t xml:space="preserve"> través de este video</w:t>
      </w:r>
      <w:r w:rsidR="00E85D6D">
        <w:t xml:space="preserve"> se dan a conocer no sólo</w:t>
      </w:r>
      <w:r w:rsidR="00E85D6D">
        <w:t xml:space="preserve"> los hechos, </w:t>
      </w:r>
      <w:r w:rsidR="00E85D6D">
        <w:t>sin</w:t>
      </w:r>
      <w:r w:rsidR="00E85D6D">
        <w:t xml:space="preserve">o también </w:t>
      </w:r>
      <w:r w:rsidR="00E85D6D">
        <w:t xml:space="preserve">se extiende una invitación a la reflexión, </w:t>
      </w:r>
      <w:r w:rsidR="00E85D6D">
        <w:t>convoc</w:t>
      </w:r>
      <w:r w:rsidR="00E85D6D">
        <w:t>ándol</w:t>
      </w:r>
      <w:r w:rsidR="00E85D6D">
        <w:t>os a asum</w:t>
      </w:r>
      <w:r w:rsidR="00E85D6D">
        <w:t>ir</w:t>
      </w:r>
      <w:r w:rsidR="00E85D6D">
        <w:t xml:space="preserve"> la responsabilidad de conocer</w:t>
      </w:r>
      <w:r w:rsidR="00E85D6D">
        <w:t xml:space="preserve"> la historia</w:t>
      </w:r>
      <w:r w:rsidR="00E85D6D">
        <w:t xml:space="preserve">, </w:t>
      </w:r>
      <w:r w:rsidR="00E85D6D">
        <w:t xml:space="preserve">de </w:t>
      </w:r>
      <w:r w:rsidR="00E85D6D">
        <w:t>recordar y transmitir lo que pasó, para que no vuelva a</w:t>
      </w:r>
      <w:r w:rsidR="00E85D6D">
        <w:t xml:space="preserve"> repetirse</w:t>
      </w:r>
      <w:r w:rsidR="00E85D6D">
        <w:t>.</w:t>
      </w:r>
      <w:r w:rsidR="00E85D6D">
        <w:t xml:space="preserve"> </w:t>
      </w:r>
    </w:p>
    <w:p w14:paraId="22BD5CE6" w14:textId="5DC260C2" w:rsidR="00E85D6D" w:rsidRDefault="008002EA" w:rsidP="008002EA">
      <w:pPr>
        <w:spacing w:after="240"/>
      </w:pPr>
      <w:r>
        <w:t>El Proyecto</w:t>
      </w:r>
      <w:r w:rsidR="00E85D6D">
        <w:t xml:space="preserve"> </w:t>
      </w:r>
      <w:r>
        <w:t>tiene por objetivo principal</w:t>
      </w:r>
      <w:r w:rsidR="00E85D6D">
        <w:t xml:space="preserve"> remarca la importancia de luchar, garantizar y defender</w:t>
      </w:r>
      <w:r w:rsidR="00E85D6D">
        <w:t xml:space="preserve"> </w:t>
      </w:r>
      <w:r w:rsidR="00E85D6D">
        <w:t>los</w:t>
      </w:r>
      <w:r w:rsidR="00E85D6D">
        <w:t xml:space="preserve"> derechos humanos y la paz, así como </w:t>
      </w:r>
      <w:r w:rsidR="00E85D6D">
        <w:t xml:space="preserve">la condena al </w:t>
      </w:r>
      <w:r w:rsidR="00E85D6D">
        <w:t>terror</w:t>
      </w:r>
      <w:r w:rsidR="00E85D6D">
        <w:t>ismo</w:t>
      </w:r>
      <w:r w:rsidR="00E85D6D">
        <w:t xml:space="preserve"> y la responsabilidad internacional, estatal y personal que tales </w:t>
      </w:r>
      <w:r w:rsidR="00E85D6D">
        <w:t>crímenes</w:t>
      </w:r>
      <w:r w:rsidR="00E85D6D">
        <w:t xml:space="preserve"> implican</w:t>
      </w:r>
      <w:r w:rsidR="00E85D6D">
        <w:t xml:space="preserve">. Su tarea principal consiste en </w:t>
      </w:r>
      <w:r w:rsidR="00E85D6D">
        <w:t>brindar a la comunidad educativa herramientas para que puedan profundizar y trabajar en el aula.</w:t>
      </w:r>
    </w:p>
    <w:p w14:paraId="0506EA71" w14:textId="5AE0EE81" w:rsidR="008002EA" w:rsidRDefault="008002EA" w:rsidP="008002EA">
      <w:pPr>
        <w:spacing w:after="240"/>
      </w:pPr>
      <w:r>
        <w:t xml:space="preserve">Por todo lo expuesto, solicito a mis pares el acompañamiento al presente proyecto. </w:t>
      </w:r>
    </w:p>
    <w:p w14:paraId="022AA9BA" w14:textId="77777777" w:rsidR="008002EA" w:rsidRDefault="008002EA" w:rsidP="008002EA">
      <w:pPr>
        <w:spacing w:after="240"/>
      </w:pPr>
    </w:p>
    <w:p w14:paraId="55A1B659" w14:textId="77777777" w:rsidR="00E85D6D" w:rsidRDefault="00E85D6D" w:rsidP="00E85D6D"/>
    <w:p w14:paraId="44324048" w14:textId="77777777"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972B24" w14:textId="77777777" w:rsidR="001F7BAC" w:rsidRDefault="001F7BAC">
      <w:r>
        <w:separator/>
      </w:r>
    </w:p>
  </w:endnote>
  <w:endnote w:type="continuationSeparator" w:id="0">
    <w:p w14:paraId="1DE8FC3F" w14:textId="77777777" w:rsidR="001F7BAC" w:rsidRDefault="001F7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97BC1"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81659" w14:textId="77777777" w:rsidR="00601A75" w:rsidRPr="001C19C4" w:rsidRDefault="00601A75">
    <w:pPr>
      <w:pStyle w:val="Piedepgina"/>
      <w:rPr>
        <w:color w:val="333333"/>
        <w:sz w:val="20"/>
      </w:rPr>
    </w:pPr>
    <w:bookmarkStart w:id="0" w:name="Proyecto"/>
    <w:bookmarkEnd w:id="0"/>
  </w:p>
  <w:p w14:paraId="2CEE3A03" w14:textId="57D34CB4" w:rsidR="00601A75" w:rsidRPr="001C19C4" w:rsidRDefault="00601A75">
    <w:pPr>
      <w:pStyle w:val="Piedepgina"/>
      <w:rPr>
        <w:color w:val="333333"/>
        <w:sz w:val="20"/>
      </w:rPr>
    </w:pPr>
    <w:r w:rsidRPr="001C19C4">
      <w:rPr>
        <w:color w:val="333333"/>
        <w:sz w:val="20"/>
      </w:rPr>
      <w:t xml:space="preserve">Último cambio: </w:t>
    </w:r>
    <w:r w:rsidR="001F7BAC">
      <w:fldChar w:fldCharType="begin"/>
    </w:r>
    <w:r w:rsidR="001F7BAC">
      <w:instrText xml:space="preserve"> SAVEDATE  \* MERGEFORMAT </w:instrText>
    </w:r>
    <w:r w:rsidR="001F7BAC">
      <w:fldChar w:fldCharType="separate"/>
    </w:r>
    <w:r w:rsidR="00072C91" w:rsidRPr="00072C91">
      <w:rPr>
        <w:noProof/>
        <w:color w:val="333333"/>
        <w:sz w:val="20"/>
      </w:rPr>
      <w:t>25/02/2022 12:50:00</w:t>
    </w:r>
    <w:r w:rsidR="001F7BAC">
      <w:rPr>
        <w:noProof/>
        <w:color w:val="333333"/>
        <w:sz w:val="20"/>
      </w:rPr>
      <w:fldChar w:fldCharType="end"/>
    </w:r>
    <w:r w:rsidRPr="001C19C4">
      <w:rPr>
        <w:color w:val="333333"/>
        <w:sz w:val="20"/>
      </w:rPr>
      <w:t xml:space="preserve">  -  Cantidad de caracteres: </w:t>
    </w:r>
    <w:r w:rsidR="001F7BAC">
      <w:fldChar w:fldCharType="begin"/>
    </w:r>
    <w:r w:rsidR="001F7BAC">
      <w:instrText xml:space="preserve"> NUMCHARS  \* MERGEFORMAT </w:instrText>
    </w:r>
    <w:r w:rsidR="001F7BAC">
      <w:fldChar w:fldCharType="separate"/>
    </w:r>
    <w:r w:rsidR="00072C91" w:rsidRPr="00072C91">
      <w:rPr>
        <w:noProof/>
        <w:color w:val="333333"/>
        <w:sz w:val="20"/>
      </w:rPr>
      <w:t>1917</w:t>
    </w:r>
    <w:r w:rsidR="001F7BAC">
      <w:rPr>
        <w:noProof/>
        <w:color w:val="333333"/>
        <w:sz w:val="20"/>
      </w:rPr>
      <w:fldChar w:fldCharType="end"/>
    </w:r>
    <w:r w:rsidRPr="001C19C4">
      <w:rPr>
        <w:color w:val="333333"/>
        <w:sz w:val="20"/>
      </w:rPr>
      <w:t xml:space="preserve"> - Cantidad de palabras: </w:t>
    </w:r>
    <w:r w:rsidR="001F7BAC">
      <w:fldChar w:fldCharType="begin"/>
    </w:r>
    <w:r w:rsidR="001F7BAC">
      <w:instrText xml:space="preserve"> NUMWORDS  \* MERGEFORMAT </w:instrText>
    </w:r>
    <w:r w:rsidR="001F7BAC">
      <w:fldChar w:fldCharType="separate"/>
    </w:r>
    <w:r w:rsidR="00072C91" w:rsidRPr="00072C91">
      <w:rPr>
        <w:noProof/>
        <w:color w:val="333333"/>
        <w:sz w:val="20"/>
      </w:rPr>
      <w:t>367</w:t>
    </w:r>
    <w:r w:rsidR="001F7BAC">
      <w:rPr>
        <w:noProof/>
        <w:color w:val="333333"/>
        <w:sz w:val="20"/>
      </w:rPr>
      <w:fldChar w:fldCharType="end"/>
    </w:r>
  </w:p>
  <w:p w14:paraId="4A344B39"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r w:rsidR="001F7BAC">
      <w:fldChar w:fldCharType="begin"/>
    </w:r>
    <w:r w:rsidR="001F7BAC">
      <w:instrText xml:space="preserve"> NUMPAGES  \* MERGEFORMAT </w:instrText>
    </w:r>
    <w:r w:rsidR="001F7BAC">
      <w:fldChar w:fldCharType="separate"/>
    </w:r>
    <w:r w:rsidR="005241CE" w:rsidRPr="005241CE">
      <w:rPr>
        <w:rStyle w:val="Nmerodepgina"/>
        <w:noProof/>
        <w:color w:val="333333"/>
      </w:rPr>
      <w:t>1</w:t>
    </w:r>
    <w:r w:rsidR="001F7BAC">
      <w:rPr>
        <w:rStyle w:val="Nmerodepgina"/>
        <w:noProof/>
        <w:color w:val="333333"/>
      </w:rPr>
      <w:fldChar w:fldCharType="end"/>
    </w:r>
    <w:r w:rsidRPr="001C19C4">
      <w:rPr>
        <w:rStyle w:val="Nmerodepgina"/>
        <w:color w:val="333333"/>
      </w:rPr>
      <w:t xml:space="preserve"> </w:t>
    </w:r>
  </w:p>
  <w:p w14:paraId="5336A425"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6C2D2"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448F5" w14:textId="77777777" w:rsidR="001F7BAC" w:rsidRDefault="001F7BAC">
      <w:r>
        <w:separator/>
      </w:r>
    </w:p>
  </w:footnote>
  <w:footnote w:type="continuationSeparator" w:id="0">
    <w:p w14:paraId="5FD45C2B" w14:textId="77777777" w:rsidR="001F7BAC" w:rsidRDefault="001F7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3A067"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E52F2"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1B020ACC" wp14:editId="3864F081">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6E70E833"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0A0EC"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D6D"/>
    <w:rsid w:val="00026430"/>
    <w:rsid w:val="00030DF5"/>
    <w:rsid w:val="0003615C"/>
    <w:rsid w:val="000376AB"/>
    <w:rsid w:val="00043882"/>
    <w:rsid w:val="00062864"/>
    <w:rsid w:val="00067370"/>
    <w:rsid w:val="000713D7"/>
    <w:rsid w:val="00071CFB"/>
    <w:rsid w:val="00072C91"/>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1F7BAC"/>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02EA"/>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85D6D"/>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D58A4"/>
  <w15:docId w15:val="{0A5A9674-5693-49A3-A030-A959DC086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6be2afe5-e9df-426b-8515-eceea4b1aa5f%20(2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(20)</Template>
  <TotalTime>16</TotalTime>
  <Pages>2</Pages>
  <Words>367</Words>
  <Characters>1917</Characters>
  <Application>Microsoft Office Word</Application>
  <DocSecurity>0</DocSecurity>
  <Lines>36</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Delfina María Vila Moret</dc:creator>
  <cp:lastModifiedBy>Delfina María Vila Moret</cp:lastModifiedBy>
  <cp:revision>2</cp:revision>
  <cp:lastPrinted>2020-02-28T17:24:00Z</cp:lastPrinted>
  <dcterms:created xsi:type="dcterms:W3CDTF">2022-02-25T15:32:00Z</dcterms:created>
  <dcterms:modified xsi:type="dcterms:W3CDTF">2022-02-25T15:50:00Z</dcterms:modified>
</cp:coreProperties>
</file>