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94B" w:rsidRDefault="0027094B">
      <w:pPr>
        <w:pStyle w:val="normal0"/>
        <w:spacing w:before="240" w:after="240" w:line="360" w:lineRule="auto"/>
        <w:jc w:val="center"/>
        <w:rPr>
          <w:b/>
        </w:rPr>
      </w:pPr>
    </w:p>
    <w:p w:rsidR="0027094B" w:rsidRDefault="00B64251">
      <w:pPr>
        <w:pStyle w:val="normal0"/>
        <w:spacing w:before="240" w:after="240" w:line="360" w:lineRule="auto"/>
        <w:jc w:val="center"/>
        <w:rPr>
          <w:rFonts w:ascii="Times New Roman" w:eastAsia="Times New Roman" w:hAnsi="Times New Roman" w:cs="Times New Roman"/>
          <w:b/>
        </w:rPr>
      </w:pPr>
      <w:r>
        <w:rPr>
          <w:rFonts w:ascii="Times New Roman" w:eastAsia="Times New Roman" w:hAnsi="Times New Roman" w:cs="Times New Roman"/>
          <w:b/>
        </w:rPr>
        <w:t>PROYECTO DE RESOLUCIÓN</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b/>
        </w:rPr>
        <w:t>Artículo 1°.-</w:t>
      </w:r>
      <w:r>
        <w:rPr>
          <w:rFonts w:ascii="Times New Roman" w:eastAsia="Times New Roman" w:hAnsi="Times New Roman" w:cs="Times New Roman"/>
        </w:rPr>
        <w:t xml:space="preserve"> La Legislatura de la Ciudad Autónoma de Buenos Aires solicita al Poder Ejecutivo que en un plazo no mayor a 30 días de recibida la presente, informe por escrito y en formato digital sobre los siguientes puntos referidos al Centro Integral de la Mujer (CIM) de la Comuna 15:</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 En las respuesta al pedido de informes (2183-D-2021) informan que el CIM de la Comuna 15 se encuentra gestionado por seis meses por una ONG. En función de esa respuesta, se solicita que se explicite la siguiente información:</w:t>
      </w:r>
    </w:p>
    <w:p w:rsidR="0027094B" w:rsidRDefault="00B64251">
      <w:pPr>
        <w:pStyle w:val="normal0"/>
        <w:numPr>
          <w:ilvl w:val="0"/>
          <w:numId w:val="2"/>
        </w:numPr>
        <w:spacing w:before="24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Nombre de la ONG y autoridades.</w:t>
      </w:r>
    </w:p>
    <w:p w:rsidR="0027094B" w:rsidRDefault="00B64251">
      <w:pPr>
        <w:pStyle w:val="normal0"/>
        <w:numPr>
          <w:ilvl w:val="0"/>
          <w:numId w:val="2"/>
        </w:numPr>
        <w:spacing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Experiencia de esta organización que sea acreditable en la temática y en el territorio de CABA.</w:t>
      </w:r>
    </w:p>
    <w:p w:rsidR="0027094B" w:rsidRDefault="00B64251">
      <w:pPr>
        <w:pStyle w:val="normal0"/>
        <w:numPr>
          <w:ilvl w:val="0"/>
          <w:numId w:val="2"/>
        </w:numPr>
        <w:spacing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 xml:space="preserve">Plazo/s del convenio. Adjunte el documento. </w:t>
      </w:r>
    </w:p>
    <w:p w:rsidR="0027094B" w:rsidRDefault="00B64251">
      <w:pPr>
        <w:pStyle w:val="normal0"/>
        <w:numPr>
          <w:ilvl w:val="0"/>
          <w:numId w:val="2"/>
        </w:numPr>
        <w:spacing w:after="24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Informe de qué manera se prevé el traspaso de gestión a la Dirección General de la Mujer, o qué se encuentra planificado para cuando finalice el convenio.</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2. Detalle el presupuesto mensual del CIM y la imputación prevista para este año. Incorporar la proyección de cantidad de </w:t>
      </w:r>
      <w:r w:rsidRPr="008D0CF9">
        <w:rPr>
          <w:rFonts w:ascii="Times New Roman" w:eastAsia="Times New Roman" w:hAnsi="Times New Roman" w:cs="Times New Roman"/>
        </w:rPr>
        <w:t>personas que proyectan serán atendidas mensualmente durante el 2022.</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3. Exponga las condiciones de contratación del personal del CIM consignado específicamente los siguientes datos:</w:t>
      </w:r>
    </w:p>
    <w:p w:rsidR="0027094B" w:rsidRDefault="00B64251">
      <w:pPr>
        <w:pStyle w:val="normal0"/>
        <w:numPr>
          <w:ilvl w:val="0"/>
          <w:numId w:val="1"/>
        </w:numPr>
        <w:spacing w:before="24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Cantidad de trabajadores/as.</w:t>
      </w:r>
    </w:p>
    <w:p w:rsidR="0027094B" w:rsidRDefault="00B64251">
      <w:pPr>
        <w:pStyle w:val="normal0"/>
        <w:numPr>
          <w:ilvl w:val="0"/>
          <w:numId w:val="1"/>
        </w:numPr>
        <w:spacing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Profesión y especialidad de cada uno/a.</w:t>
      </w:r>
    </w:p>
    <w:p w:rsidR="0027094B" w:rsidRDefault="00B64251">
      <w:pPr>
        <w:pStyle w:val="normal0"/>
        <w:numPr>
          <w:ilvl w:val="0"/>
          <w:numId w:val="1"/>
        </w:numPr>
        <w:spacing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Si hay personal que se encuentre en planta permanente de la Dirección de la Mujer u otra.</w:t>
      </w:r>
    </w:p>
    <w:p w:rsidR="0027094B" w:rsidRDefault="00B64251">
      <w:pPr>
        <w:pStyle w:val="normal0"/>
        <w:numPr>
          <w:ilvl w:val="0"/>
          <w:numId w:val="1"/>
        </w:numPr>
        <w:spacing w:after="24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Condiciones de contratación de cada trabajador/a.</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4. Informe si los salarios son abonados por la ONG o la Dirección General de la Mujer. </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5. Especifique los montos de los salarios de los/as trabajadores/as del CIM de acuerdo a su rol y responsabilidad. </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6. Detalle los horarios que cada persona empleada en el CIM debe cumplir.</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7. Detalle las condiciones laborales y de contratación de cada trabajador/a.</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8. Establezca si el espacio físico que ocupa el CIM es alquilado y en ese caso a nombre de quién. Adjunte documentación.</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9. Establezca quién es responsable por el pago del alquiler. Adjunte documentación.</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10. Sobre la atención en el CIM, explicite la información que se requiere a continuación:</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a. Si el abordaje jurídico es integral.</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b. Si realizan tratamientos de psicoterapia y si existen instancias grupales.</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c. Si realizan abordaje de todos los tipos y modalidades de violencia de género previstos en la 26485.</w:t>
      </w:r>
    </w:p>
    <w:p w:rsidR="0027094B" w:rsidRDefault="00B64251">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d. Si cuentan con abordaje especializado en diversidades y con personas del colectivo LGBTIQ+ .</w:t>
      </w:r>
    </w:p>
    <w:p w:rsidR="0027094B" w:rsidRDefault="00B64251">
      <w:pPr>
        <w:pStyle w:val="normal0"/>
        <w:numPr>
          <w:ilvl w:val="0"/>
          <w:numId w:val="1"/>
        </w:numPr>
        <w:spacing w:before="24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Sistema de atención (turno, demanda espontánea, derivación).</w:t>
      </w:r>
    </w:p>
    <w:p w:rsidR="0027094B" w:rsidRDefault="00B64251">
      <w:pPr>
        <w:pStyle w:val="normal0"/>
        <w:numPr>
          <w:ilvl w:val="0"/>
          <w:numId w:val="1"/>
        </w:numPr>
        <w:spacing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Cantidad de casos atendidos hasta el momento, tipos de violencia en los que se inscriben y cantidad de prestaciones realizadas.</w:t>
      </w:r>
    </w:p>
    <w:p w:rsidR="0027094B" w:rsidRDefault="00B64251">
      <w:pPr>
        <w:pStyle w:val="normal0"/>
        <w:numPr>
          <w:ilvl w:val="0"/>
          <w:numId w:val="1"/>
        </w:numPr>
        <w:spacing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Campañas de difusión del espacio. Adjunte materiales.</w:t>
      </w:r>
    </w:p>
    <w:p w:rsidR="0027094B" w:rsidRDefault="00B64251">
      <w:pPr>
        <w:pStyle w:val="normal0"/>
        <w:numPr>
          <w:ilvl w:val="0"/>
          <w:numId w:val="1"/>
        </w:numPr>
        <w:spacing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Explique cómo funciona la denuncia por código Qr (cómo se canaliza, dónde se repciona, etc.) y qué opciones existen para las personas que no puedan utilizar ese método.</w:t>
      </w:r>
    </w:p>
    <w:p w:rsidR="0027094B" w:rsidRDefault="00B64251">
      <w:pPr>
        <w:pStyle w:val="normal0"/>
        <w:numPr>
          <w:ilvl w:val="0"/>
          <w:numId w:val="1"/>
        </w:numPr>
        <w:spacing w:after="240" w:line="360" w:lineRule="auto"/>
        <w:ind w:left="0" w:firstLine="720"/>
        <w:jc w:val="both"/>
        <w:rPr>
          <w:rFonts w:ascii="Times New Roman" w:eastAsia="Times New Roman" w:hAnsi="Times New Roman" w:cs="Times New Roman"/>
        </w:rPr>
      </w:pPr>
      <w:r>
        <w:rPr>
          <w:rFonts w:ascii="Times New Roman" w:eastAsia="Times New Roman" w:hAnsi="Times New Roman" w:cs="Times New Roman"/>
        </w:rPr>
        <w:t>Articulaciones realizadas con organizaciones territoriales, otras entidades del estado local, nacional, centros de salud u otras instituciones.</w:t>
      </w:r>
    </w:p>
    <w:p w:rsidR="0027094B" w:rsidRDefault="00B64251">
      <w:pPr>
        <w:pStyle w:val="normal0"/>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w:t>
      </w:r>
      <w:r>
        <w:rPr>
          <w:rFonts w:ascii="Times New Roman" w:eastAsia="Times New Roman" w:hAnsi="Times New Roman" w:cs="Times New Roman"/>
          <w:sz w:val="24"/>
          <w:szCs w:val="24"/>
        </w:rPr>
        <w:t xml:space="preserve"> Comuníquese.</w:t>
      </w:r>
    </w:p>
    <w:p w:rsidR="0027094B" w:rsidRDefault="0027094B">
      <w:pPr>
        <w:pStyle w:val="normal0"/>
        <w:spacing w:before="240" w:after="240" w:line="360" w:lineRule="auto"/>
        <w:ind w:firstLine="720"/>
        <w:jc w:val="both"/>
        <w:rPr>
          <w:rFonts w:ascii="Times New Roman" w:eastAsia="Times New Roman" w:hAnsi="Times New Roman" w:cs="Times New Roman"/>
        </w:rPr>
      </w:pPr>
    </w:p>
    <w:p w:rsidR="0027094B" w:rsidRDefault="00B64251">
      <w:pPr>
        <w:pStyle w:val="normal0"/>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br w:type="page"/>
      </w:r>
    </w:p>
    <w:p w:rsidR="0027094B" w:rsidRDefault="0027094B">
      <w:pPr>
        <w:pStyle w:val="normal0"/>
        <w:spacing w:after="160" w:line="240" w:lineRule="auto"/>
        <w:ind w:firstLine="720"/>
        <w:jc w:val="center"/>
        <w:rPr>
          <w:rFonts w:ascii="Times New Roman" w:eastAsia="Times New Roman" w:hAnsi="Times New Roman" w:cs="Times New Roman"/>
          <w:b/>
          <w:sz w:val="24"/>
          <w:szCs w:val="24"/>
        </w:rPr>
      </w:pPr>
    </w:p>
    <w:p w:rsidR="0027094B" w:rsidRDefault="00B64251">
      <w:pPr>
        <w:pStyle w:val="normal0"/>
        <w:spacing w:after="16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FUNDAMENTACIÓN</w:t>
      </w:r>
    </w:p>
    <w:p w:rsidR="0027094B" w:rsidRDefault="0027094B">
      <w:pPr>
        <w:pStyle w:val="normal0"/>
        <w:spacing w:before="240" w:after="240" w:line="360" w:lineRule="auto"/>
        <w:ind w:firstLine="720"/>
        <w:jc w:val="both"/>
      </w:pPr>
    </w:p>
    <w:p w:rsidR="0027094B" w:rsidRDefault="00B64251">
      <w:pPr>
        <w:pStyle w:val="normal0"/>
        <w:pBdr>
          <w:top w:val="nil"/>
          <w:left w:val="nil"/>
          <w:bottom w:val="nil"/>
          <w:right w:val="nil"/>
          <w:between w:val="nil"/>
        </w:pBdr>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fines de agosto del año pasado (2021) se difundió la información de que los Centros integrales de la mujer de las comunas 12 y 15 dejaban de brindar servicios. En las respuestas al pedido de informes (2183-D-2021) presentado el día 8 de septiembre y aprobado sobre tablas en la sesión del 30 de septiembre se informa que las organizaciones no gubernamentales Shalom Bait (Comuna 15) y Trayectoria por una vida sin violencias (Comuna 12) habían decidido rescindir unilateralmente los convenios en septiembre de 2021. </w:t>
      </w:r>
    </w:p>
    <w:p w:rsidR="0027094B" w:rsidRDefault="00B64251">
      <w:pPr>
        <w:pStyle w:val="normal0"/>
        <w:pBdr>
          <w:top w:val="nil"/>
          <w:left w:val="nil"/>
          <w:bottom w:val="nil"/>
          <w:right w:val="nil"/>
          <w:between w:val="nil"/>
        </w:pBdr>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En el mismo expediente se afirma que el servicio nunca se discontinuó. Sin embargo, la atención recibida en el CIM de la comuna 15 dista mucho del servicio que los centros integrales de la mujer deberían brindar. La violencia por motivos de géneros sigue siendo un motivo de alarma y los espacios de consulta y denuncia deberían ser una prioridad del gobierno de la Ciudad.</w:t>
      </w:r>
    </w:p>
    <w:p w:rsidR="0027094B" w:rsidRDefault="00B64251">
      <w:pPr>
        <w:pStyle w:val="normal0"/>
        <w:pBdr>
          <w:top w:val="nil"/>
          <w:left w:val="nil"/>
          <w:bottom w:val="nil"/>
          <w:right w:val="nil"/>
          <w:between w:val="nil"/>
        </w:pBdr>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Es por lo expuesto y por la preocupación acerca del futuro del Centro integral de la Mujer de la comuna 15 que solicitamos que se amplíe la información brindada en 2021. </w:t>
      </w:r>
    </w:p>
    <w:p w:rsidR="0027094B" w:rsidRDefault="00B64251">
      <w:pPr>
        <w:pStyle w:val="normal0"/>
        <w:pBdr>
          <w:top w:val="nil"/>
          <w:left w:val="nil"/>
          <w:bottom w:val="nil"/>
          <w:right w:val="nil"/>
          <w:between w:val="nil"/>
        </w:pBdr>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Por lo anterior, solicitamos que se acompañe este proyecto de declaración.</w:t>
      </w:r>
    </w:p>
    <w:p w:rsidR="0027094B" w:rsidRDefault="0027094B">
      <w:pPr>
        <w:pStyle w:val="normal0"/>
        <w:pBdr>
          <w:top w:val="nil"/>
          <w:left w:val="nil"/>
          <w:bottom w:val="nil"/>
          <w:right w:val="nil"/>
          <w:between w:val="nil"/>
        </w:pBdr>
        <w:spacing w:before="240" w:after="240" w:line="360" w:lineRule="auto"/>
        <w:jc w:val="both"/>
        <w:rPr>
          <w:rFonts w:ascii="Times New Roman" w:eastAsia="Times New Roman" w:hAnsi="Times New Roman" w:cs="Times New Roman"/>
        </w:rPr>
      </w:pPr>
    </w:p>
    <w:sectPr w:rsidR="0027094B" w:rsidSect="0027094B">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E0A" w:rsidRDefault="00E22E0A" w:rsidP="0027094B">
      <w:pPr>
        <w:spacing w:line="240" w:lineRule="auto"/>
      </w:pPr>
      <w:r>
        <w:separator/>
      </w:r>
    </w:p>
  </w:endnote>
  <w:endnote w:type="continuationSeparator" w:id="1">
    <w:p w:rsidR="00E22E0A" w:rsidRDefault="00E22E0A" w:rsidP="0027094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9" w:rsidRDefault="008D0CF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9" w:rsidRPr="001C19C4" w:rsidRDefault="008D0CF9" w:rsidP="008D0CF9">
    <w:pPr>
      <w:pStyle w:val="Piedepgina"/>
      <w:rPr>
        <w:color w:val="333333"/>
        <w:sz w:val="20"/>
      </w:rPr>
    </w:pPr>
    <w:r w:rsidRPr="001C19C4">
      <w:rPr>
        <w:color w:val="333333"/>
        <w:sz w:val="20"/>
      </w:rPr>
      <w:t xml:space="preserve">Último cambio: </w:t>
    </w:r>
    <w:fldSimple w:instr=" SAVEDATE  \* MERGEFORMAT ">
      <w:r w:rsidR="00E122DC" w:rsidRPr="00E122DC">
        <w:rPr>
          <w:noProof/>
          <w:color w:val="333333"/>
          <w:sz w:val="20"/>
        </w:rPr>
        <w:t>2/3/2022 10:58:00</w:t>
      </w:r>
    </w:fldSimple>
    <w:r w:rsidRPr="001C19C4">
      <w:rPr>
        <w:color w:val="333333"/>
        <w:sz w:val="20"/>
      </w:rPr>
      <w:t xml:space="preserve">  -  Cantidad de caracteres: </w:t>
    </w:r>
    <w:fldSimple w:instr=" NUMCHARS  \* MERGEFORMAT ">
      <w:r w:rsidR="00E122DC" w:rsidRPr="00E122DC">
        <w:rPr>
          <w:noProof/>
          <w:color w:val="333333"/>
          <w:sz w:val="20"/>
        </w:rPr>
        <w:t>3446</w:t>
      </w:r>
    </w:fldSimple>
    <w:r w:rsidRPr="001C19C4">
      <w:rPr>
        <w:color w:val="333333"/>
        <w:sz w:val="20"/>
      </w:rPr>
      <w:t xml:space="preserve"> - Cantidad de palabras: </w:t>
    </w:r>
    <w:fldSimple w:instr=" NUMWORDS  \* MERGEFORMAT ">
      <w:r w:rsidR="00E122DC" w:rsidRPr="00E122DC">
        <w:rPr>
          <w:noProof/>
          <w:color w:val="333333"/>
          <w:sz w:val="20"/>
        </w:rPr>
        <w:t>673</w:t>
      </w:r>
    </w:fldSimple>
  </w:p>
  <w:p w:rsidR="008D0CF9" w:rsidRPr="001C19C4" w:rsidRDefault="008D0CF9" w:rsidP="008D0CF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E055F" w:rsidRPr="001C19C4">
      <w:rPr>
        <w:rStyle w:val="Nmerodepgina"/>
        <w:color w:val="333333"/>
      </w:rPr>
      <w:fldChar w:fldCharType="begin"/>
    </w:r>
    <w:r w:rsidRPr="001C19C4">
      <w:rPr>
        <w:rStyle w:val="Nmerodepgina"/>
        <w:color w:val="333333"/>
      </w:rPr>
      <w:instrText xml:space="preserve"> PAGE </w:instrText>
    </w:r>
    <w:r w:rsidR="00BE055F" w:rsidRPr="001C19C4">
      <w:rPr>
        <w:rStyle w:val="Nmerodepgina"/>
        <w:color w:val="333333"/>
      </w:rPr>
      <w:fldChar w:fldCharType="separate"/>
    </w:r>
    <w:r w:rsidR="00E122DC">
      <w:rPr>
        <w:rStyle w:val="Nmerodepgina"/>
        <w:noProof/>
        <w:color w:val="333333"/>
      </w:rPr>
      <w:t>1</w:t>
    </w:r>
    <w:r w:rsidR="00BE055F" w:rsidRPr="001C19C4">
      <w:rPr>
        <w:rStyle w:val="Nmerodepgina"/>
        <w:color w:val="333333"/>
      </w:rPr>
      <w:fldChar w:fldCharType="end"/>
    </w:r>
    <w:r w:rsidRPr="001C19C4">
      <w:rPr>
        <w:rStyle w:val="Nmerodepgina"/>
        <w:color w:val="333333"/>
      </w:rPr>
      <w:t>/</w:t>
    </w:r>
    <w:fldSimple w:instr=" NUMPAGES  \* MERGEFORMAT ">
      <w:r w:rsidR="00E122DC" w:rsidRPr="00E122DC">
        <w:rPr>
          <w:rStyle w:val="Nmerodepgina"/>
          <w:noProof/>
          <w:color w:val="333333"/>
        </w:rPr>
        <w:t>3</w:t>
      </w:r>
    </w:fldSimple>
    <w:r w:rsidRPr="001C19C4">
      <w:rPr>
        <w:rStyle w:val="Nmerodepgina"/>
        <w:color w:val="333333"/>
      </w:rPr>
      <w:t xml:space="preserve"> </w:t>
    </w:r>
  </w:p>
  <w:p w:rsidR="0027094B" w:rsidRDefault="0027094B">
    <w:pPr>
      <w:pStyle w:val="normal0"/>
      <w:spacing w:before="240" w:after="240"/>
      <w:rPr>
        <w:rFonts w:ascii="Times New Roman" w:eastAsia="Times New Roman" w:hAnsi="Times New Roman" w:cs="Times New Roman"/>
        <w:color w:val="333333"/>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9" w:rsidRDefault="008D0CF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E0A" w:rsidRDefault="00E22E0A" w:rsidP="0027094B">
      <w:pPr>
        <w:spacing w:line="240" w:lineRule="auto"/>
      </w:pPr>
      <w:r>
        <w:separator/>
      </w:r>
    </w:p>
  </w:footnote>
  <w:footnote w:type="continuationSeparator" w:id="1">
    <w:p w:rsidR="00E22E0A" w:rsidRDefault="00E22E0A" w:rsidP="0027094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9" w:rsidRDefault="008D0CF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4B" w:rsidRDefault="00B64251">
    <w:pPr>
      <w:pStyle w:val="normal0"/>
    </w:pPr>
    <w:r>
      <w:rPr>
        <w:noProof/>
      </w:rPr>
      <w:drawing>
        <wp:anchor distT="114300" distB="114300" distL="114300" distR="114300" simplePos="0" relativeHeight="251658240" behindDoc="0" locked="0" layoutInCell="1" allowOverlap="1">
          <wp:simplePos x="0" y="0"/>
          <wp:positionH relativeFrom="column">
            <wp:posOffset>1922625</wp:posOffset>
          </wp:positionH>
          <wp:positionV relativeFrom="paragraph">
            <wp:posOffset>114300</wp:posOffset>
          </wp:positionV>
          <wp:extent cx="1885950" cy="342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85950" cy="342900"/>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9" w:rsidRDefault="008D0CF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964BB"/>
    <w:multiLevelType w:val="multilevel"/>
    <w:tmpl w:val="3F76EE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5AE67E3B"/>
    <w:multiLevelType w:val="multilevel"/>
    <w:tmpl w:val="EA1A6AA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27094B"/>
    <w:rsid w:val="000A26A7"/>
    <w:rsid w:val="0027094B"/>
    <w:rsid w:val="004A5215"/>
    <w:rsid w:val="004F7B9C"/>
    <w:rsid w:val="008D0CF9"/>
    <w:rsid w:val="00B64251"/>
    <w:rsid w:val="00BE055F"/>
    <w:rsid w:val="00E122DC"/>
    <w:rsid w:val="00E22E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55F"/>
  </w:style>
  <w:style w:type="paragraph" w:styleId="Ttulo1">
    <w:name w:val="heading 1"/>
    <w:basedOn w:val="normal0"/>
    <w:next w:val="normal0"/>
    <w:rsid w:val="0027094B"/>
    <w:pPr>
      <w:keepNext/>
      <w:keepLines/>
      <w:spacing w:before="400" w:after="120"/>
      <w:outlineLvl w:val="0"/>
    </w:pPr>
    <w:rPr>
      <w:sz w:val="40"/>
      <w:szCs w:val="40"/>
    </w:rPr>
  </w:style>
  <w:style w:type="paragraph" w:styleId="Ttulo2">
    <w:name w:val="heading 2"/>
    <w:basedOn w:val="normal0"/>
    <w:next w:val="normal0"/>
    <w:rsid w:val="0027094B"/>
    <w:pPr>
      <w:keepNext/>
      <w:keepLines/>
      <w:spacing w:before="360" w:after="120"/>
      <w:outlineLvl w:val="1"/>
    </w:pPr>
    <w:rPr>
      <w:sz w:val="32"/>
      <w:szCs w:val="32"/>
    </w:rPr>
  </w:style>
  <w:style w:type="paragraph" w:styleId="Ttulo3">
    <w:name w:val="heading 3"/>
    <w:basedOn w:val="normal0"/>
    <w:next w:val="normal0"/>
    <w:rsid w:val="0027094B"/>
    <w:pPr>
      <w:keepNext/>
      <w:keepLines/>
      <w:spacing w:before="320" w:after="80"/>
      <w:outlineLvl w:val="2"/>
    </w:pPr>
    <w:rPr>
      <w:color w:val="434343"/>
      <w:sz w:val="28"/>
      <w:szCs w:val="28"/>
    </w:rPr>
  </w:style>
  <w:style w:type="paragraph" w:styleId="Ttulo4">
    <w:name w:val="heading 4"/>
    <w:basedOn w:val="normal0"/>
    <w:next w:val="normal0"/>
    <w:rsid w:val="0027094B"/>
    <w:pPr>
      <w:keepNext/>
      <w:keepLines/>
      <w:spacing w:before="280" w:after="80"/>
      <w:outlineLvl w:val="3"/>
    </w:pPr>
    <w:rPr>
      <w:color w:val="666666"/>
      <w:sz w:val="24"/>
      <w:szCs w:val="24"/>
    </w:rPr>
  </w:style>
  <w:style w:type="paragraph" w:styleId="Ttulo5">
    <w:name w:val="heading 5"/>
    <w:basedOn w:val="normal0"/>
    <w:next w:val="normal0"/>
    <w:rsid w:val="0027094B"/>
    <w:pPr>
      <w:keepNext/>
      <w:keepLines/>
      <w:spacing w:before="240" w:after="80"/>
      <w:outlineLvl w:val="4"/>
    </w:pPr>
    <w:rPr>
      <w:color w:val="666666"/>
    </w:rPr>
  </w:style>
  <w:style w:type="paragraph" w:styleId="Ttulo6">
    <w:name w:val="heading 6"/>
    <w:basedOn w:val="normal0"/>
    <w:next w:val="normal0"/>
    <w:rsid w:val="0027094B"/>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27094B"/>
  </w:style>
  <w:style w:type="table" w:customStyle="1" w:styleId="TableNormal">
    <w:name w:val="Table Normal"/>
    <w:rsid w:val="0027094B"/>
    <w:tblPr>
      <w:tblCellMar>
        <w:top w:w="0" w:type="dxa"/>
        <w:left w:w="0" w:type="dxa"/>
        <w:bottom w:w="0" w:type="dxa"/>
        <w:right w:w="0" w:type="dxa"/>
      </w:tblCellMar>
    </w:tblPr>
  </w:style>
  <w:style w:type="paragraph" w:styleId="Ttulo">
    <w:name w:val="Title"/>
    <w:basedOn w:val="normal0"/>
    <w:next w:val="normal0"/>
    <w:rsid w:val="0027094B"/>
    <w:pPr>
      <w:keepNext/>
      <w:keepLines/>
      <w:spacing w:after="60"/>
    </w:pPr>
    <w:rPr>
      <w:sz w:val="52"/>
      <w:szCs w:val="52"/>
    </w:rPr>
  </w:style>
  <w:style w:type="paragraph" w:styleId="Subttulo">
    <w:name w:val="Subtitle"/>
    <w:basedOn w:val="normal0"/>
    <w:next w:val="normal0"/>
    <w:rsid w:val="0027094B"/>
    <w:pPr>
      <w:keepNext/>
      <w:keepLines/>
      <w:spacing w:after="320"/>
    </w:pPr>
    <w:rPr>
      <w:color w:val="666666"/>
      <w:sz w:val="30"/>
      <w:szCs w:val="30"/>
    </w:rPr>
  </w:style>
  <w:style w:type="paragraph" w:styleId="Encabezado">
    <w:name w:val="header"/>
    <w:basedOn w:val="Normal"/>
    <w:link w:val="EncabezadoCar"/>
    <w:uiPriority w:val="99"/>
    <w:semiHidden/>
    <w:unhideWhenUsed/>
    <w:rsid w:val="008D0CF9"/>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8D0CF9"/>
  </w:style>
  <w:style w:type="paragraph" w:styleId="Piedepgina">
    <w:name w:val="footer"/>
    <w:basedOn w:val="Normal"/>
    <w:link w:val="PiedepginaCar"/>
    <w:unhideWhenUsed/>
    <w:rsid w:val="008D0CF9"/>
    <w:pPr>
      <w:tabs>
        <w:tab w:val="center" w:pos="4252"/>
        <w:tab w:val="right" w:pos="8504"/>
      </w:tabs>
      <w:spacing w:line="240" w:lineRule="auto"/>
    </w:pPr>
  </w:style>
  <w:style w:type="character" w:customStyle="1" w:styleId="PiedepginaCar">
    <w:name w:val="Pie de página Car"/>
    <w:basedOn w:val="Fuentedeprrafopredeter"/>
    <w:link w:val="Piedepgina"/>
    <w:uiPriority w:val="99"/>
    <w:semiHidden/>
    <w:rsid w:val="008D0CF9"/>
  </w:style>
  <w:style w:type="character" w:styleId="Nmerodepgina">
    <w:name w:val="page number"/>
    <w:basedOn w:val="Fuentedeprrafopredeter"/>
    <w:rsid w:val="008D0CF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673</Words>
  <Characters>3446</Characters>
  <Application>Microsoft Office Word</Application>
  <DocSecurity>0</DocSecurity>
  <Lines>65</Lines>
  <Paragraphs>36</Paragraphs>
  <ScaleCrop>false</ScaleCrop>
  <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Belen Segovia</dc:creator>
  <cp:lastModifiedBy>ansegovia</cp:lastModifiedBy>
  <cp:revision>3</cp:revision>
  <dcterms:created xsi:type="dcterms:W3CDTF">2022-03-02T13:58:00Z</dcterms:created>
  <dcterms:modified xsi:type="dcterms:W3CDTF">2022-03-02T13:59:00Z</dcterms:modified>
</cp:coreProperties>
</file>