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35E" w:rsidRPr="0067235E" w:rsidRDefault="0067235E" w:rsidP="0067235E">
      <w:pPr>
        <w:spacing w:line="360" w:lineRule="auto"/>
        <w:jc w:val="center"/>
        <w:rPr>
          <w:szCs w:val="24"/>
          <w:lang w:val="es-AR" w:eastAsia="es-AR"/>
        </w:rPr>
      </w:pPr>
      <w:r w:rsidRPr="0067235E">
        <w:rPr>
          <w:b/>
          <w:bCs/>
          <w:color w:val="000000"/>
          <w:szCs w:val="24"/>
          <w:lang w:val="es-AR" w:eastAsia="es-AR"/>
        </w:rPr>
        <w:t>PROYECTO DE DECLARACIÓN</w:t>
      </w:r>
    </w:p>
    <w:p w:rsidR="0067235E" w:rsidRPr="0067235E" w:rsidRDefault="0067235E" w:rsidP="0067235E">
      <w:pPr>
        <w:spacing w:line="360" w:lineRule="auto"/>
        <w:rPr>
          <w:szCs w:val="24"/>
          <w:lang w:val="es-AR" w:eastAsia="es-AR"/>
        </w:rPr>
      </w:pPr>
    </w:p>
    <w:p w:rsidR="000D2FD8" w:rsidRPr="000D2FD8" w:rsidRDefault="000D2FD8" w:rsidP="000D2FD8">
      <w:pPr>
        <w:spacing w:line="360" w:lineRule="auto"/>
        <w:rPr>
          <w:color w:val="000000"/>
          <w:szCs w:val="24"/>
          <w:lang w:val="es-AR" w:eastAsia="es-AR"/>
        </w:rPr>
      </w:pPr>
      <w:r w:rsidRPr="000D2FD8">
        <w:rPr>
          <w:color w:val="000000"/>
          <w:szCs w:val="24"/>
          <w:lang w:val="es-AR" w:eastAsia="es-AR"/>
        </w:rPr>
        <w:t>La Legislatura de la Ciudad Autónoma de Buenos Aires conmemora el centésimo sexagésimo aniversario del  fallecimiento de Juana Azurduy, ocurrido el  25 de mayo de 1862.</w:t>
      </w: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A75396" w:rsidRDefault="00A75396" w:rsidP="0067235E">
      <w:pPr>
        <w:spacing w:line="360" w:lineRule="auto"/>
      </w:pPr>
    </w:p>
    <w:p w:rsidR="00CB58DC" w:rsidRDefault="00CB58DC" w:rsidP="0067235E">
      <w:pPr>
        <w:spacing w:line="360" w:lineRule="auto"/>
      </w:pPr>
    </w:p>
    <w:p w:rsidR="00A75396" w:rsidRDefault="00A75396" w:rsidP="0067235E">
      <w:pPr>
        <w:spacing w:line="360" w:lineRule="auto"/>
      </w:pPr>
    </w:p>
    <w:p w:rsidR="00500034" w:rsidRDefault="00500034" w:rsidP="0067235E">
      <w:pPr>
        <w:spacing w:line="360" w:lineRule="auto"/>
      </w:pPr>
      <w:bookmarkStart w:id="0" w:name="_GoBack"/>
      <w:bookmarkEnd w:id="0"/>
    </w:p>
    <w:p w:rsidR="0067235E" w:rsidRPr="00A75396" w:rsidRDefault="0067235E" w:rsidP="0067235E">
      <w:pPr>
        <w:spacing w:line="360" w:lineRule="auto"/>
        <w:jc w:val="center"/>
        <w:rPr>
          <w:szCs w:val="24"/>
          <w:lang w:val="es-AR" w:eastAsia="es-AR"/>
        </w:rPr>
      </w:pPr>
      <w:r w:rsidRPr="00A75396">
        <w:rPr>
          <w:b/>
          <w:bCs/>
          <w:color w:val="000000"/>
          <w:szCs w:val="24"/>
          <w:lang w:val="es-AR" w:eastAsia="es-AR"/>
        </w:rPr>
        <w:lastRenderedPageBreak/>
        <w:t>FUNDAMENTOS</w:t>
      </w:r>
    </w:p>
    <w:p w:rsidR="0067235E" w:rsidRPr="0067235E" w:rsidRDefault="0067235E" w:rsidP="0067235E">
      <w:pPr>
        <w:spacing w:line="360" w:lineRule="auto"/>
        <w:rPr>
          <w:szCs w:val="24"/>
          <w:lang w:val="es-AR" w:eastAsia="es-AR"/>
        </w:rPr>
      </w:pPr>
    </w:p>
    <w:p w:rsidR="000D2FD8" w:rsidRDefault="000D2FD8" w:rsidP="000D2FD8">
      <w:pPr>
        <w:spacing w:line="360" w:lineRule="auto"/>
        <w:rPr>
          <w:color w:val="000000"/>
          <w:szCs w:val="24"/>
          <w:lang w:val="es-AR" w:eastAsia="es-AR"/>
        </w:rPr>
      </w:pPr>
      <w:r w:rsidRPr="000D2FD8">
        <w:rPr>
          <w:color w:val="000000"/>
          <w:szCs w:val="24"/>
          <w:lang w:val="es-AR" w:eastAsia="es-AR"/>
        </w:rPr>
        <w:t>Señor Presidente:</w:t>
      </w:r>
    </w:p>
    <w:p w:rsidR="000D2FD8" w:rsidRPr="000D2FD8" w:rsidRDefault="000D2FD8" w:rsidP="000D2FD8">
      <w:pPr>
        <w:spacing w:line="360" w:lineRule="auto"/>
        <w:rPr>
          <w:color w:val="000000"/>
          <w:szCs w:val="24"/>
          <w:lang w:val="es-AR" w:eastAsia="es-AR"/>
        </w:rPr>
      </w:pPr>
    </w:p>
    <w:p w:rsidR="000D2FD8" w:rsidRDefault="000D2FD8" w:rsidP="000D2FD8">
      <w:pPr>
        <w:spacing w:line="360" w:lineRule="auto"/>
        <w:rPr>
          <w:color w:val="000000"/>
          <w:szCs w:val="24"/>
          <w:lang w:val="es-AR" w:eastAsia="es-AR"/>
        </w:rPr>
      </w:pPr>
      <w:r w:rsidRPr="000D2FD8">
        <w:rPr>
          <w:color w:val="000000"/>
          <w:szCs w:val="24"/>
          <w:lang w:val="es-AR" w:eastAsia="es-AR"/>
        </w:rPr>
        <w:t xml:space="preserve">Juana Azurduy, nació el 12 de julio de 1780 en Chuquisaca, actualmente Bolivia, ciudad que pertenecía en ese entonces al Virreinato del Río de la Plata, en el Alto Perú. Con descendencia mestiza, hija de madre nativa y padre español, quedó huérfana antes de los 10 años,  por lo que  vivió en un convento de monjas hasta los 17. Supo ser </w:t>
      </w:r>
      <w:proofErr w:type="gramStart"/>
      <w:r w:rsidRPr="000D2FD8">
        <w:rPr>
          <w:color w:val="000000"/>
          <w:szCs w:val="24"/>
          <w:lang w:val="es-AR" w:eastAsia="es-AR"/>
        </w:rPr>
        <w:t>una</w:t>
      </w:r>
      <w:proofErr w:type="gramEnd"/>
      <w:r w:rsidRPr="000D2FD8">
        <w:rPr>
          <w:color w:val="000000"/>
          <w:szCs w:val="24"/>
          <w:lang w:val="es-AR" w:eastAsia="es-AR"/>
        </w:rPr>
        <w:t xml:space="preserve"> excelente jinete, gracias a su padre y dominar las lenguas Quechua y </w:t>
      </w:r>
      <w:proofErr w:type="spellStart"/>
      <w:r w:rsidRPr="000D2FD8">
        <w:rPr>
          <w:color w:val="000000"/>
          <w:szCs w:val="24"/>
          <w:lang w:val="es-AR" w:eastAsia="es-AR"/>
        </w:rPr>
        <w:t>Aymara</w:t>
      </w:r>
      <w:proofErr w:type="spellEnd"/>
      <w:r w:rsidRPr="000D2FD8">
        <w:rPr>
          <w:color w:val="000000"/>
          <w:szCs w:val="24"/>
          <w:lang w:val="es-AR" w:eastAsia="es-AR"/>
        </w:rPr>
        <w:t>, gracias a su madre. Tuvo un rol fundamental en la lucha armada de la población nativa y mestiza del Alto Perú, convirtiéndola en heroína de la independencia hispanoamericana. </w:t>
      </w:r>
    </w:p>
    <w:p w:rsidR="000D2FD8" w:rsidRPr="000D2FD8" w:rsidRDefault="000D2FD8" w:rsidP="000D2FD8">
      <w:pPr>
        <w:spacing w:line="360" w:lineRule="auto"/>
        <w:rPr>
          <w:color w:val="000000"/>
          <w:szCs w:val="24"/>
          <w:lang w:val="es-AR" w:eastAsia="es-AR"/>
        </w:rPr>
      </w:pPr>
    </w:p>
    <w:p w:rsidR="000D2FD8" w:rsidRDefault="000D2FD8" w:rsidP="000D2FD8">
      <w:pPr>
        <w:spacing w:line="360" w:lineRule="auto"/>
        <w:rPr>
          <w:color w:val="000000"/>
          <w:szCs w:val="24"/>
          <w:lang w:val="es-AR" w:eastAsia="es-AR"/>
        </w:rPr>
      </w:pPr>
      <w:r w:rsidRPr="000D2FD8">
        <w:rPr>
          <w:color w:val="000000"/>
          <w:szCs w:val="24"/>
          <w:lang w:val="es-AR" w:eastAsia="es-AR"/>
        </w:rPr>
        <w:t xml:space="preserve">En el año 1799, Juana contrajo matrimonio con Manuel Ascencio Padilla, con quien tuvo cinco hijos. Juntos, en 1809, se unieron a los ejércitos populares, creados luego de la destitución del rey, y organizaron el escuadrón “Los Leales”, incorporándose al Ejército del Norte, liderado por Manuel Belgrano, quien al quedar impresionado por su labor, le entregó su sable en reconocimiento, para luego ascenderla a Teniente Coronel. Esto la convirtió en la primera mujer incorporada al ejército argentino, concediéndole el uso del uniforme militar y el mando de tropas. Su escuadrón, más tarde, se unió a los batallones enviados desde Buenas Aires para liberar el Alto Perú. Juntos participaron en la defensa de Tarabuco, La Laguna y </w:t>
      </w:r>
      <w:proofErr w:type="spellStart"/>
      <w:r w:rsidRPr="000D2FD8">
        <w:rPr>
          <w:color w:val="000000"/>
          <w:szCs w:val="24"/>
          <w:lang w:val="es-AR" w:eastAsia="es-AR"/>
        </w:rPr>
        <w:t>Pomabamba</w:t>
      </w:r>
      <w:proofErr w:type="spellEnd"/>
      <w:r w:rsidRPr="000D2FD8">
        <w:rPr>
          <w:color w:val="000000"/>
          <w:szCs w:val="24"/>
          <w:lang w:val="es-AR" w:eastAsia="es-AR"/>
        </w:rPr>
        <w:t xml:space="preserve">. Juana Azurduy continuó combatiendo bajo las órdenes del General Martín Miguel de Güemes. En 1814, ganan el combate de </w:t>
      </w:r>
      <w:proofErr w:type="spellStart"/>
      <w:r w:rsidRPr="000D2FD8">
        <w:rPr>
          <w:color w:val="000000"/>
          <w:szCs w:val="24"/>
          <w:lang w:val="es-AR" w:eastAsia="es-AR"/>
        </w:rPr>
        <w:t>Tarvita</w:t>
      </w:r>
      <w:proofErr w:type="spellEnd"/>
      <w:r w:rsidRPr="000D2FD8">
        <w:rPr>
          <w:color w:val="000000"/>
          <w:szCs w:val="24"/>
          <w:lang w:val="es-AR" w:eastAsia="es-AR"/>
        </w:rPr>
        <w:t xml:space="preserve">, lo que les costó la persecución por parte del General español Joaquín de la </w:t>
      </w:r>
      <w:proofErr w:type="spellStart"/>
      <w:r w:rsidRPr="000D2FD8">
        <w:rPr>
          <w:color w:val="000000"/>
          <w:szCs w:val="24"/>
          <w:lang w:val="es-AR" w:eastAsia="es-AR"/>
        </w:rPr>
        <w:t>Pezuela</w:t>
      </w:r>
      <w:proofErr w:type="spellEnd"/>
      <w:r w:rsidRPr="000D2FD8">
        <w:rPr>
          <w:color w:val="000000"/>
          <w:szCs w:val="24"/>
          <w:lang w:val="es-AR" w:eastAsia="es-AR"/>
        </w:rPr>
        <w:t>. Ella se refugió junto a sus cinco hijos en el Valle de Segura, donde cuatro de ellos murieron de malaria. En 1825, Simón Bolívar la ascendió a Coronel en reconocimiento a su lucha. </w:t>
      </w:r>
    </w:p>
    <w:p w:rsidR="000D2FD8" w:rsidRPr="000D2FD8" w:rsidRDefault="000D2FD8" w:rsidP="000D2FD8">
      <w:pPr>
        <w:spacing w:line="360" w:lineRule="auto"/>
        <w:rPr>
          <w:color w:val="000000"/>
          <w:szCs w:val="24"/>
          <w:lang w:val="es-AR" w:eastAsia="es-AR"/>
        </w:rPr>
      </w:pPr>
    </w:p>
    <w:p w:rsidR="000D2FD8" w:rsidRDefault="000D2FD8" w:rsidP="000D2FD8">
      <w:pPr>
        <w:spacing w:line="360" w:lineRule="auto"/>
        <w:rPr>
          <w:color w:val="000000"/>
          <w:szCs w:val="24"/>
          <w:lang w:val="es-AR" w:eastAsia="es-AR"/>
        </w:rPr>
      </w:pPr>
      <w:r w:rsidRPr="000D2FD8">
        <w:rPr>
          <w:color w:val="000000"/>
          <w:szCs w:val="24"/>
          <w:lang w:val="es-AR" w:eastAsia="es-AR"/>
        </w:rPr>
        <w:t>El 25 de mayo de 1862  Juana murió en la absoluta pobreza y olvido, y fue enterrada en una fosa común. Tiempo después fue rescatada por el gobierno de Bolivia, quien le rindió homenaje al enterrar sus restos en el emblemático edificio “Casa de la Libertad” en Sucre. En el año 2009, el Gobierno nacional Argentino le otorgó un ascenso post-mortem al grado de Generala del ejército argentino, y el Gobierno Boliviano le concedió el rango de Mariscal del Estado Plurinacional de Bolivia.</w:t>
      </w:r>
    </w:p>
    <w:p w:rsidR="000D2FD8" w:rsidRPr="000D2FD8" w:rsidRDefault="000D2FD8" w:rsidP="000D2FD8">
      <w:pPr>
        <w:spacing w:line="360" w:lineRule="auto"/>
        <w:rPr>
          <w:color w:val="000000"/>
          <w:szCs w:val="24"/>
          <w:lang w:val="es-AR" w:eastAsia="es-AR"/>
        </w:rPr>
      </w:pPr>
    </w:p>
    <w:p w:rsidR="000D2FD8" w:rsidRPr="000D2FD8" w:rsidRDefault="000D2FD8" w:rsidP="000D2FD8">
      <w:pPr>
        <w:spacing w:line="360" w:lineRule="auto"/>
        <w:rPr>
          <w:color w:val="000000"/>
          <w:szCs w:val="24"/>
          <w:lang w:val="es-AR" w:eastAsia="es-AR"/>
        </w:rPr>
      </w:pPr>
      <w:r w:rsidRPr="000D2FD8">
        <w:rPr>
          <w:color w:val="000000"/>
          <w:szCs w:val="24"/>
          <w:lang w:val="es-AR" w:eastAsia="es-AR"/>
        </w:rPr>
        <w:t>En reconocimiento a su lucha y la de miles de mujeres que formaron parte de la gesta independentista, solicito la aprobación del presente proyecto de declaración. </w:t>
      </w:r>
    </w:p>
    <w:p w:rsidR="0067235E" w:rsidRPr="00CB58DC" w:rsidRDefault="0067235E" w:rsidP="000D2FD8">
      <w:pPr>
        <w:spacing w:line="360" w:lineRule="auto"/>
        <w:rPr>
          <w:color w:val="000000"/>
          <w:szCs w:val="24"/>
          <w:lang w:val="es-AR" w:eastAsia="es-AR"/>
        </w:rPr>
      </w:pPr>
    </w:p>
    <w:sectPr w:rsidR="0067235E" w:rsidRPr="00CB58DC" w:rsidSect="005E3C49">
      <w:headerReference w:type="default" r:id="rId9"/>
      <w:footerReference w:type="default" r:id="rId10"/>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644D" w:rsidRDefault="0006644D">
      <w:r>
        <w:separator/>
      </w:r>
    </w:p>
  </w:endnote>
  <w:endnote w:type="continuationSeparator" w:id="0">
    <w:p w:rsidR="0006644D" w:rsidRDefault="00066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06644D">
      <w:fldChar w:fldCharType="begin"/>
    </w:r>
    <w:r w:rsidR="0006644D">
      <w:instrText xml:space="preserve"> SAVEDATE  \* MERGEFORMAT </w:instrText>
    </w:r>
    <w:r w:rsidR="0006644D">
      <w:fldChar w:fldCharType="separate"/>
    </w:r>
    <w:r w:rsidR="00500034" w:rsidRPr="00500034">
      <w:rPr>
        <w:noProof/>
        <w:color w:val="333333"/>
        <w:sz w:val="20"/>
      </w:rPr>
      <w:t>03/03/2022 10:48:00</w:t>
    </w:r>
    <w:r w:rsidR="0006644D">
      <w:rPr>
        <w:noProof/>
        <w:color w:val="333333"/>
        <w:sz w:val="20"/>
      </w:rPr>
      <w:fldChar w:fldCharType="end"/>
    </w:r>
    <w:r w:rsidRPr="001C19C4">
      <w:rPr>
        <w:color w:val="333333"/>
        <w:sz w:val="20"/>
      </w:rPr>
      <w:t xml:space="preserve">  -  Cantidad de caracteres: </w:t>
    </w:r>
    <w:r w:rsidR="0006644D">
      <w:fldChar w:fldCharType="begin"/>
    </w:r>
    <w:r w:rsidR="0006644D">
      <w:instrText xml:space="preserve"> NUMCHARS  \* MERGEFORMAT </w:instrText>
    </w:r>
    <w:r w:rsidR="0006644D">
      <w:fldChar w:fldCharType="separate"/>
    </w:r>
    <w:r w:rsidR="00500034" w:rsidRPr="00500034">
      <w:rPr>
        <w:noProof/>
        <w:color w:val="333333"/>
        <w:sz w:val="20"/>
      </w:rPr>
      <w:t>2165</w:t>
    </w:r>
    <w:r w:rsidR="0006644D">
      <w:rPr>
        <w:noProof/>
        <w:color w:val="333333"/>
        <w:sz w:val="20"/>
      </w:rPr>
      <w:fldChar w:fldCharType="end"/>
    </w:r>
    <w:r w:rsidRPr="001C19C4">
      <w:rPr>
        <w:color w:val="333333"/>
        <w:sz w:val="20"/>
      </w:rPr>
      <w:t xml:space="preserve"> - Cantidad de palabras: </w:t>
    </w:r>
    <w:r w:rsidR="0006644D">
      <w:fldChar w:fldCharType="begin"/>
    </w:r>
    <w:r w:rsidR="0006644D">
      <w:instrText xml:space="preserve"> NUMWORDS  \* MERGEFORMAT </w:instrText>
    </w:r>
    <w:r w:rsidR="0006644D">
      <w:fldChar w:fldCharType="separate"/>
    </w:r>
    <w:r w:rsidR="00500034" w:rsidRPr="00500034">
      <w:rPr>
        <w:noProof/>
        <w:color w:val="333333"/>
        <w:sz w:val="20"/>
      </w:rPr>
      <w:t>429</w:t>
    </w:r>
    <w:r w:rsidR="0006644D">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369DC" w:rsidRPr="001C19C4">
      <w:rPr>
        <w:rStyle w:val="Nmerodepgina"/>
        <w:color w:val="333333"/>
      </w:rPr>
      <w:fldChar w:fldCharType="begin"/>
    </w:r>
    <w:r w:rsidRPr="001C19C4">
      <w:rPr>
        <w:rStyle w:val="Nmerodepgina"/>
        <w:color w:val="333333"/>
      </w:rPr>
      <w:instrText xml:space="preserve"> PAGE </w:instrText>
    </w:r>
    <w:r w:rsidR="00E369DC" w:rsidRPr="001C19C4">
      <w:rPr>
        <w:rStyle w:val="Nmerodepgina"/>
        <w:color w:val="333333"/>
      </w:rPr>
      <w:fldChar w:fldCharType="separate"/>
    </w:r>
    <w:r w:rsidR="00500034">
      <w:rPr>
        <w:rStyle w:val="Nmerodepgina"/>
        <w:noProof/>
        <w:color w:val="333333"/>
      </w:rPr>
      <w:t>2</w:t>
    </w:r>
    <w:r w:rsidR="00E369DC" w:rsidRPr="001C19C4">
      <w:rPr>
        <w:rStyle w:val="Nmerodepgina"/>
        <w:color w:val="333333"/>
      </w:rPr>
      <w:fldChar w:fldCharType="end"/>
    </w:r>
    <w:r w:rsidRPr="001C19C4">
      <w:rPr>
        <w:rStyle w:val="Nmerodepgina"/>
        <w:color w:val="333333"/>
      </w:rPr>
      <w:t>/</w:t>
    </w:r>
    <w:r w:rsidR="0006644D">
      <w:fldChar w:fldCharType="begin"/>
    </w:r>
    <w:r w:rsidR="0006644D">
      <w:instrText xml:space="preserve"> NUMPAGES  \* MERGEFORMAT </w:instrText>
    </w:r>
    <w:r w:rsidR="0006644D">
      <w:fldChar w:fldCharType="separate"/>
    </w:r>
    <w:r w:rsidR="00500034" w:rsidRPr="00500034">
      <w:rPr>
        <w:rStyle w:val="Nmerodepgina"/>
        <w:noProof/>
        <w:color w:val="333333"/>
      </w:rPr>
      <w:t>2</w:t>
    </w:r>
    <w:r w:rsidR="0006644D">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644D" w:rsidRDefault="0006644D">
      <w:r>
        <w:separator/>
      </w:r>
    </w:p>
  </w:footnote>
  <w:footnote w:type="continuationSeparator" w:id="0">
    <w:p w:rsidR="0006644D" w:rsidRDefault="000664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113D29"/>
    <w:multiLevelType w:val="multilevel"/>
    <w:tmpl w:val="25C41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1FF"/>
    <w:rsid w:val="00026430"/>
    <w:rsid w:val="00030DF5"/>
    <w:rsid w:val="0003615C"/>
    <w:rsid w:val="000376AB"/>
    <w:rsid w:val="00043882"/>
    <w:rsid w:val="00062864"/>
    <w:rsid w:val="0006644D"/>
    <w:rsid w:val="00067370"/>
    <w:rsid w:val="000713D7"/>
    <w:rsid w:val="00071CFB"/>
    <w:rsid w:val="00077DAC"/>
    <w:rsid w:val="00080837"/>
    <w:rsid w:val="00081FFF"/>
    <w:rsid w:val="00085D07"/>
    <w:rsid w:val="000B2290"/>
    <w:rsid w:val="000D1497"/>
    <w:rsid w:val="000D2860"/>
    <w:rsid w:val="000D2FD8"/>
    <w:rsid w:val="000D6C54"/>
    <w:rsid w:val="000E3949"/>
    <w:rsid w:val="000F74CB"/>
    <w:rsid w:val="000F7E30"/>
    <w:rsid w:val="00103C6B"/>
    <w:rsid w:val="00104335"/>
    <w:rsid w:val="00127D10"/>
    <w:rsid w:val="00136787"/>
    <w:rsid w:val="00145948"/>
    <w:rsid w:val="00155C7C"/>
    <w:rsid w:val="00160A2A"/>
    <w:rsid w:val="001614A7"/>
    <w:rsid w:val="0019414B"/>
    <w:rsid w:val="001B11FF"/>
    <w:rsid w:val="001B770D"/>
    <w:rsid w:val="001C18CC"/>
    <w:rsid w:val="001C19C4"/>
    <w:rsid w:val="001D480C"/>
    <w:rsid w:val="001E0E01"/>
    <w:rsid w:val="001E5394"/>
    <w:rsid w:val="001F2924"/>
    <w:rsid w:val="001F3AFD"/>
    <w:rsid w:val="00205802"/>
    <w:rsid w:val="00205DAD"/>
    <w:rsid w:val="00223436"/>
    <w:rsid w:val="002327DE"/>
    <w:rsid w:val="002414F4"/>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26686"/>
    <w:rsid w:val="004354AC"/>
    <w:rsid w:val="00446E1A"/>
    <w:rsid w:val="00472788"/>
    <w:rsid w:val="004847CA"/>
    <w:rsid w:val="004B7714"/>
    <w:rsid w:val="004C4B76"/>
    <w:rsid w:val="004D2D62"/>
    <w:rsid w:val="004D30D5"/>
    <w:rsid w:val="004D438B"/>
    <w:rsid w:val="004E235F"/>
    <w:rsid w:val="00500034"/>
    <w:rsid w:val="005060C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5A2D"/>
    <w:rsid w:val="005B6538"/>
    <w:rsid w:val="005C37AB"/>
    <w:rsid w:val="005E3C49"/>
    <w:rsid w:val="005F35E2"/>
    <w:rsid w:val="00601A75"/>
    <w:rsid w:val="00616F70"/>
    <w:rsid w:val="00622DE5"/>
    <w:rsid w:val="00636BE0"/>
    <w:rsid w:val="0064363E"/>
    <w:rsid w:val="0067235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6144"/>
    <w:rsid w:val="008019FD"/>
    <w:rsid w:val="008034F8"/>
    <w:rsid w:val="00812683"/>
    <w:rsid w:val="00820A3A"/>
    <w:rsid w:val="00827228"/>
    <w:rsid w:val="008433E2"/>
    <w:rsid w:val="00846702"/>
    <w:rsid w:val="00850B1C"/>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396"/>
    <w:rsid w:val="00A75EED"/>
    <w:rsid w:val="00A7779B"/>
    <w:rsid w:val="00A878E2"/>
    <w:rsid w:val="00A962A7"/>
    <w:rsid w:val="00AA08DB"/>
    <w:rsid w:val="00AA2FEA"/>
    <w:rsid w:val="00AA7C22"/>
    <w:rsid w:val="00AB0A73"/>
    <w:rsid w:val="00AB5EB2"/>
    <w:rsid w:val="00AC3839"/>
    <w:rsid w:val="00AE2E8F"/>
    <w:rsid w:val="00AE36BE"/>
    <w:rsid w:val="00AF5760"/>
    <w:rsid w:val="00AF6352"/>
    <w:rsid w:val="00B05649"/>
    <w:rsid w:val="00B1723C"/>
    <w:rsid w:val="00B177FE"/>
    <w:rsid w:val="00B264C1"/>
    <w:rsid w:val="00B31B65"/>
    <w:rsid w:val="00B36178"/>
    <w:rsid w:val="00B4532F"/>
    <w:rsid w:val="00B46232"/>
    <w:rsid w:val="00B85EE2"/>
    <w:rsid w:val="00BF2B7B"/>
    <w:rsid w:val="00BF63E2"/>
    <w:rsid w:val="00BF71C2"/>
    <w:rsid w:val="00C26F53"/>
    <w:rsid w:val="00C330CB"/>
    <w:rsid w:val="00C3675D"/>
    <w:rsid w:val="00C419C1"/>
    <w:rsid w:val="00C51E49"/>
    <w:rsid w:val="00C521F9"/>
    <w:rsid w:val="00C53C2C"/>
    <w:rsid w:val="00C63351"/>
    <w:rsid w:val="00C71253"/>
    <w:rsid w:val="00C734F9"/>
    <w:rsid w:val="00C87365"/>
    <w:rsid w:val="00C93FF6"/>
    <w:rsid w:val="00CB58DC"/>
    <w:rsid w:val="00CB5BC8"/>
    <w:rsid w:val="00CC20B0"/>
    <w:rsid w:val="00CE163F"/>
    <w:rsid w:val="00D21279"/>
    <w:rsid w:val="00D43AA2"/>
    <w:rsid w:val="00D518DB"/>
    <w:rsid w:val="00D55ECB"/>
    <w:rsid w:val="00D67721"/>
    <w:rsid w:val="00D758CE"/>
    <w:rsid w:val="00D76A86"/>
    <w:rsid w:val="00D927D4"/>
    <w:rsid w:val="00DD2267"/>
    <w:rsid w:val="00DD2795"/>
    <w:rsid w:val="00DD4DE2"/>
    <w:rsid w:val="00DD520D"/>
    <w:rsid w:val="00DF0164"/>
    <w:rsid w:val="00DF14A9"/>
    <w:rsid w:val="00DF54AA"/>
    <w:rsid w:val="00E07D33"/>
    <w:rsid w:val="00E12909"/>
    <w:rsid w:val="00E12DDE"/>
    <w:rsid w:val="00E143B6"/>
    <w:rsid w:val="00E30CFF"/>
    <w:rsid w:val="00E369DC"/>
    <w:rsid w:val="00E55186"/>
    <w:rsid w:val="00E5658D"/>
    <w:rsid w:val="00E615F1"/>
    <w:rsid w:val="00E63146"/>
    <w:rsid w:val="00E64A1D"/>
    <w:rsid w:val="00E71B6B"/>
    <w:rsid w:val="00E74920"/>
    <w:rsid w:val="00E81EE5"/>
    <w:rsid w:val="00E91F21"/>
    <w:rsid w:val="00EA678B"/>
    <w:rsid w:val="00EB6956"/>
    <w:rsid w:val="00EE6672"/>
    <w:rsid w:val="00EF0D22"/>
    <w:rsid w:val="00F13C69"/>
    <w:rsid w:val="00F158B3"/>
    <w:rsid w:val="00F41DF6"/>
    <w:rsid w:val="00F52245"/>
    <w:rsid w:val="00F5569F"/>
    <w:rsid w:val="00F60308"/>
    <w:rsid w:val="00F640D0"/>
    <w:rsid w:val="00F75389"/>
    <w:rsid w:val="00F80968"/>
    <w:rsid w:val="00F903E8"/>
    <w:rsid w:val="00FA0C8C"/>
    <w:rsid w:val="00FB4F49"/>
    <w:rsid w:val="00FB71E2"/>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67235E"/>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67235E"/>
  </w:style>
  <w:style w:type="character" w:styleId="Hipervnculo">
    <w:name w:val="Hyperlink"/>
    <w:basedOn w:val="Fuentedeprrafopredeter"/>
    <w:uiPriority w:val="99"/>
    <w:unhideWhenUsed/>
    <w:rsid w:val="0042668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67235E"/>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67235E"/>
  </w:style>
  <w:style w:type="character" w:styleId="Hipervnculo">
    <w:name w:val="Hyperlink"/>
    <w:basedOn w:val="Fuentedeprrafopredeter"/>
    <w:uiPriority w:val="99"/>
    <w:unhideWhenUsed/>
    <w:rsid w:val="004266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90590">
      <w:bodyDiv w:val="1"/>
      <w:marLeft w:val="0"/>
      <w:marRight w:val="0"/>
      <w:marTop w:val="0"/>
      <w:marBottom w:val="0"/>
      <w:divBdr>
        <w:top w:val="none" w:sz="0" w:space="0" w:color="auto"/>
        <w:left w:val="none" w:sz="0" w:space="0" w:color="auto"/>
        <w:bottom w:val="none" w:sz="0" w:space="0" w:color="auto"/>
        <w:right w:val="none" w:sz="0" w:space="0" w:color="auto"/>
      </w:divBdr>
    </w:div>
    <w:div w:id="230850116">
      <w:bodyDiv w:val="1"/>
      <w:marLeft w:val="0"/>
      <w:marRight w:val="0"/>
      <w:marTop w:val="0"/>
      <w:marBottom w:val="0"/>
      <w:divBdr>
        <w:top w:val="none" w:sz="0" w:space="0" w:color="auto"/>
        <w:left w:val="none" w:sz="0" w:space="0" w:color="auto"/>
        <w:bottom w:val="none" w:sz="0" w:space="0" w:color="auto"/>
        <w:right w:val="none" w:sz="0" w:space="0" w:color="auto"/>
      </w:divBdr>
    </w:div>
    <w:div w:id="428894332">
      <w:bodyDiv w:val="1"/>
      <w:marLeft w:val="0"/>
      <w:marRight w:val="0"/>
      <w:marTop w:val="0"/>
      <w:marBottom w:val="0"/>
      <w:divBdr>
        <w:top w:val="none" w:sz="0" w:space="0" w:color="auto"/>
        <w:left w:val="none" w:sz="0" w:space="0" w:color="auto"/>
        <w:bottom w:val="none" w:sz="0" w:space="0" w:color="auto"/>
        <w:right w:val="none" w:sz="0" w:space="0" w:color="auto"/>
      </w:divBdr>
    </w:div>
    <w:div w:id="438181826">
      <w:bodyDiv w:val="1"/>
      <w:marLeft w:val="0"/>
      <w:marRight w:val="0"/>
      <w:marTop w:val="0"/>
      <w:marBottom w:val="0"/>
      <w:divBdr>
        <w:top w:val="none" w:sz="0" w:space="0" w:color="auto"/>
        <w:left w:val="none" w:sz="0" w:space="0" w:color="auto"/>
        <w:bottom w:val="none" w:sz="0" w:space="0" w:color="auto"/>
        <w:right w:val="none" w:sz="0" w:space="0" w:color="auto"/>
      </w:divBdr>
    </w:div>
    <w:div w:id="440875431">
      <w:bodyDiv w:val="1"/>
      <w:marLeft w:val="0"/>
      <w:marRight w:val="0"/>
      <w:marTop w:val="0"/>
      <w:marBottom w:val="0"/>
      <w:divBdr>
        <w:top w:val="none" w:sz="0" w:space="0" w:color="auto"/>
        <w:left w:val="none" w:sz="0" w:space="0" w:color="auto"/>
        <w:bottom w:val="none" w:sz="0" w:space="0" w:color="auto"/>
        <w:right w:val="none" w:sz="0" w:space="0" w:color="auto"/>
      </w:divBdr>
    </w:div>
    <w:div w:id="493642800">
      <w:bodyDiv w:val="1"/>
      <w:marLeft w:val="0"/>
      <w:marRight w:val="0"/>
      <w:marTop w:val="0"/>
      <w:marBottom w:val="0"/>
      <w:divBdr>
        <w:top w:val="none" w:sz="0" w:space="0" w:color="auto"/>
        <w:left w:val="none" w:sz="0" w:space="0" w:color="auto"/>
        <w:bottom w:val="none" w:sz="0" w:space="0" w:color="auto"/>
        <w:right w:val="none" w:sz="0" w:space="0" w:color="auto"/>
      </w:divBdr>
    </w:div>
    <w:div w:id="542787557">
      <w:bodyDiv w:val="1"/>
      <w:marLeft w:val="0"/>
      <w:marRight w:val="0"/>
      <w:marTop w:val="0"/>
      <w:marBottom w:val="0"/>
      <w:divBdr>
        <w:top w:val="none" w:sz="0" w:space="0" w:color="auto"/>
        <w:left w:val="none" w:sz="0" w:space="0" w:color="auto"/>
        <w:bottom w:val="none" w:sz="0" w:space="0" w:color="auto"/>
        <w:right w:val="none" w:sz="0" w:space="0" w:color="auto"/>
      </w:divBdr>
    </w:div>
    <w:div w:id="551884802">
      <w:bodyDiv w:val="1"/>
      <w:marLeft w:val="0"/>
      <w:marRight w:val="0"/>
      <w:marTop w:val="0"/>
      <w:marBottom w:val="0"/>
      <w:divBdr>
        <w:top w:val="none" w:sz="0" w:space="0" w:color="auto"/>
        <w:left w:val="none" w:sz="0" w:space="0" w:color="auto"/>
        <w:bottom w:val="none" w:sz="0" w:space="0" w:color="auto"/>
        <w:right w:val="none" w:sz="0" w:space="0" w:color="auto"/>
      </w:divBdr>
    </w:div>
    <w:div w:id="602687217">
      <w:bodyDiv w:val="1"/>
      <w:marLeft w:val="0"/>
      <w:marRight w:val="0"/>
      <w:marTop w:val="0"/>
      <w:marBottom w:val="0"/>
      <w:divBdr>
        <w:top w:val="none" w:sz="0" w:space="0" w:color="auto"/>
        <w:left w:val="none" w:sz="0" w:space="0" w:color="auto"/>
        <w:bottom w:val="none" w:sz="0" w:space="0" w:color="auto"/>
        <w:right w:val="none" w:sz="0" w:space="0" w:color="auto"/>
      </w:divBdr>
    </w:div>
    <w:div w:id="725642357">
      <w:bodyDiv w:val="1"/>
      <w:marLeft w:val="0"/>
      <w:marRight w:val="0"/>
      <w:marTop w:val="0"/>
      <w:marBottom w:val="0"/>
      <w:divBdr>
        <w:top w:val="none" w:sz="0" w:space="0" w:color="auto"/>
        <w:left w:val="none" w:sz="0" w:space="0" w:color="auto"/>
        <w:bottom w:val="none" w:sz="0" w:space="0" w:color="auto"/>
        <w:right w:val="none" w:sz="0" w:space="0" w:color="auto"/>
      </w:divBdr>
    </w:div>
    <w:div w:id="768426089">
      <w:bodyDiv w:val="1"/>
      <w:marLeft w:val="0"/>
      <w:marRight w:val="0"/>
      <w:marTop w:val="0"/>
      <w:marBottom w:val="0"/>
      <w:divBdr>
        <w:top w:val="none" w:sz="0" w:space="0" w:color="auto"/>
        <w:left w:val="none" w:sz="0" w:space="0" w:color="auto"/>
        <w:bottom w:val="none" w:sz="0" w:space="0" w:color="auto"/>
        <w:right w:val="none" w:sz="0" w:space="0" w:color="auto"/>
      </w:divBdr>
    </w:div>
    <w:div w:id="919676981">
      <w:bodyDiv w:val="1"/>
      <w:marLeft w:val="0"/>
      <w:marRight w:val="0"/>
      <w:marTop w:val="0"/>
      <w:marBottom w:val="0"/>
      <w:divBdr>
        <w:top w:val="none" w:sz="0" w:space="0" w:color="auto"/>
        <w:left w:val="none" w:sz="0" w:space="0" w:color="auto"/>
        <w:bottom w:val="none" w:sz="0" w:space="0" w:color="auto"/>
        <w:right w:val="none" w:sz="0" w:space="0" w:color="auto"/>
      </w:divBdr>
    </w:div>
    <w:div w:id="1029186831">
      <w:bodyDiv w:val="1"/>
      <w:marLeft w:val="0"/>
      <w:marRight w:val="0"/>
      <w:marTop w:val="0"/>
      <w:marBottom w:val="0"/>
      <w:divBdr>
        <w:top w:val="none" w:sz="0" w:space="0" w:color="auto"/>
        <w:left w:val="none" w:sz="0" w:space="0" w:color="auto"/>
        <w:bottom w:val="none" w:sz="0" w:space="0" w:color="auto"/>
        <w:right w:val="none" w:sz="0" w:space="0" w:color="auto"/>
      </w:divBdr>
    </w:div>
    <w:div w:id="1262031344">
      <w:bodyDiv w:val="1"/>
      <w:marLeft w:val="0"/>
      <w:marRight w:val="0"/>
      <w:marTop w:val="0"/>
      <w:marBottom w:val="0"/>
      <w:divBdr>
        <w:top w:val="none" w:sz="0" w:space="0" w:color="auto"/>
        <w:left w:val="none" w:sz="0" w:space="0" w:color="auto"/>
        <w:bottom w:val="none" w:sz="0" w:space="0" w:color="auto"/>
        <w:right w:val="none" w:sz="0" w:space="0" w:color="auto"/>
      </w:divBdr>
    </w:div>
    <w:div w:id="1591154698">
      <w:bodyDiv w:val="1"/>
      <w:marLeft w:val="0"/>
      <w:marRight w:val="0"/>
      <w:marTop w:val="0"/>
      <w:marBottom w:val="0"/>
      <w:divBdr>
        <w:top w:val="none" w:sz="0" w:space="0" w:color="auto"/>
        <w:left w:val="none" w:sz="0" w:space="0" w:color="auto"/>
        <w:bottom w:val="none" w:sz="0" w:space="0" w:color="auto"/>
        <w:right w:val="none" w:sz="0" w:space="0" w:color="auto"/>
      </w:divBdr>
    </w:div>
    <w:div w:id="1771777738">
      <w:bodyDiv w:val="1"/>
      <w:marLeft w:val="0"/>
      <w:marRight w:val="0"/>
      <w:marTop w:val="0"/>
      <w:marBottom w:val="0"/>
      <w:divBdr>
        <w:top w:val="none" w:sz="0" w:space="0" w:color="auto"/>
        <w:left w:val="none" w:sz="0" w:space="0" w:color="auto"/>
        <w:bottom w:val="none" w:sz="0" w:space="0" w:color="auto"/>
        <w:right w:val="none" w:sz="0" w:space="0" w:color="auto"/>
      </w:divBdr>
    </w:div>
    <w:div w:id="1830830451">
      <w:bodyDiv w:val="1"/>
      <w:marLeft w:val="0"/>
      <w:marRight w:val="0"/>
      <w:marTop w:val="0"/>
      <w:marBottom w:val="0"/>
      <w:divBdr>
        <w:top w:val="none" w:sz="0" w:space="0" w:color="auto"/>
        <w:left w:val="none" w:sz="0" w:space="0" w:color="auto"/>
        <w:bottom w:val="none" w:sz="0" w:space="0" w:color="auto"/>
        <w:right w:val="none" w:sz="0" w:space="0" w:color="auto"/>
      </w:divBdr>
    </w:div>
    <w:div w:id="191732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eiras\Downloads\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4F7AFF-BB5E-483B-951F-E128942E1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ib2awgx1el_1587595525.1739.dotx</Template>
  <TotalTime>1</TotalTime>
  <Pages>2</Pages>
  <Words>429</Words>
  <Characters>2165</Characters>
  <Application>Microsoft Office Word</Application>
  <DocSecurity>0</DocSecurity>
  <Lines>73</Lines>
  <Paragraphs>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maleiras</dc:creator>
  <cp:lastModifiedBy>Maria</cp:lastModifiedBy>
  <cp:revision>3</cp:revision>
  <cp:lastPrinted>2020-02-28T17:24:00Z</cp:lastPrinted>
  <dcterms:created xsi:type="dcterms:W3CDTF">2022-03-03T13:48:00Z</dcterms:created>
  <dcterms:modified xsi:type="dcterms:W3CDTF">2022-03-03T13:49:00Z</dcterms:modified>
</cp:coreProperties>
</file>