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7EF" w:rsidRPr="004157EF" w:rsidRDefault="004157EF" w:rsidP="004157EF">
      <w:pPr>
        <w:spacing w:before="240" w:after="240" w:line="360" w:lineRule="auto"/>
        <w:jc w:val="center"/>
        <w:rPr>
          <w:rFonts w:eastAsia="Arial"/>
          <w:b/>
          <w:szCs w:val="24"/>
          <w:lang w:val="es-AR" w:eastAsia="es-AR"/>
        </w:rPr>
      </w:pPr>
      <w:r w:rsidRPr="004157EF">
        <w:rPr>
          <w:rFonts w:eastAsia="Arial"/>
          <w:b/>
          <w:szCs w:val="24"/>
          <w:lang w:val="es-AR" w:eastAsia="es-AR"/>
        </w:rPr>
        <w:t>PROYECTO DE DECLARACIÓN</w:t>
      </w:r>
    </w:p>
    <w:p w:rsidR="004157EF" w:rsidRPr="004157EF" w:rsidRDefault="004157EF" w:rsidP="004157EF">
      <w:pPr>
        <w:spacing w:before="240" w:after="240" w:line="360" w:lineRule="auto"/>
        <w:rPr>
          <w:rFonts w:eastAsia="Arial"/>
          <w:szCs w:val="24"/>
          <w:lang w:val="es-AR" w:eastAsia="es-AR"/>
        </w:rPr>
      </w:pPr>
    </w:p>
    <w:p w:rsidR="004157EF" w:rsidRPr="004157EF" w:rsidRDefault="004157EF" w:rsidP="004157EF">
      <w:pPr>
        <w:spacing w:before="240" w:after="240" w:line="360" w:lineRule="auto"/>
        <w:rPr>
          <w:rFonts w:eastAsia="Arial"/>
          <w:szCs w:val="24"/>
          <w:lang w:val="es-AR" w:eastAsia="es-AR"/>
        </w:rPr>
      </w:pPr>
      <w:r>
        <w:rPr>
          <w:rFonts w:eastAsia="Arial"/>
          <w:szCs w:val="24"/>
          <w:lang w:val="es-AR" w:eastAsia="es-AR"/>
        </w:rPr>
        <w:tab/>
      </w:r>
      <w:r w:rsidRPr="004157EF">
        <w:rPr>
          <w:rFonts w:eastAsia="Arial"/>
          <w:szCs w:val="24"/>
          <w:lang w:val="es-AR" w:eastAsia="es-AR"/>
        </w:rPr>
        <w:t xml:space="preserve">La Legislatura de la Ciudad Autónoma de Buenos Aires expresa su profundo pesar a los dos años del fallecimiento del Señor César </w:t>
      </w:r>
      <w:proofErr w:type="spellStart"/>
      <w:r w:rsidRPr="004157EF">
        <w:rPr>
          <w:rFonts w:eastAsia="Arial"/>
          <w:szCs w:val="24"/>
          <w:lang w:val="es-AR" w:eastAsia="es-AR"/>
        </w:rPr>
        <w:t>Cigliutti</w:t>
      </w:r>
      <w:proofErr w:type="spellEnd"/>
      <w:r w:rsidRPr="004157EF">
        <w:rPr>
          <w:rFonts w:eastAsia="Arial"/>
          <w:szCs w:val="24"/>
          <w:lang w:val="es-AR" w:eastAsia="es-AR"/>
        </w:rPr>
        <w:t>, Presidente de la Comunidad Homosexual Argentina y ciudadano ilustre de nuestra ciudad.</w:t>
      </w:r>
    </w:p>
    <w:p w:rsidR="004157EF" w:rsidRPr="004157EF" w:rsidRDefault="004157EF" w:rsidP="004157EF">
      <w:pPr>
        <w:spacing w:before="240" w:after="240" w:line="360" w:lineRule="auto"/>
        <w:rPr>
          <w:rFonts w:eastAsia="Arial"/>
          <w:szCs w:val="24"/>
          <w:lang w:val="es-AR" w:eastAsia="es-AR"/>
        </w:rPr>
      </w:pPr>
    </w:p>
    <w:p w:rsidR="004157EF" w:rsidRPr="004157EF" w:rsidRDefault="004157EF" w:rsidP="004157EF">
      <w:pPr>
        <w:spacing w:before="240" w:after="240" w:line="360" w:lineRule="auto"/>
        <w:rPr>
          <w:rFonts w:eastAsia="Arial"/>
          <w:szCs w:val="24"/>
          <w:lang w:val="es-AR" w:eastAsia="es-AR"/>
        </w:rPr>
      </w:pPr>
      <w:r w:rsidRPr="004157EF">
        <w:rPr>
          <w:rFonts w:eastAsia="Arial"/>
          <w:szCs w:val="24"/>
          <w:lang w:val="es-AR" w:eastAsia="es-AR"/>
        </w:rPr>
        <w:t> </w:t>
      </w:r>
    </w:p>
    <w:p w:rsidR="004157EF" w:rsidRPr="004157EF" w:rsidRDefault="004157EF" w:rsidP="004157EF">
      <w:pPr>
        <w:spacing w:before="240" w:after="240" w:line="360" w:lineRule="auto"/>
        <w:rPr>
          <w:rFonts w:eastAsia="Arial"/>
          <w:szCs w:val="24"/>
          <w:lang w:val="es-AR" w:eastAsia="es-AR"/>
        </w:rPr>
      </w:pPr>
    </w:p>
    <w:p w:rsidR="004157EF" w:rsidRPr="004157EF" w:rsidRDefault="004157EF" w:rsidP="004157EF">
      <w:pPr>
        <w:spacing w:before="240" w:after="240" w:line="360" w:lineRule="auto"/>
        <w:rPr>
          <w:rFonts w:eastAsia="Arial"/>
          <w:szCs w:val="24"/>
          <w:lang w:val="es-AR" w:eastAsia="es-AR"/>
        </w:rPr>
      </w:pPr>
    </w:p>
    <w:p w:rsidR="004157EF" w:rsidRPr="004157EF" w:rsidRDefault="004157EF" w:rsidP="004157EF">
      <w:pPr>
        <w:spacing w:before="240" w:after="240" w:line="360" w:lineRule="auto"/>
        <w:rPr>
          <w:rFonts w:eastAsia="Arial"/>
          <w:szCs w:val="24"/>
          <w:lang w:val="es-AR" w:eastAsia="es-AR"/>
        </w:rPr>
      </w:pPr>
    </w:p>
    <w:p w:rsidR="004157EF" w:rsidRPr="004157EF" w:rsidRDefault="004157EF" w:rsidP="004157EF">
      <w:pPr>
        <w:spacing w:before="240" w:after="240" w:line="360" w:lineRule="auto"/>
        <w:rPr>
          <w:rFonts w:eastAsia="Arial"/>
          <w:szCs w:val="24"/>
          <w:lang w:val="es-AR" w:eastAsia="es-AR"/>
        </w:rPr>
      </w:pPr>
    </w:p>
    <w:p w:rsidR="004157EF" w:rsidRDefault="004157EF">
      <w:pPr>
        <w:jc w:val="left"/>
        <w:rPr>
          <w:rFonts w:eastAsia="Arial"/>
          <w:szCs w:val="24"/>
          <w:lang w:val="es-AR" w:eastAsia="es-AR"/>
        </w:rPr>
      </w:pPr>
      <w:r>
        <w:rPr>
          <w:rFonts w:eastAsia="Arial"/>
          <w:szCs w:val="24"/>
          <w:lang w:val="es-AR" w:eastAsia="es-AR"/>
        </w:rPr>
        <w:br w:type="page"/>
      </w:r>
    </w:p>
    <w:p w:rsidR="004157EF" w:rsidRPr="004157EF" w:rsidRDefault="004157EF" w:rsidP="004157EF">
      <w:pPr>
        <w:spacing w:before="240" w:after="240" w:line="360" w:lineRule="auto"/>
        <w:jc w:val="center"/>
        <w:rPr>
          <w:rFonts w:eastAsia="Arial"/>
          <w:b/>
          <w:szCs w:val="24"/>
          <w:lang w:val="es-AR" w:eastAsia="es-AR"/>
        </w:rPr>
      </w:pPr>
      <w:r w:rsidRPr="004157EF">
        <w:rPr>
          <w:rFonts w:eastAsia="Arial"/>
          <w:b/>
          <w:szCs w:val="24"/>
          <w:lang w:val="es-AR" w:eastAsia="es-AR"/>
        </w:rPr>
        <w:lastRenderedPageBreak/>
        <w:t>FUNDAMENTOS</w:t>
      </w:r>
    </w:p>
    <w:p w:rsidR="004157EF" w:rsidRPr="004157EF" w:rsidRDefault="004157EF" w:rsidP="004157EF">
      <w:pPr>
        <w:spacing w:before="240" w:after="240" w:line="360" w:lineRule="auto"/>
        <w:rPr>
          <w:rFonts w:eastAsia="Arial"/>
          <w:szCs w:val="24"/>
          <w:lang w:val="es-AR" w:eastAsia="es-AR"/>
        </w:rPr>
      </w:pPr>
    </w:p>
    <w:p w:rsidR="004157EF" w:rsidRPr="004157EF" w:rsidRDefault="004157EF" w:rsidP="004157EF">
      <w:pPr>
        <w:spacing w:before="240" w:after="240" w:line="360" w:lineRule="auto"/>
        <w:rPr>
          <w:rFonts w:eastAsia="Arial"/>
          <w:szCs w:val="24"/>
          <w:lang w:val="es-AR" w:eastAsia="es-AR"/>
        </w:rPr>
      </w:pPr>
      <w:r w:rsidRPr="004157EF">
        <w:rPr>
          <w:rFonts w:eastAsia="Arial"/>
          <w:szCs w:val="24"/>
          <w:lang w:val="es-AR" w:eastAsia="es-AR"/>
        </w:rPr>
        <w:t>Sr. Presidente:</w:t>
      </w:r>
    </w:p>
    <w:p w:rsidR="004157EF" w:rsidRPr="004157EF" w:rsidRDefault="004157EF" w:rsidP="004157EF">
      <w:pPr>
        <w:spacing w:before="240" w:after="240" w:line="360" w:lineRule="auto"/>
        <w:rPr>
          <w:rFonts w:eastAsia="Arial"/>
          <w:szCs w:val="24"/>
          <w:lang w:val="es-AR" w:eastAsia="es-AR"/>
        </w:rPr>
      </w:pPr>
      <w:r>
        <w:rPr>
          <w:rFonts w:eastAsia="Arial"/>
          <w:szCs w:val="24"/>
          <w:lang w:val="es-AR" w:eastAsia="es-AR"/>
        </w:rPr>
        <w:tab/>
      </w:r>
      <w:r w:rsidRPr="004157EF">
        <w:rPr>
          <w:rFonts w:eastAsia="Arial"/>
          <w:szCs w:val="24"/>
          <w:lang w:val="es-AR" w:eastAsia="es-AR"/>
        </w:rPr>
        <w:t xml:space="preserve">César </w:t>
      </w:r>
      <w:proofErr w:type="spellStart"/>
      <w:r w:rsidRPr="004157EF">
        <w:rPr>
          <w:rFonts w:eastAsia="Arial"/>
          <w:szCs w:val="24"/>
          <w:lang w:val="es-AR" w:eastAsia="es-AR"/>
        </w:rPr>
        <w:t>Cigliutti</w:t>
      </w:r>
      <w:proofErr w:type="spellEnd"/>
      <w:r w:rsidRPr="004157EF">
        <w:rPr>
          <w:rFonts w:eastAsia="Arial"/>
          <w:szCs w:val="24"/>
          <w:lang w:val="es-AR" w:eastAsia="es-AR"/>
        </w:rPr>
        <w:t xml:space="preserve"> nació en la provincia de Entre Ríos en 1957. En 1984 en una asamblea de más de 140 personas, en la mítica discoteca “contramano”, se decidió la creación de la CHA (Comunidad Homosexual Argentina); pasarían más de 6 años antes que la Inspección General de Justicia le otorgase la personería jurídica convirtiéndose así en la primera organización política del colectivo de </w:t>
      </w:r>
      <w:proofErr w:type="spellStart"/>
      <w:r w:rsidRPr="004157EF">
        <w:rPr>
          <w:rFonts w:eastAsia="Arial"/>
          <w:szCs w:val="24"/>
          <w:lang w:val="es-AR" w:eastAsia="es-AR"/>
        </w:rPr>
        <w:t>gays</w:t>
      </w:r>
      <w:proofErr w:type="spellEnd"/>
      <w:r w:rsidRPr="004157EF">
        <w:rPr>
          <w:rFonts w:eastAsia="Arial"/>
          <w:szCs w:val="24"/>
          <w:lang w:val="es-AR" w:eastAsia="es-AR"/>
        </w:rPr>
        <w:t xml:space="preserve"> y lesbianas en ser reconocida en la República Argentina.</w:t>
      </w:r>
    </w:p>
    <w:p w:rsidR="004157EF" w:rsidRPr="004157EF" w:rsidRDefault="004157EF" w:rsidP="004157EF">
      <w:pPr>
        <w:spacing w:before="240" w:after="240" w:line="360" w:lineRule="auto"/>
        <w:rPr>
          <w:rFonts w:eastAsia="Arial"/>
          <w:szCs w:val="24"/>
          <w:lang w:val="es-AR" w:eastAsia="es-AR"/>
        </w:rPr>
      </w:pPr>
      <w:r>
        <w:rPr>
          <w:rFonts w:eastAsia="Arial"/>
          <w:szCs w:val="24"/>
          <w:lang w:val="es-AR" w:eastAsia="es-AR"/>
        </w:rPr>
        <w:tab/>
      </w:r>
      <w:r w:rsidRPr="004157EF">
        <w:rPr>
          <w:rFonts w:eastAsia="Arial"/>
          <w:szCs w:val="24"/>
          <w:lang w:val="es-AR" w:eastAsia="es-AR"/>
        </w:rPr>
        <w:t xml:space="preserve">En su extensa y prolífera trayectoria de militancia por los derechos humanos y civiles del colectivo “LGBTIQ+” junto a Carlos </w:t>
      </w:r>
      <w:proofErr w:type="spellStart"/>
      <w:r w:rsidRPr="004157EF">
        <w:rPr>
          <w:rFonts w:eastAsia="Arial"/>
          <w:szCs w:val="24"/>
          <w:lang w:val="es-AR" w:eastAsia="es-AR"/>
        </w:rPr>
        <w:t>Jauregui</w:t>
      </w:r>
      <w:proofErr w:type="spellEnd"/>
      <w:r w:rsidRPr="004157EF">
        <w:rPr>
          <w:rFonts w:eastAsia="Arial"/>
          <w:szCs w:val="24"/>
          <w:lang w:val="es-AR" w:eastAsia="es-AR"/>
        </w:rPr>
        <w:t xml:space="preserve"> marcaron indiscutiblemente un camino que hoy se convierte en legado para toda la sociedad argentina; entre los que podemos destacar: 1987 la acción de </w:t>
      </w:r>
      <w:proofErr w:type="spellStart"/>
      <w:r w:rsidRPr="004157EF">
        <w:rPr>
          <w:rFonts w:eastAsia="Arial"/>
          <w:szCs w:val="24"/>
          <w:lang w:val="es-AR" w:eastAsia="es-AR"/>
        </w:rPr>
        <w:t>visibilización</w:t>
      </w:r>
      <w:proofErr w:type="spellEnd"/>
      <w:r w:rsidRPr="004157EF">
        <w:rPr>
          <w:rFonts w:eastAsia="Arial"/>
          <w:szCs w:val="24"/>
          <w:lang w:val="es-AR" w:eastAsia="es-AR"/>
        </w:rPr>
        <w:t xml:space="preserve"> “STOP-SIDA” incluyó conversatorios y actividades en dispositivos de salud con médicos, sexólogos y psicólogos. Al año siguiente, la CHA logró el financiamiento de la Organización Panamericana de la Salud (OPS) para la profundización de la campaña. Junto a Carlos Jáuregui, el 2 de julio de 1992, organizó la primer “Marcha del Orgullo” y desde entonces se celebra ininterrumpidamente. Fue un actor fundamental en la lucha por la derogación de los edictos policiales y las razias realizadas a integrante de la comunidad LGBTIQ+. </w:t>
      </w:r>
    </w:p>
    <w:p w:rsidR="004157EF" w:rsidRPr="004157EF" w:rsidRDefault="004157EF" w:rsidP="004157EF">
      <w:pPr>
        <w:spacing w:before="240" w:after="240" w:line="360" w:lineRule="auto"/>
        <w:rPr>
          <w:rFonts w:eastAsia="Arial"/>
          <w:szCs w:val="24"/>
          <w:lang w:val="es-AR" w:eastAsia="es-AR"/>
        </w:rPr>
      </w:pPr>
      <w:r>
        <w:rPr>
          <w:rFonts w:eastAsia="Arial"/>
          <w:szCs w:val="24"/>
          <w:lang w:val="es-AR" w:eastAsia="es-AR"/>
        </w:rPr>
        <w:tab/>
      </w:r>
      <w:r w:rsidRPr="004157EF">
        <w:rPr>
          <w:rFonts w:eastAsia="Arial"/>
          <w:szCs w:val="24"/>
          <w:lang w:val="es-AR" w:eastAsia="es-AR"/>
        </w:rPr>
        <w:t>Colaboró en la redacción de artículos de la Constitución de la Ciudad, luchó por la aprobación de las conocidas leyes de “Matrimonio igualitario” e “Identidad de género”; así como también participó (en el plano nacional e internacional) de diferentes eventos y convenciones relacionadas para el derecho de parejas homosexuales a adoptar, entre otros tópicos de los que ha disertado en los muchos años de lucha.</w:t>
      </w:r>
    </w:p>
    <w:p w:rsidR="004157EF" w:rsidRPr="004157EF" w:rsidRDefault="004157EF" w:rsidP="004157EF">
      <w:pPr>
        <w:spacing w:before="240" w:after="240" w:line="360" w:lineRule="auto"/>
        <w:rPr>
          <w:rFonts w:eastAsia="Arial"/>
          <w:szCs w:val="24"/>
          <w:lang w:val="es-AR" w:eastAsia="es-AR"/>
        </w:rPr>
      </w:pPr>
      <w:r>
        <w:rPr>
          <w:rFonts w:eastAsia="Arial"/>
          <w:szCs w:val="24"/>
          <w:lang w:val="es-AR" w:eastAsia="es-AR"/>
        </w:rPr>
        <w:tab/>
      </w:r>
      <w:r w:rsidRPr="004157EF">
        <w:rPr>
          <w:rFonts w:eastAsia="Arial"/>
          <w:szCs w:val="24"/>
          <w:lang w:val="es-AR" w:eastAsia="es-AR"/>
        </w:rPr>
        <w:t xml:space="preserve">Presente en todas las reivindicaciones, no solo por la diversidad sexual, sino en el marco de los DDHH, en los actos de repudio al golpe de Estado y bajo la consigna “Juicio y Castigo a los Culpables”, </w:t>
      </w:r>
      <w:proofErr w:type="spellStart"/>
      <w:r w:rsidRPr="004157EF">
        <w:rPr>
          <w:rFonts w:eastAsia="Arial"/>
          <w:szCs w:val="24"/>
          <w:lang w:val="es-AR" w:eastAsia="es-AR"/>
        </w:rPr>
        <w:t>Cigliutti</w:t>
      </w:r>
      <w:proofErr w:type="spellEnd"/>
      <w:r w:rsidRPr="004157EF">
        <w:rPr>
          <w:rFonts w:eastAsia="Arial"/>
          <w:szCs w:val="24"/>
          <w:lang w:val="es-AR" w:eastAsia="es-AR"/>
        </w:rPr>
        <w:t xml:space="preserve"> participó junto a la CHA en las jornadas convocadas por Madres de Plaza de Mayo donde por primera vez se instaló una mesa de LGBTIQ+, estratégicamente para construir visibilidad y reconocimiento.</w:t>
      </w:r>
    </w:p>
    <w:p w:rsidR="004157EF" w:rsidRPr="004157EF" w:rsidRDefault="004157EF" w:rsidP="004157EF">
      <w:pPr>
        <w:spacing w:before="240" w:after="240" w:line="360" w:lineRule="auto"/>
        <w:rPr>
          <w:rFonts w:eastAsia="Arial"/>
          <w:szCs w:val="24"/>
          <w:lang w:val="es-AR" w:eastAsia="es-AR"/>
        </w:rPr>
      </w:pPr>
      <w:r>
        <w:rPr>
          <w:rFonts w:eastAsia="Arial"/>
          <w:szCs w:val="24"/>
          <w:lang w:val="es-AR" w:eastAsia="es-AR"/>
        </w:rPr>
        <w:tab/>
      </w:r>
      <w:r w:rsidRPr="004157EF">
        <w:rPr>
          <w:rFonts w:eastAsia="Arial"/>
          <w:szCs w:val="24"/>
          <w:lang w:val="es-AR" w:eastAsia="es-AR"/>
        </w:rPr>
        <w:t>Fue reconocido como ciudadano ilustre de la Ciudad Autónoma de Buenos Aires por la Legislatura en el año 2010.</w:t>
      </w:r>
    </w:p>
    <w:p w:rsidR="004157EF" w:rsidRPr="004157EF" w:rsidRDefault="004157EF" w:rsidP="004157EF">
      <w:pPr>
        <w:spacing w:before="240" w:after="240" w:line="360" w:lineRule="auto"/>
        <w:rPr>
          <w:rFonts w:eastAsia="Arial"/>
          <w:szCs w:val="24"/>
          <w:lang w:val="es-AR" w:eastAsia="es-AR"/>
        </w:rPr>
      </w:pPr>
    </w:p>
    <w:p w:rsidR="004157EF" w:rsidRPr="004157EF" w:rsidRDefault="004157EF" w:rsidP="004157EF">
      <w:pPr>
        <w:spacing w:before="240" w:after="240" w:line="360" w:lineRule="auto"/>
        <w:rPr>
          <w:rFonts w:eastAsia="Arial"/>
          <w:szCs w:val="24"/>
          <w:lang w:val="es-AR" w:eastAsia="es-AR"/>
        </w:rPr>
      </w:pPr>
      <w:r>
        <w:rPr>
          <w:rFonts w:eastAsia="Arial"/>
          <w:szCs w:val="24"/>
          <w:lang w:val="es-AR" w:eastAsia="es-AR"/>
        </w:rPr>
        <w:lastRenderedPageBreak/>
        <w:tab/>
      </w:r>
      <w:r w:rsidRPr="004157EF">
        <w:rPr>
          <w:rFonts w:eastAsia="Arial"/>
          <w:szCs w:val="24"/>
          <w:lang w:val="es-AR" w:eastAsia="es-AR"/>
        </w:rPr>
        <w:t>Sus últimos días los pasó recibiendo alimentos y empaquetándolos, junto a otras organizaciones para repartirlos a la comunidad travesti-</w:t>
      </w:r>
      <w:proofErr w:type="spellStart"/>
      <w:r w:rsidRPr="004157EF">
        <w:rPr>
          <w:rFonts w:eastAsia="Arial"/>
          <w:szCs w:val="24"/>
          <w:lang w:val="es-AR" w:eastAsia="es-AR"/>
        </w:rPr>
        <w:t>trans</w:t>
      </w:r>
      <w:proofErr w:type="spellEnd"/>
      <w:r w:rsidRPr="004157EF">
        <w:rPr>
          <w:rFonts w:eastAsia="Arial"/>
          <w:szCs w:val="24"/>
          <w:lang w:val="es-AR" w:eastAsia="es-AR"/>
        </w:rPr>
        <w:t xml:space="preserve"> que resulta ser una de las más vulneradas por la falta de empleo, vivienda y discriminación. Mientras tanto seguía trabajando codo a codo con más de 200 organizaciones por la Ley Nacional de Cupo e Inclusión Laboral Travesti </w:t>
      </w:r>
      <w:proofErr w:type="spellStart"/>
      <w:r w:rsidRPr="004157EF">
        <w:rPr>
          <w:rFonts w:eastAsia="Arial"/>
          <w:szCs w:val="24"/>
          <w:lang w:val="es-AR" w:eastAsia="es-AR"/>
        </w:rPr>
        <w:t>Trans</w:t>
      </w:r>
      <w:proofErr w:type="spellEnd"/>
      <w:r w:rsidRPr="004157EF">
        <w:rPr>
          <w:rFonts w:eastAsia="Arial"/>
          <w:szCs w:val="24"/>
          <w:lang w:val="es-AR" w:eastAsia="es-AR"/>
        </w:rPr>
        <w:t>.</w:t>
      </w:r>
    </w:p>
    <w:p w:rsidR="004157EF" w:rsidRPr="004157EF" w:rsidRDefault="004157EF" w:rsidP="004157EF">
      <w:pPr>
        <w:spacing w:before="240" w:after="240" w:line="360" w:lineRule="auto"/>
        <w:rPr>
          <w:rFonts w:eastAsia="Arial"/>
          <w:szCs w:val="24"/>
          <w:lang w:val="es-AR" w:eastAsia="es-AR"/>
        </w:rPr>
      </w:pPr>
      <w:r>
        <w:rPr>
          <w:rFonts w:eastAsia="Arial"/>
          <w:szCs w:val="24"/>
          <w:lang w:val="es-AR" w:eastAsia="es-AR"/>
        </w:rPr>
        <w:tab/>
      </w:r>
      <w:r w:rsidRPr="004157EF">
        <w:rPr>
          <w:rFonts w:eastAsia="Arial"/>
          <w:szCs w:val="24"/>
          <w:lang w:val="es-AR" w:eastAsia="es-AR"/>
        </w:rPr>
        <w:t>El 31 de agosto de 2020 falleció dejando por detrás un legado de muchísimos y prolíferos años de militancia que hoy se convierten en un camino a seguir y profundizar para más conquistas de derechos.</w:t>
      </w:r>
    </w:p>
    <w:p w:rsidR="00AF6352" w:rsidRPr="004157EF" w:rsidRDefault="004157EF" w:rsidP="004157EF">
      <w:pPr>
        <w:spacing w:before="240" w:after="240" w:line="360" w:lineRule="auto"/>
      </w:pPr>
      <w:r>
        <w:rPr>
          <w:rFonts w:eastAsia="Arial"/>
          <w:szCs w:val="24"/>
          <w:lang w:val="es-AR" w:eastAsia="es-AR"/>
        </w:rPr>
        <w:tab/>
      </w:r>
      <w:r w:rsidRPr="004157EF">
        <w:rPr>
          <w:rFonts w:eastAsia="Arial"/>
          <w:szCs w:val="24"/>
          <w:lang w:val="es-AR" w:eastAsia="es-AR"/>
        </w:rPr>
        <w:t>Por lo expuesto y apelando a la sensibilidad de mis pares solicito el acompañamiento de este proyecto.</w:t>
      </w:r>
    </w:p>
    <w:sectPr w:rsidR="00AF6352" w:rsidRPr="004157E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34F" w:rsidRDefault="003B534F">
      <w:r>
        <w:separator/>
      </w:r>
    </w:p>
  </w:endnote>
  <w:endnote w:type="continuationSeparator" w:id="1">
    <w:p w:rsidR="003B534F" w:rsidRDefault="003B53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657E9" w:rsidRDefault="00601A75">
    <w:pPr>
      <w:pStyle w:val="Piedepgina"/>
      <w:rPr>
        <w:color w:val="333333"/>
        <w:sz w:val="20"/>
      </w:rPr>
    </w:pPr>
    <w:bookmarkStart w:id="0" w:name="Proyecto"/>
    <w:bookmarkEnd w:id="0"/>
  </w:p>
  <w:p w:rsidR="00601A75" w:rsidRPr="001657E9" w:rsidRDefault="00601A75">
    <w:pPr>
      <w:pStyle w:val="Piedepgina"/>
      <w:rPr>
        <w:color w:val="333333"/>
        <w:sz w:val="20"/>
      </w:rPr>
    </w:pPr>
    <w:r w:rsidRPr="001657E9">
      <w:rPr>
        <w:color w:val="333333"/>
        <w:sz w:val="20"/>
      </w:rPr>
      <w:t xml:space="preserve">Último cambio: </w:t>
    </w:r>
    <w:fldSimple w:instr=" SAVEDATE  \* MERGEFORMAT ">
      <w:r w:rsidR="004157EF" w:rsidRPr="004157EF">
        <w:rPr>
          <w:noProof/>
          <w:color w:val="333333"/>
          <w:sz w:val="20"/>
        </w:rPr>
        <w:t>02/03/2022 23:11:00</w:t>
      </w:r>
    </w:fldSimple>
    <w:r w:rsidRPr="001657E9">
      <w:rPr>
        <w:color w:val="333333"/>
        <w:sz w:val="20"/>
      </w:rPr>
      <w:t xml:space="preserve">  -  Cantidad de caracteres: </w:t>
    </w:r>
    <w:fldSimple w:instr=" NUMCHARS  \* MERGEFORMAT ">
      <w:r w:rsidR="004157EF" w:rsidRPr="004157EF">
        <w:rPr>
          <w:noProof/>
          <w:color w:val="333333"/>
          <w:sz w:val="20"/>
        </w:rPr>
        <w:t>2659</w:t>
      </w:r>
    </w:fldSimple>
    <w:r w:rsidRPr="001657E9">
      <w:rPr>
        <w:color w:val="333333"/>
        <w:sz w:val="20"/>
      </w:rPr>
      <w:t xml:space="preserve"> - Cantidad de palabras: </w:t>
    </w:r>
    <w:fldSimple w:instr=" NUMWORDS  \* MERGEFORMAT ">
      <w:r w:rsidR="004157EF" w:rsidRPr="004157EF">
        <w:rPr>
          <w:noProof/>
          <w:color w:val="333333"/>
          <w:sz w:val="20"/>
        </w:rPr>
        <w:t>507</w:t>
      </w:r>
    </w:fldSimple>
  </w:p>
  <w:p w:rsidR="00601A75" w:rsidRPr="001657E9" w:rsidRDefault="00601A75" w:rsidP="00B05649">
    <w:pPr>
      <w:pStyle w:val="Piedepgina"/>
      <w:tabs>
        <w:tab w:val="left" w:pos="3565"/>
      </w:tabs>
      <w:rPr>
        <w:rStyle w:val="Nmerodepgina"/>
        <w:color w:val="333333"/>
      </w:rPr>
    </w:pPr>
    <w:r w:rsidRPr="001657E9">
      <w:rPr>
        <w:color w:val="333333"/>
        <w:sz w:val="20"/>
      </w:rPr>
      <w:tab/>
      <w:t>Pág.</w:t>
    </w:r>
    <w:r w:rsidR="00AE4DFA" w:rsidRPr="001657E9">
      <w:rPr>
        <w:rStyle w:val="Nmerodepgina"/>
        <w:color w:val="333333"/>
      </w:rPr>
      <w:fldChar w:fldCharType="begin"/>
    </w:r>
    <w:r w:rsidRPr="001657E9">
      <w:rPr>
        <w:rStyle w:val="Nmerodepgina"/>
        <w:color w:val="333333"/>
      </w:rPr>
      <w:instrText xml:space="preserve"> PAGE </w:instrText>
    </w:r>
    <w:r w:rsidR="00AE4DFA" w:rsidRPr="001657E9">
      <w:rPr>
        <w:rStyle w:val="Nmerodepgina"/>
        <w:color w:val="333333"/>
      </w:rPr>
      <w:fldChar w:fldCharType="separate"/>
    </w:r>
    <w:r w:rsidR="004157EF">
      <w:rPr>
        <w:rStyle w:val="Nmerodepgina"/>
        <w:noProof/>
        <w:color w:val="333333"/>
      </w:rPr>
      <w:t>3</w:t>
    </w:r>
    <w:r w:rsidR="00AE4DFA" w:rsidRPr="001657E9">
      <w:rPr>
        <w:rStyle w:val="Nmerodepgina"/>
        <w:color w:val="333333"/>
      </w:rPr>
      <w:fldChar w:fldCharType="end"/>
    </w:r>
    <w:r w:rsidRPr="001657E9">
      <w:rPr>
        <w:rStyle w:val="Nmerodepgina"/>
        <w:color w:val="333333"/>
      </w:rPr>
      <w:t>/</w:t>
    </w:r>
    <w:fldSimple w:instr=" NUMPAGES  \* MERGEFORMAT ">
      <w:r w:rsidR="004157EF" w:rsidRPr="004157EF">
        <w:rPr>
          <w:rStyle w:val="Nmerodepgina"/>
          <w:noProof/>
          <w:color w:val="333333"/>
        </w:rPr>
        <w:t>3</w:t>
      </w:r>
    </w:fldSimple>
  </w:p>
  <w:p w:rsidR="00601A75" w:rsidRPr="001657E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34F" w:rsidRDefault="003B534F">
      <w:r>
        <w:separator/>
      </w:r>
    </w:p>
  </w:footnote>
  <w:footnote w:type="continuationSeparator" w:id="1">
    <w:p w:rsidR="003B534F" w:rsidRDefault="003B53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657E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0"/>
    <w:footnote w:id="1"/>
  </w:footnotePr>
  <w:endnotePr>
    <w:endnote w:id="0"/>
    <w:endnote w:id="1"/>
  </w:endnotePr>
  <w:compat/>
  <w:rsids>
    <w:rsidRoot w:val="005C016C"/>
    <w:rsid w:val="00001988"/>
    <w:rsid w:val="000031F8"/>
    <w:rsid w:val="00026430"/>
    <w:rsid w:val="00030DF5"/>
    <w:rsid w:val="0003615C"/>
    <w:rsid w:val="000376AB"/>
    <w:rsid w:val="00043882"/>
    <w:rsid w:val="00047524"/>
    <w:rsid w:val="00052589"/>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7E9"/>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B534F"/>
    <w:rsid w:val="003D10AB"/>
    <w:rsid w:val="003D4000"/>
    <w:rsid w:val="003F1EFD"/>
    <w:rsid w:val="003F4249"/>
    <w:rsid w:val="00401C75"/>
    <w:rsid w:val="0040761B"/>
    <w:rsid w:val="004157EF"/>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016C"/>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6E4C9B"/>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0DD9"/>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44BB"/>
    <w:rsid w:val="00A962A7"/>
    <w:rsid w:val="00AA08DB"/>
    <w:rsid w:val="00AA2FEA"/>
    <w:rsid w:val="00AA7C22"/>
    <w:rsid w:val="00AB0A73"/>
    <w:rsid w:val="00AB5EB2"/>
    <w:rsid w:val="00AC3839"/>
    <w:rsid w:val="00AE2E8F"/>
    <w:rsid w:val="00AE4DFA"/>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0A33"/>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66A6"/>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C9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4C9B"/>
    <w:pPr>
      <w:ind w:left="3686"/>
    </w:pPr>
  </w:style>
  <w:style w:type="paragraph" w:styleId="Encabezado">
    <w:name w:val="header"/>
    <w:basedOn w:val="Normal"/>
    <w:link w:val="EncabezadoCar"/>
    <w:uiPriority w:val="99"/>
    <w:rsid w:val="006E4C9B"/>
    <w:pPr>
      <w:tabs>
        <w:tab w:val="center" w:pos="4419"/>
        <w:tab w:val="right" w:pos="8838"/>
      </w:tabs>
    </w:pPr>
  </w:style>
  <w:style w:type="paragraph" w:styleId="Piedepgina">
    <w:name w:val="footer"/>
    <w:basedOn w:val="Normal"/>
    <w:rsid w:val="006E4C9B"/>
    <w:pPr>
      <w:tabs>
        <w:tab w:val="center" w:pos="4419"/>
        <w:tab w:val="right" w:pos="8838"/>
      </w:tabs>
    </w:pPr>
  </w:style>
  <w:style w:type="character" w:styleId="Nmerodepgina">
    <w:name w:val="page number"/>
    <w:basedOn w:val="Fuentedeprrafopredeter"/>
    <w:rsid w:val="006E4C9B"/>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uiPriority w:val="99"/>
    <w:semiHidden/>
    <w:unhideWhenUsed/>
    <w:rsid w:val="001657E9"/>
    <w:rPr>
      <w:sz w:val="20"/>
    </w:rPr>
  </w:style>
  <w:style w:type="character" w:customStyle="1" w:styleId="TextonotapieCar">
    <w:name w:val="Texto nota pie Car"/>
    <w:basedOn w:val="Fuentedeprrafopredeter"/>
    <w:link w:val="Textonotapie"/>
    <w:uiPriority w:val="99"/>
    <w:semiHidden/>
    <w:rsid w:val="001657E9"/>
    <w:rPr>
      <w:lang w:val="es-ES_tradnl" w:eastAsia="es-ES"/>
    </w:rPr>
  </w:style>
  <w:style w:type="character" w:styleId="Refdenotaalpie">
    <w:name w:val="footnote reference"/>
    <w:basedOn w:val="Fuentedeprrafopredeter"/>
    <w:uiPriority w:val="99"/>
    <w:semiHidden/>
    <w:unhideWhenUsed/>
    <w:rsid w:val="001657E9"/>
    <w:rPr>
      <w:rFonts w:cs="Times New Roman"/>
      <w:vertAlign w:val="superscript"/>
    </w:rPr>
  </w:style>
  <w:style w:type="character" w:styleId="Textoennegrita">
    <w:name w:val="Strong"/>
    <w:basedOn w:val="Fuentedeprrafopredeter"/>
    <w:uiPriority w:val="22"/>
    <w:qFormat/>
    <w:rsid w:val="001657E9"/>
    <w:rPr>
      <w:rFonts w:cs="Times New Roman"/>
      <w:b/>
      <w:bCs/>
    </w:rPr>
  </w:style>
  <w:style w:type="character" w:styleId="nfasis">
    <w:name w:val="Emphasis"/>
    <w:basedOn w:val="Fuentedeprrafopredeter"/>
    <w:uiPriority w:val="20"/>
    <w:qFormat/>
    <w:rsid w:val="001657E9"/>
    <w:rPr>
      <w:rFonts w:cs="Times New Roman"/>
      <w:i/>
      <w:iCs/>
    </w:rPr>
  </w:style>
  <w:style w:type="paragraph" w:styleId="Textodeglobo">
    <w:name w:val="Balloon Text"/>
    <w:basedOn w:val="Normal"/>
    <w:link w:val="TextodegloboCar"/>
    <w:uiPriority w:val="99"/>
    <w:semiHidden/>
    <w:unhideWhenUsed/>
    <w:rsid w:val="00A94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944BB"/>
    <w:rPr>
      <w:rFonts w:ascii="Tahoma" w:hAnsi="Tahoma" w:cs="Tahoma"/>
      <w:sz w:val="16"/>
      <w:szCs w:val="16"/>
      <w:lang w:val="es-ES_tradnl" w:eastAsia="es-ES"/>
    </w:rPr>
  </w:style>
  <w:style w:type="paragraph" w:customStyle="1" w:styleId="Normal1">
    <w:name w:val="Normal1"/>
    <w:rsid w:val="00047524"/>
    <w:pPr>
      <w:spacing w:line="276" w:lineRule="auto"/>
    </w:pPr>
    <w:rPr>
      <w:rFonts w:ascii="Arial" w:eastAsia="Arial" w:hAnsi="Arial" w:cs="Arial"/>
      <w:sz w:val="22"/>
      <w:szCs w:val="22"/>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ri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5F3679-88E5-476F-A2A7-A0BDD6160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507</Words>
  <Characters>2659</Characters>
  <Application>Microsoft Office Word</Application>
  <DocSecurity>0</DocSecurity>
  <Lines>55</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cacarrion</dc:creator>
  <cp:lastModifiedBy>rarendo</cp:lastModifiedBy>
  <cp:revision>2</cp:revision>
  <cp:lastPrinted>2021-02-23T17:44:00Z</cp:lastPrinted>
  <dcterms:created xsi:type="dcterms:W3CDTF">2022-03-03T22:00:00Z</dcterms:created>
  <dcterms:modified xsi:type="dcterms:W3CDTF">2022-03-03T22:00:00Z</dcterms:modified>
</cp:coreProperties>
</file>