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D7AFC" w14:textId="77777777" w:rsidR="00265AA3" w:rsidRDefault="00265AA3" w:rsidP="00265AA3">
      <w:pPr>
        <w:spacing w:before="240" w:after="240" w:line="360" w:lineRule="auto"/>
        <w:jc w:val="center"/>
        <w:rPr>
          <w:szCs w:val="24"/>
        </w:rPr>
      </w:pPr>
      <w:r>
        <w:rPr>
          <w:b/>
          <w:color w:val="000000"/>
          <w:szCs w:val="24"/>
        </w:rPr>
        <w:t>PROYECTO DE DECLARACIÓN</w:t>
      </w:r>
    </w:p>
    <w:p w14:paraId="6CD41B37" w14:textId="77777777" w:rsidR="00265AA3" w:rsidRDefault="00265AA3" w:rsidP="00265AA3">
      <w:pPr>
        <w:spacing w:before="240" w:after="240" w:line="360" w:lineRule="auto"/>
        <w:jc w:val="center"/>
        <w:rPr>
          <w:szCs w:val="24"/>
        </w:rPr>
      </w:pPr>
    </w:p>
    <w:p w14:paraId="20250EFC" w14:textId="77777777" w:rsidR="00265AA3" w:rsidRDefault="00265AA3" w:rsidP="00265AA3">
      <w:pPr>
        <w:spacing w:before="240" w:after="240" w:line="360" w:lineRule="auto"/>
        <w:ind w:firstLine="720"/>
        <w:rPr>
          <w:szCs w:val="24"/>
        </w:rPr>
      </w:pPr>
      <w:r>
        <w:rPr>
          <w:color w:val="000000"/>
          <w:szCs w:val="24"/>
        </w:rPr>
        <w:t xml:space="preserve">La Legislatura de la Ciudad de Buenos Aires recuerda a Marita Verón al cumplirse el 20° aniversario de su secuestro, destaca la incansable lucha de su madre Susana </w:t>
      </w:r>
      <w:proofErr w:type="spellStart"/>
      <w:r>
        <w:rPr>
          <w:color w:val="000000"/>
          <w:szCs w:val="24"/>
        </w:rPr>
        <w:t>Trimarco</w:t>
      </w:r>
      <w:proofErr w:type="spellEnd"/>
      <w:r>
        <w:rPr>
          <w:color w:val="000000"/>
          <w:szCs w:val="24"/>
        </w:rPr>
        <w:t xml:space="preserve"> contra la trata de personas y renueva su compromiso de trabajo para la erradicación de este terrible delito.</w:t>
      </w:r>
    </w:p>
    <w:p w14:paraId="48BC92B8" w14:textId="77777777" w:rsidR="00265AA3" w:rsidRDefault="00265AA3" w:rsidP="00265AA3">
      <w:pPr>
        <w:spacing w:after="240" w:line="360" w:lineRule="auto"/>
        <w:rPr>
          <w:szCs w:val="24"/>
        </w:rPr>
      </w:pP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</w:p>
    <w:p w14:paraId="05556707" w14:textId="77777777" w:rsidR="00265AA3" w:rsidRDefault="00265AA3" w:rsidP="00265AA3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br w:type="page"/>
      </w:r>
    </w:p>
    <w:p w14:paraId="385E2447" w14:textId="77777777" w:rsidR="00265AA3" w:rsidRDefault="00265AA3" w:rsidP="00265AA3">
      <w:pPr>
        <w:spacing w:after="240" w:line="360" w:lineRule="auto"/>
        <w:jc w:val="center"/>
        <w:rPr>
          <w:szCs w:val="24"/>
        </w:rPr>
      </w:pPr>
      <w:r>
        <w:rPr>
          <w:b/>
          <w:color w:val="000000"/>
          <w:szCs w:val="24"/>
        </w:rPr>
        <w:lastRenderedPageBreak/>
        <w:t>FUNDAMENTOS</w:t>
      </w:r>
    </w:p>
    <w:p w14:paraId="0EA27C22" w14:textId="77777777" w:rsidR="00265AA3" w:rsidRDefault="00265AA3" w:rsidP="00265AA3">
      <w:pPr>
        <w:spacing w:line="360" w:lineRule="auto"/>
        <w:rPr>
          <w:szCs w:val="24"/>
        </w:rPr>
      </w:pPr>
    </w:p>
    <w:p w14:paraId="0A80CAA5" w14:textId="77777777" w:rsidR="00265AA3" w:rsidRDefault="00265AA3" w:rsidP="00265AA3">
      <w:pPr>
        <w:spacing w:before="240" w:after="240" w:line="360" w:lineRule="auto"/>
        <w:rPr>
          <w:szCs w:val="24"/>
        </w:rPr>
      </w:pPr>
      <w:r>
        <w:rPr>
          <w:color w:val="000000"/>
          <w:szCs w:val="24"/>
        </w:rPr>
        <w:t xml:space="preserve">Señor </w:t>
      </w:r>
      <w:proofErr w:type="gramStart"/>
      <w:r>
        <w:rPr>
          <w:color w:val="000000"/>
          <w:szCs w:val="24"/>
        </w:rPr>
        <w:t>Presidente</w:t>
      </w:r>
      <w:proofErr w:type="gramEnd"/>
      <w:r>
        <w:rPr>
          <w:color w:val="000000"/>
          <w:szCs w:val="24"/>
        </w:rPr>
        <w:t>:</w:t>
      </w:r>
    </w:p>
    <w:p w14:paraId="09EAC874" w14:textId="77777777" w:rsidR="00265AA3" w:rsidRDefault="00265AA3" w:rsidP="00265AA3">
      <w:pPr>
        <w:spacing w:before="240" w:after="240" w:line="360" w:lineRule="auto"/>
        <w:ind w:firstLine="708"/>
        <w:rPr>
          <w:color w:val="000000"/>
          <w:szCs w:val="24"/>
        </w:rPr>
      </w:pPr>
      <w:r>
        <w:rPr>
          <w:color w:val="000000"/>
          <w:szCs w:val="24"/>
        </w:rPr>
        <w:t>El 3 de abril del año 2002 María de los Ángeles Verón fue secuestrada en la Provincia de Tucumán.</w:t>
      </w:r>
    </w:p>
    <w:p w14:paraId="0F18B993" w14:textId="77777777" w:rsidR="00265AA3" w:rsidRDefault="00265AA3" w:rsidP="00265AA3">
      <w:pPr>
        <w:spacing w:before="240" w:after="240" w:line="360" w:lineRule="auto"/>
        <w:ind w:firstLine="708"/>
        <w:rPr>
          <w:color w:val="000000"/>
          <w:szCs w:val="24"/>
        </w:rPr>
      </w:pPr>
      <w:r>
        <w:rPr>
          <w:color w:val="000000"/>
          <w:szCs w:val="24"/>
        </w:rPr>
        <w:t>Al momento de su secuestro tenía 23 años, vivía en pareja con David Catalán, con quien tuvo una hija, y trabajaban juntos en un comercio tipo minimercado que habían instalado en Villa Mariano Moreno, al norte de la Ciudad de Tucumán.</w:t>
      </w:r>
    </w:p>
    <w:p w14:paraId="4293EF0E" w14:textId="77777777" w:rsidR="00265AA3" w:rsidRDefault="00265AA3" w:rsidP="00265AA3">
      <w:pPr>
        <w:spacing w:before="240" w:after="240" w:line="360" w:lineRule="auto"/>
        <w:ind w:firstLine="708"/>
        <w:rPr>
          <w:color w:val="000000"/>
          <w:szCs w:val="24"/>
        </w:rPr>
      </w:pPr>
      <w:r>
        <w:rPr>
          <w:color w:val="000000"/>
          <w:szCs w:val="24"/>
        </w:rPr>
        <w:t>Su secuestro fue producto de un engaño montado por una vecina que trabajaba como enfermera de la Maternidad de San Miguel de Tucumán y le aconsejó que no gaste dinero con un médico particular para colocarse un dispositivo intrauterino (DIU) como método anticonceptivo, le dijo que vaya a la maternidad que se lo colocaban por sólo veinte pesos. Además, le dijo que hable con su novio, que era jefe de personal, y de esa forma se evitaría la larga espera para ser atendida.</w:t>
      </w:r>
    </w:p>
    <w:p w14:paraId="4046BDD5" w14:textId="77777777" w:rsidR="00265AA3" w:rsidRDefault="00265AA3" w:rsidP="00265AA3">
      <w:pPr>
        <w:spacing w:before="240" w:after="240" w:line="360" w:lineRule="auto"/>
        <w:ind w:firstLine="708"/>
        <w:rPr>
          <w:color w:val="000000"/>
          <w:szCs w:val="24"/>
        </w:rPr>
      </w:pPr>
      <w:r>
        <w:rPr>
          <w:color w:val="000000"/>
          <w:szCs w:val="24"/>
        </w:rPr>
        <w:t> Marita fue a la maternidad. Ese día le comentó a su madre la situación, que había preguntado por Miguel Ardiles -el novio de la vecina-, que él la hizo anotar con la enfermera, que la atendió el médico Tomás Rojas, quien le indicó un Papanicolau y una radiografía de ovarios y que la habían citado para el día siguiente. También le comentó que habían sido muy insistentes en que lleve su documento de identidad para que se lo sellen. “</w:t>
      </w:r>
      <w:proofErr w:type="spellStart"/>
      <w:r>
        <w:rPr>
          <w:color w:val="000000"/>
          <w:szCs w:val="24"/>
        </w:rPr>
        <w:t>Quedate</w:t>
      </w:r>
      <w:proofErr w:type="spellEnd"/>
      <w:r>
        <w:rPr>
          <w:color w:val="000000"/>
          <w:szCs w:val="24"/>
        </w:rPr>
        <w:t xml:space="preserve"> tranquila, mamá. Cuando tenga que hacerme los estudios vos me acompañas”, le dijo Marita a Susana </w:t>
      </w:r>
      <w:proofErr w:type="spellStart"/>
      <w:r>
        <w:rPr>
          <w:color w:val="000000"/>
          <w:szCs w:val="24"/>
        </w:rPr>
        <w:t>Trimarco</w:t>
      </w:r>
      <w:proofErr w:type="spellEnd"/>
      <w:r>
        <w:rPr>
          <w:color w:val="000000"/>
          <w:szCs w:val="24"/>
        </w:rPr>
        <w:t xml:space="preserve"> en esa oportunidad.</w:t>
      </w:r>
    </w:p>
    <w:p w14:paraId="74ED74BC" w14:textId="77777777" w:rsidR="00265AA3" w:rsidRDefault="00265AA3" w:rsidP="00265AA3">
      <w:pPr>
        <w:spacing w:before="240" w:after="240" w:line="360" w:lineRule="auto"/>
        <w:ind w:firstLine="708"/>
        <w:rPr>
          <w:color w:val="000000"/>
          <w:szCs w:val="24"/>
        </w:rPr>
      </w:pPr>
      <w:r>
        <w:rPr>
          <w:color w:val="000000"/>
          <w:szCs w:val="24"/>
        </w:rPr>
        <w:t>La madre tuvo el presentimiento de que algo no estaba bien y al ver que Marita no regresaba a la hora que había dicho que lo haría, salió con su esposo a buscarla a la Maternidad. Allí descubrieron que el tal Ardiles era personal de limpieza y que todo había sido una mentira montada para secuestrar a Marita con el objeto de cometer el delito de trata de personas.</w:t>
      </w:r>
    </w:p>
    <w:p w14:paraId="54A440C3" w14:textId="77777777" w:rsidR="00265AA3" w:rsidRDefault="00265AA3" w:rsidP="00265AA3">
      <w:pPr>
        <w:spacing w:before="240" w:after="240" w:line="360" w:lineRule="auto"/>
        <w:ind w:firstLine="708"/>
        <w:rPr>
          <w:color w:val="000000"/>
          <w:szCs w:val="24"/>
        </w:rPr>
      </w:pPr>
      <w:r>
        <w:rPr>
          <w:color w:val="000000"/>
          <w:szCs w:val="24"/>
        </w:rPr>
        <w:t xml:space="preserve">Susana </w:t>
      </w:r>
      <w:proofErr w:type="spellStart"/>
      <w:r>
        <w:rPr>
          <w:color w:val="000000"/>
          <w:szCs w:val="24"/>
        </w:rPr>
        <w:t>Trimarco</w:t>
      </w:r>
      <w:proofErr w:type="spellEnd"/>
      <w:r>
        <w:rPr>
          <w:color w:val="000000"/>
          <w:szCs w:val="24"/>
        </w:rPr>
        <w:t xml:space="preserve"> buscó a su hija por todos lados. Al ver que Marita no aparecía, que no había llamado ni a sus amigas, ni a ningún otro familiar, decidió hacer la denuncia, y aunque al principio no quisieron tomársela, a fuerza de insistencia logró dejarla asentada.</w:t>
      </w:r>
    </w:p>
    <w:p w14:paraId="3C556B68" w14:textId="77777777" w:rsidR="00265AA3" w:rsidRDefault="00265AA3" w:rsidP="00265AA3">
      <w:pPr>
        <w:spacing w:before="240" w:after="240" w:line="360" w:lineRule="auto"/>
        <w:ind w:firstLine="708"/>
        <w:rPr>
          <w:color w:val="000000"/>
          <w:szCs w:val="24"/>
        </w:rPr>
      </w:pPr>
      <w:r>
        <w:rPr>
          <w:color w:val="000000"/>
          <w:szCs w:val="24"/>
        </w:rPr>
        <w:t>Pasaron veinte años, y Marita que hoy tendr</w:t>
      </w:r>
      <w:r>
        <w:rPr>
          <w:szCs w:val="24"/>
        </w:rPr>
        <w:t>ía</w:t>
      </w:r>
      <w:r>
        <w:rPr>
          <w:color w:val="000000"/>
          <w:szCs w:val="24"/>
        </w:rPr>
        <w:t xml:space="preserve"> 43, no está con su familia</w:t>
      </w:r>
      <w:r>
        <w:rPr>
          <w:szCs w:val="24"/>
        </w:rPr>
        <w:t>. Tenía un gran futuro por delante.</w:t>
      </w:r>
      <w:r>
        <w:rPr>
          <w:color w:val="000000"/>
          <w:szCs w:val="24"/>
        </w:rPr>
        <w:t xml:space="preserve"> </w:t>
      </w:r>
      <w:r>
        <w:rPr>
          <w:szCs w:val="24"/>
        </w:rPr>
        <w:t>U</w:t>
      </w:r>
      <w:r>
        <w:rPr>
          <w:color w:val="000000"/>
          <w:szCs w:val="24"/>
        </w:rPr>
        <w:t>na hija</w:t>
      </w:r>
      <w:r>
        <w:rPr>
          <w:szCs w:val="24"/>
        </w:rPr>
        <w:t xml:space="preserve"> y</w:t>
      </w:r>
      <w:r>
        <w:rPr>
          <w:color w:val="000000"/>
          <w:szCs w:val="24"/>
        </w:rPr>
        <w:t xml:space="preserve"> un almacén que funcionaba bien. </w:t>
      </w:r>
    </w:p>
    <w:p w14:paraId="34064435" w14:textId="77777777" w:rsidR="00265AA3" w:rsidRDefault="00265AA3" w:rsidP="00265AA3">
      <w:pPr>
        <w:spacing w:before="240" w:after="240" w:line="360" w:lineRule="auto"/>
        <w:ind w:firstLine="708"/>
        <w:rPr>
          <w:color w:val="000000"/>
          <w:szCs w:val="24"/>
        </w:rPr>
      </w:pPr>
      <w:r>
        <w:rPr>
          <w:color w:val="000000"/>
          <w:szCs w:val="24"/>
        </w:rPr>
        <w:t xml:space="preserve">Porque fue víctima de un negocio oscuro y macabro como la trata de personas, porque fue ignorada por la policía que no solo no la buscó, sino que dicen haberla subido </w:t>
      </w:r>
      <w:r>
        <w:rPr>
          <w:color w:val="000000"/>
          <w:szCs w:val="24"/>
        </w:rPr>
        <w:lastRenderedPageBreak/>
        <w:t xml:space="preserve">a un micro en vez de llevarla a un hospital para ser atendida cuando vecinos llamaron diciendo que había una mujer que se notaba drogada y perdida al costado de la ruta. Marita, </w:t>
      </w:r>
      <w:r>
        <w:rPr>
          <w:szCs w:val="24"/>
        </w:rPr>
        <w:t>aún</w:t>
      </w:r>
      <w:r>
        <w:rPr>
          <w:color w:val="000000"/>
          <w:szCs w:val="24"/>
        </w:rPr>
        <w:t xml:space="preserve"> no encontrada, siguió siendo violentada por la sentencia absolutoria de sus secuestradores en 2012 y se convirtió en referencia de lucha social contra la trata </w:t>
      </w:r>
      <w:proofErr w:type="gramStart"/>
      <w:r>
        <w:rPr>
          <w:color w:val="000000"/>
          <w:szCs w:val="24"/>
        </w:rPr>
        <w:t>que</w:t>
      </w:r>
      <w:proofErr w:type="gramEnd"/>
      <w:r>
        <w:rPr>
          <w:color w:val="000000"/>
          <w:szCs w:val="24"/>
        </w:rPr>
        <w:t xml:space="preserve"> logro que en diciembre de 2013 se revocara el fallo absolutorio y </w:t>
      </w:r>
      <w:r>
        <w:rPr>
          <w:szCs w:val="24"/>
        </w:rPr>
        <w:t>condenará</w:t>
      </w:r>
      <w:r>
        <w:rPr>
          <w:color w:val="000000"/>
          <w:szCs w:val="24"/>
        </w:rPr>
        <w:t xml:space="preserve"> a todos los imputados. </w:t>
      </w:r>
    </w:p>
    <w:p w14:paraId="6F736D68" w14:textId="77777777" w:rsidR="00265AA3" w:rsidRDefault="00265AA3" w:rsidP="00265AA3">
      <w:pPr>
        <w:spacing w:before="240" w:after="240" w:line="360" w:lineRule="auto"/>
        <w:ind w:firstLine="708"/>
        <w:rPr>
          <w:color w:val="000000"/>
          <w:szCs w:val="24"/>
        </w:rPr>
      </w:pPr>
      <w:r>
        <w:rPr>
          <w:color w:val="000000"/>
          <w:szCs w:val="24"/>
        </w:rPr>
        <w:t xml:space="preserve">La madre de Marita, </w:t>
      </w:r>
      <w:hyperlink r:id="rId8">
        <w:r>
          <w:rPr>
            <w:color w:val="000000"/>
            <w:szCs w:val="24"/>
          </w:rPr>
          <w:t xml:space="preserve">Susana </w:t>
        </w:r>
        <w:proofErr w:type="spellStart"/>
        <w:r>
          <w:rPr>
            <w:color w:val="000000"/>
            <w:szCs w:val="24"/>
          </w:rPr>
          <w:t>Trimarco</w:t>
        </w:r>
        <w:proofErr w:type="spellEnd"/>
      </w:hyperlink>
      <w:r>
        <w:rPr>
          <w:color w:val="000000"/>
          <w:szCs w:val="24"/>
        </w:rPr>
        <w:t xml:space="preserve">, logró que el caso se convirtiera en un emblema y permitió realizar un mapa de la trata de personas. En 2007, Susana </w:t>
      </w:r>
      <w:proofErr w:type="spellStart"/>
      <w:r>
        <w:rPr>
          <w:color w:val="000000"/>
          <w:szCs w:val="24"/>
        </w:rPr>
        <w:t>Trimarco</w:t>
      </w:r>
      <w:proofErr w:type="spellEnd"/>
      <w:r>
        <w:rPr>
          <w:color w:val="000000"/>
          <w:szCs w:val="24"/>
        </w:rPr>
        <w:t xml:space="preserve"> impulsó la Fundación María de los Ángeles que brinda asistencia integral y gratuita a familiares y víctimas de la trata de personas y que ha logrado liberar a varios miles de mujeres. El caso dio visibilidad a la trata de personas y a la red de corrupción estatal.</w:t>
      </w:r>
    </w:p>
    <w:p w14:paraId="3A392BEA" w14:textId="77777777" w:rsidR="00265AA3" w:rsidRDefault="00265AA3" w:rsidP="00265AA3">
      <w:pPr>
        <w:spacing w:before="240" w:after="240" w:line="360" w:lineRule="auto"/>
        <w:ind w:firstLine="708"/>
        <w:rPr>
          <w:szCs w:val="24"/>
        </w:rPr>
      </w:pPr>
      <w:bookmarkStart w:id="0" w:name="_heading=h.gjdgxs" w:colFirst="0" w:colLast="0"/>
      <w:bookmarkEnd w:id="0"/>
      <w:r>
        <w:rPr>
          <w:color w:val="000000"/>
          <w:szCs w:val="24"/>
        </w:rPr>
        <w:t>Hoy, a 20 años de la desaparición de Marita -luego de una ardua lucha llevada a cabo por su madre, reconocida internacionalmente por la lucha contra la trata de personas a partir del caso de su hija- es necesario recordarla no sólo por tratarse de un caso emblemático sino además debido a que la trata de personas en nuestro país sigue siendo un flagelo y debemos profundizar la lucha para su definitiva erradicación.</w:t>
      </w:r>
    </w:p>
    <w:p w14:paraId="3E5670AC" w14:textId="77777777" w:rsidR="00265AA3" w:rsidRDefault="00265AA3" w:rsidP="00265AA3">
      <w:pPr>
        <w:spacing w:before="240" w:after="240" w:line="360" w:lineRule="auto"/>
        <w:ind w:firstLine="708"/>
        <w:rPr>
          <w:szCs w:val="24"/>
        </w:rPr>
      </w:pPr>
      <w:r>
        <w:rPr>
          <w:color w:val="000000"/>
          <w:szCs w:val="24"/>
        </w:rPr>
        <w:t>Por los motivos expuestos, solicito la pronta aprobación del presente proyecto de declaración.</w:t>
      </w:r>
    </w:p>
    <w:p w14:paraId="4F08E943" w14:textId="77777777" w:rsidR="00943DED" w:rsidRPr="00943DED" w:rsidRDefault="00943DED" w:rsidP="00943DED">
      <w:pPr>
        <w:spacing w:before="240" w:after="240" w:line="360" w:lineRule="auto"/>
        <w:rPr>
          <w:szCs w:val="24"/>
        </w:rPr>
      </w:pPr>
    </w:p>
    <w:p w14:paraId="23E97D0B" w14:textId="77777777" w:rsidR="00943DED" w:rsidRPr="00943DED" w:rsidRDefault="00943DED" w:rsidP="00943DED">
      <w:pPr>
        <w:rPr>
          <w:szCs w:val="24"/>
        </w:rPr>
      </w:pPr>
    </w:p>
    <w:p w14:paraId="4F6ED055" w14:textId="77777777" w:rsidR="00943DED" w:rsidRPr="00943DED" w:rsidRDefault="00943DED" w:rsidP="00943DED">
      <w:pPr>
        <w:rPr>
          <w:szCs w:val="24"/>
        </w:rPr>
      </w:pPr>
    </w:p>
    <w:p w14:paraId="4F7C4C6B" w14:textId="77777777" w:rsidR="00443DB5" w:rsidRDefault="00443DB5" w:rsidP="00443DB5">
      <w:pPr>
        <w:jc w:val="left"/>
      </w:pPr>
    </w:p>
    <w:p w14:paraId="6E8C71F8" w14:textId="77777777" w:rsidR="00443DB5" w:rsidRDefault="00443DB5" w:rsidP="00443DB5">
      <w:pPr>
        <w:jc w:val="left"/>
      </w:pPr>
    </w:p>
    <w:p w14:paraId="1CFD33C7" w14:textId="77777777" w:rsidR="00443DB5" w:rsidRDefault="00443DB5" w:rsidP="00443DB5">
      <w:pPr>
        <w:jc w:val="left"/>
      </w:pPr>
    </w:p>
    <w:p w14:paraId="2C3ABF53" w14:textId="5F1DA08A" w:rsidR="00AF6352" w:rsidRPr="00443DB5" w:rsidRDefault="00AF6352" w:rsidP="00443DB5"/>
    <w:sectPr w:rsidR="00AF6352" w:rsidRPr="00443DB5" w:rsidSect="005A3AA1">
      <w:headerReference w:type="default" r:id="rId9"/>
      <w:footerReference w:type="default" r:id="rId10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1D700" w14:textId="77777777" w:rsidR="003B534F" w:rsidRDefault="003B534F">
      <w:r>
        <w:separator/>
      </w:r>
    </w:p>
  </w:endnote>
  <w:endnote w:type="continuationSeparator" w:id="0">
    <w:p w14:paraId="5DED51A8" w14:textId="77777777" w:rsidR="003B534F" w:rsidRDefault="003B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DEFB5" w14:textId="77777777" w:rsidR="00601A75" w:rsidRPr="001657E9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2F41EDB6" w14:textId="6CA01FC5" w:rsidR="00601A75" w:rsidRPr="001657E9" w:rsidRDefault="00601A75">
    <w:pPr>
      <w:pStyle w:val="Piedepgina"/>
      <w:rPr>
        <w:color w:val="333333"/>
        <w:sz w:val="20"/>
      </w:rPr>
    </w:pPr>
    <w:r w:rsidRPr="001657E9">
      <w:rPr>
        <w:color w:val="333333"/>
        <w:sz w:val="20"/>
      </w:rPr>
      <w:t xml:space="preserve">Último cambio: </w:t>
    </w:r>
    <w:r w:rsidR="00265AA3">
      <w:fldChar w:fldCharType="begin"/>
    </w:r>
    <w:r w:rsidR="00265AA3">
      <w:instrText xml:space="preserve"> SAVEDATE  \* MERGEFORMAT </w:instrText>
    </w:r>
    <w:r w:rsidR="00265AA3">
      <w:fldChar w:fldCharType="separate"/>
    </w:r>
    <w:r w:rsidR="00265AA3" w:rsidRPr="00265AA3">
      <w:rPr>
        <w:noProof/>
        <w:color w:val="333333"/>
        <w:sz w:val="20"/>
      </w:rPr>
      <w:t>04/03/2022 2:51:00</w:t>
    </w:r>
    <w:r w:rsidR="00265AA3">
      <w:rPr>
        <w:noProof/>
        <w:color w:val="333333"/>
        <w:sz w:val="20"/>
      </w:rPr>
      <w:fldChar w:fldCharType="end"/>
    </w:r>
    <w:r w:rsidRPr="001657E9">
      <w:rPr>
        <w:color w:val="333333"/>
        <w:sz w:val="20"/>
      </w:rPr>
      <w:t xml:space="preserve">  -  Cantidad de caracteres: </w:t>
    </w:r>
    <w:r w:rsidR="00265AA3">
      <w:fldChar w:fldCharType="begin"/>
    </w:r>
    <w:r w:rsidR="00265AA3">
      <w:instrText xml:space="preserve"> NUMCHARS  \* MERGEFORMAT </w:instrText>
    </w:r>
    <w:r w:rsidR="00265AA3">
      <w:fldChar w:fldCharType="separate"/>
    </w:r>
    <w:r w:rsidR="00265AA3" w:rsidRPr="00265AA3">
      <w:rPr>
        <w:noProof/>
        <w:color w:val="333333"/>
        <w:sz w:val="20"/>
      </w:rPr>
      <w:t>3336</w:t>
    </w:r>
    <w:r w:rsidR="00265AA3">
      <w:rPr>
        <w:noProof/>
        <w:color w:val="333333"/>
        <w:sz w:val="20"/>
      </w:rPr>
      <w:fldChar w:fldCharType="end"/>
    </w:r>
    <w:r w:rsidRPr="001657E9">
      <w:rPr>
        <w:color w:val="333333"/>
        <w:sz w:val="20"/>
      </w:rPr>
      <w:t xml:space="preserve"> - Cantidad de palabras: </w:t>
    </w:r>
    <w:r w:rsidR="00265AA3">
      <w:fldChar w:fldCharType="begin"/>
    </w:r>
    <w:r w:rsidR="00265AA3">
      <w:instrText xml:space="preserve"> NUMWORDS  \* MERGEFORMAT </w:instrText>
    </w:r>
    <w:r w:rsidR="00265AA3">
      <w:fldChar w:fldCharType="separate"/>
    </w:r>
    <w:r w:rsidR="00265AA3" w:rsidRPr="00265AA3">
      <w:rPr>
        <w:noProof/>
        <w:color w:val="333333"/>
        <w:sz w:val="20"/>
      </w:rPr>
      <w:t>710</w:t>
    </w:r>
    <w:r w:rsidR="00265AA3">
      <w:rPr>
        <w:noProof/>
        <w:color w:val="333333"/>
        <w:sz w:val="20"/>
      </w:rPr>
      <w:fldChar w:fldCharType="end"/>
    </w:r>
  </w:p>
  <w:p w14:paraId="0F493BCF" w14:textId="77777777" w:rsidR="00601A75" w:rsidRPr="001657E9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657E9">
      <w:rPr>
        <w:color w:val="333333"/>
        <w:sz w:val="20"/>
      </w:rPr>
      <w:tab/>
      <w:t>Pág.</w:t>
    </w:r>
    <w:r w:rsidR="00AE4DFA" w:rsidRPr="001657E9">
      <w:rPr>
        <w:rStyle w:val="Nmerodepgina"/>
        <w:color w:val="333333"/>
      </w:rPr>
      <w:fldChar w:fldCharType="begin"/>
    </w:r>
    <w:r w:rsidRPr="001657E9">
      <w:rPr>
        <w:rStyle w:val="Nmerodepgina"/>
        <w:color w:val="333333"/>
      </w:rPr>
      <w:instrText xml:space="preserve"> PAGE </w:instrText>
    </w:r>
    <w:r w:rsidR="00AE4DFA" w:rsidRPr="001657E9">
      <w:rPr>
        <w:rStyle w:val="Nmerodepgina"/>
        <w:color w:val="333333"/>
      </w:rPr>
      <w:fldChar w:fldCharType="separate"/>
    </w:r>
    <w:r w:rsidR="004157EF">
      <w:rPr>
        <w:rStyle w:val="Nmerodepgina"/>
        <w:noProof/>
        <w:color w:val="333333"/>
      </w:rPr>
      <w:t>3</w:t>
    </w:r>
    <w:r w:rsidR="00AE4DFA" w:rsidRPr="001657E9">
      <w:rPr>
        <w:rStyle w:val="Nmerodepgina"/>
        <w:color w:val="333333"/>
      </w:rPr>
      <w:fldChar w:fldCharType="end"/>
    </w:r>
    <w:r w:rsidRPr="001657E9">
      <w:rPr>
        <w:rStyle w:val="Nmerodepgina"/>
        <w:color w:val="333333"/>
      </w:rPr>
      <w:t>/</w:t>
    </w:r>
    <w:r w:rsidR="00265AA3">
      <w:fldChar w:fldCharType="begin"/>
    </w:r>
    <w:r w:rsidR="00265AA3">
      <w:instrText xml:space="preserve"> NUMPAGES  \* MERGEFORMAT </w:instrText>
    </w:r>
    <w:r w:rsidR="00265AA3">
      <w:fldChar w:fldCharType="separate"/>
    </w:r>
    <w:r w:rsidR="004157EF" w:rsidRPr="004157EF">
      <w:rPr>
        <w:rStyle w:val="Nmerodepgina"/>
        <w:noProof/>
        <w:color w:val="333333"/>
      </w:rPr>
      <w:t>3</w:t>
    </w:r>
    <w:r w:rsidR="00265AA3">
      <w:rPr>
        <w:rStyle w:val="Nmerodepgina"/>
        <w:noProof/>
        <w:color w:val="333333"/>
      </w:rPr>
      <w:fldChar w:fldCharType="end"/>
    </w:r>
  </w:p>
  <w:p w14:paraId="07881BC4" w14:textId="77777777" w:rsidR="00601A75" w:rsidRPr="001657E9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A9024" w14:textId="77777777" w:rsidR="003B534F" w:rsidRDefault="003B534F">
      <w:r>
        <w:separator/>
      </w:r>
    </w:p>
  </w:footnote>
  <w:footnote w:type="continuationSeparator" w:id="0">
    <w:p w14:paraId="4A4AA666" w14:textId="77777777" w:rsidR="003B534F" w:rsidRDefault="003B5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B1E6" w14:textId="77777777" w:rsidR="0033168A" w:rsidRDefault="001657E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1E0659BE" wp14:editId="74AD8A43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0CF369F3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B2029"/>
    <w:multiLevelType w:val="multilevel"/>
    <w:tmpl w:val="078CCB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67867"/>
    <w:multiLevelType w:val="multilevel"/>
    <w:tmpl w:val="B3F412E6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6C"/>
    <w:rsid w:val="00001988"/>
    <w:rsid w:val="000031F8"/>
    <w:rsid w:val="00026430"/>
    <w:rsid w:val="00030DF5"/>
    <w:rsid w:val="0003615C"/>
    <w:rsid w:val="000376AB"/>
    <w:rsid w:val="00043882"/>
    <w:rsid w:val="00047524"/>
    <w:rsid w:val="00052589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57E9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65AA3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B534F"/>
    <w:rsid w:val="003D10AB"/>
    <w:rsid w:val="003D4000"/>
    <w:rsid w:val="003F1EFD"/>
    <w:rsid w:val="003F4249"/>
    <w:rsid w:val="00401C75"/>
    <w:rsid w:val="0040761B"/>
    <w:rsid w:val="004157EF"/>
    <w:rsid w:val="00422C3F"/>
    <w:rsid w:val="004354AC"/>
    <w:rsid w:val="00443DB5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016C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6E4C9B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0DD9"/>
    <w:rsid w:val="00906685"/>
    <w:rsid w:val="00910E0F"/>
    <w:rsid w:val="0091690E"/>
    <w:rsid w:val="00943DED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44BB"/>
    <w:rsid w:val="00A962A7"/>
    <w:rsid w:val="00AA08DB"/>
    <w:rsid w:val="00AA2FEA"/>
    <w:rsid w:val="00AA7C22"/>
    <w:rsid w:val="00AB0A73"/>
    <w:rsid w:val="00AB5EB2"/>
    <w:rsid w:val="00AC3839"/>
    <w:rsid w:val="00AE2E8F"/>
    <w:rsid w:val="00AE4DFA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0A33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66A6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F591FA9"/>
  <w15:docId w15:val="{D34E411B-937C-428A-8FB2-C53A3BD8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C9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6E4C9B"/>
    <w:pPr>
      <w:ind w:left="3686"/>
    </w:pPr>
  </w:style>
  <w:style w:type="paragraph" w:styleId="Encabezado">
    <w:name w:val="header"/>
    <w:basedOn w:val="Normal"/>
    <w:link w:val="EncabezadoCar"/>
    <w:uiPriority w:val="99"/>
    <w:rsid w:val="006E4C9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6E4C9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6E4C9B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657E9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657E9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657E9"/>
    <w:rPr>
      <w:rFonts w:cs="Times New Roman"/>
      <w:vertAlign w:val="superscript"/>
    </w:rPr>
  </w:style>
  <w:style w:type="character" w:styleId="Textoennegrita">
    <w:name w:val="Strong"/>
    <w:basedOn w:val="Fuentedeprrafopredeter"/>
    <w:uiPriority w:val="22"/>
    <w:qFormat/>
    <w:rsid w:val="001657E9"/>
    <w:rPr>
      <w:rFonts w:cs="Times New Roman"/>
      <w:b/>
      <w:bCs/>
    </w:rPr>
  </w:style>
  <w:style w:type="character" w:styleId="nfasis">
    <w:name w:val="Emphasis"/>
    <w:basedOn w:val="Fuentedeprrafopredeter"/>
    <w:uiPriority w:val="20"/>
    <w:qFormat/>
    <w:rsid w:val="001657E9"/>
    <w:rPr>
      <w:rFonts w:cs="Times New Roman"/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44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44BB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047524"/>
    <w:pPr>
      <w:spacing w:line="276" w:lineRule="auto"/>
    </w:pPr>
    <w:rPr>
      <w:rFonts w:ascii="Arial" w:eastAsia="Arial" w:hAnsi="Arial" w:cs="Arial"/>
      <w:sz w:val="22"/>
      <w:szCs w:val="22"/>
      <w:lang w:val="en-US"/>
    </w:rPr>
  </w:style>
  <w:style w:type="paragraph" w:styleId="Prrafodelista">
    <w:name w:val="List Paragraph"/>
    <w:basedOn w:val="Normal"/>
    <w:uiPriority w:val="34"/>
    <w:qFormat/>
    <w:rsid w:val="00943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4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Susana_Trimarc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carri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F3679-88E5-476F-A2A7-A0BDD6160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3</Pages>
  <Words>710</Words>
  <Characters>3336</Characters>
  <Application>Microsoft Office Word</Application>
  <DocSecurity>0</DocSecurity>
  <Lines>83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cacarrion</dc:creator>
  <cp:lastModifiedBy>RAMIRO AGUSTíN RENDO</cp:lastModifiedBy>
  <cp:revision>2</cp:revision>
  <cp:lastPrinted>2021-02-23T17:44:00Z</cp:lastPrinted>
  <dcterms:created xsi:type="dcterms:W3CDTF">2022-03-04T06:09:00Z</dcterms:created>
  <dcterms:modified xsi:type="dcterms:W3CDTF">2022-03-04T06:09:00Z</dcterms:modified>
</cp:coreProperties>
</file>