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1648" w:rsidRPr="00E4253D" w:rsidRDefault="00721648" w:rsidP="00721648">
      <w:pPr>
        <w:spacing w:line="360" w:lineRule="auto"/>
        <w:jc w:val="center"/>
        <w:rPr>
          <w:szCs w:val="24"/>
          <w:lang w:val="es-MX"/>
        </w:rPr>
      </w:pPr>
      <w:r w:rsidRPr="00E4253D">
        <w:rPr>
          <w:b/>
          <w:szCs w:val="24"/>
          <w:lang w:val="es-MX"/>
        </w:rPr>
        <w:t>PROYECTO DE DECLARACIÓN</w:t>
      </w:r>
    </w:p>
    <w:p w:rsidR="00721648" w:rsidRPr="00E4253D" w:rsidRDefault="00721648" w:rsidP="00721648">
      <w:pPr>
        <w:spacing w:line="360" w:lineRule="auto"/>
        <w:rPr>
          <w:szCs w:val="24"/>
          <w:lang w:val="es-MX"/>
        </w:rPr>
      </w:pPr>
    </w:p>
    <w:p w:rsidR="00721648" w:rsidRPr="009A58AF" w:rsidRDefault="00721648" w:rsidP="00721648">
      <w:pPr>
        <w:spacing w:line="360" w:lineRule="auto"/>
        <w:rPr>
          <w:szCs w:val="24"/>
          <w:lang w:val="es-MX"/>
        </w:rPr>
      </w:pPr>
      <w:r w:rsidRPr="009A58AF">
        <w:rPr>
          <w:szCs w:val="24"/>
          <w:lang w:val="es-MX"/>
        </w:rPr>
        <w:t xml:space="preserve">La Legislatura de la Ciudad Autónoma de Buenos Aires celebra </w:t>
      </w:r>
      <w:r>
        <w:rPr>
          <w:szCs w:val="24"/>
          <w:lang w:val="es-MX"/>
        </w:rPr>
        <w:t xml:space="preserve">la primera década de </w:t>
      </w:r>
      <w:r w:rsidRPr="009A58AF">
        <w:rPr>
          <w:szCs w:val="24"/>
          <w:lang w:val="es-MX"/>
        </w:rPr>
        <w:t xml:space="preserve">la sanción de la Ley de Identidad de Género </w:t>
      </w:r>
      <w:r>
        <w:rPr>
          <w:szCs w:val="24"/>
          <w:lang w:val="es-MX"/>
        </w:rPr>
        <w:t xml:space="preserve">ocurrida el 9 de mayo del 2012, destacando </w:t>
      </w:r>
      <w:r w:rsidRPr="009A58AF">
        <w:rPr>
          <w:szCs w:val="24"/>
          <w:lang w:val="es-MX"/>
        </w:rPr>
        <w:t xml:space="preserve">la </w:t>
      </w:r>
      <w:r>
        <w:rPr>
          <w:szCs w:val="24"/>
          <w:lang w:val="es-MX"/>
        </w:rPr>
        <w:t xml:space="preserve">enorme </w:t>
      </w:r>
      <w:r w:rsidRPr="009A58AF">
        <w:rPr>
          <w:szCs w:val="24"/>
          <w:lang w:val="es-MX"/>
        </w:rPr>
        <w:t xml:space="preserve">militancia de las organizaciones que </w:t>
      </w:r>
      <w:r>
        <w:rPr>
          <w:szCs w:val="24"/>
          <w:lang w:val="es-MX"/>
        </w:rPr>
        <w:t xml:space="preserve">la </w:t>
      </w:r>
      <w:r w:rsidRPr="009A58AF">
        <w:rPr>
          <w:szCs w:val="24"/>
          <w:lang w:val="es-MX"/>
        </w:rPr>
        <w:t xml:space="preserve">impulsaron </w:t>
      </w:r>
      <w:r>
        <w:rPr>
          <w:szCs w:val="24"/>
          <w:lang w:val="es-MX"/>
        </w:rPr>
        <w:t xml:space="preserve">y un Estado que reconoce sus derechos. </w:t>
      </w:r>
    </w:p>
    <w:p w:rsidR="00721648" w:rsidRPr="00C60B9F" w:rsidRDefault="00721648" w:rsidP="00721648">
      <w:pPr>
        <w:spacing w:line="360" w:lineRule="auto"/>
        <w:rPr>
          <w:szCs w:val="24"/>
          <w:lang w:val="es-MX"/>
        </w:rPr>
      </w:pPr>
    </w:p>
    <w:p w:rsidR="00721648" w:rsidRPr="00E4253D" w:rsidRDefault="00721648" w:rsidP="00721648">
      <w:pPr>
        <w:spacing w:line="360" w:lineRule="auto"/>
        <w:rPr>
          <w:szCs w:val="24"/>
          <w:lang w:val="es-MX"/>
        </w:rPr>
      </w:pPr>
    </w:p>
    <w:p w:rsidR="00721648" w:rsidRPr="00E4253D" w:rsidRDefault="00721648" w:rsidP="00721648">
      <w:pPr>
        <w:spacing w:line="360" w:lineRule="auto"/>
        <w:rPr>
          <w:szCs w:val="24"/>
          <w:lang w:val="es-MX"/>
        </w:rPr>
      </w:pPr>
    </w:p>
    <w:p w:rsidR="00721648" w:rsidRPr="00E4253D" w:rsidRDefault="00721648" w:rsidP="00721648">
      <w:pPr>
        <w:spacing w:line="360" w:lineRule="auto"/>
        <w:rPr>
          <w:szCs w:val="24"/>
          <w:lang w:val="es-MX"/>
        </w:rPr>
      </w:pPr>
    </w:p>
    <w:p w:rsidR="00721648" w:rsidRPr="00E4253D" w:rsidRDefault="00721648" w:rsidP="00721648">
      <w:pPr>
        <w:spacing w:line="360" w:lineRule="auto"/>
        <w:rPr>
          <w:szCs w:val="24"/>
          <w:lang w:val="es-MX"/>
        </w:rPr>
      </w:pPr>
    </w:p>
    <w:p w:rsidR="00721648" w:rsidRPr="00E4253D" w:rsidRDefault="00721648" w:rsidP="00721648">
      <w:pPr>
        <w:spacing w:line="360" w:lineRule="auto"/>
        <w:rPr>
          <w:szCs w:val="24"/>
          <w:lang w:val="es-MX"/>
        </w:rPr>
      </w:pPr>
    </w:p>
    <w:p w:rsidR="00721648" w:rsidRPr="00E4253D" w:rsidRDefault="00721648" w:rsidP="00721648">
      <w:pPr>
        <w:spacing w:line="360" w:lineRule="auto"/>
        <w:rPr>
          <w:szCs w:val="24"/>
          <w:lang w:val="es-MX"/>
        </w:rPr>
      </w:pPr>
    </w:p>
    <w:p w:rsidR="00721648" w:rsidRPr="00E4253D" w:rsidRDefault="00721648" w:rsidP="00721648">
      <w:pPr>
        <w:spacing w:line="360" w:lineRule="auto"/>
        <w:rPr>
          <w:szCs w:val="24"/>
          <w:lang w:val="es-MX"/>
        </w:rPr>
      </w:pPr>
    </w:p>
    <w:p w:rsidR="00721648" w:rsidRPr="00E4253D" w:rsidRDefault="00721648" w:rsidP="00721648">
      <w:pPr>
        <w:spacing w:line="360" w:lineRule="auto"/>
        <w:rPr>
          <w:szCs w:val="24"/>
          <w:lang w:val="es-MX"/>
        </w:rPr>
      </w:pPr>
    </w:p>
    <w:p w:rsidR="00721648" w:rsidRPr="00E4253D" w:rsidRDefault="00721648" w:rsidP="00721648">
      <w:pPr>
        <w:spacing w:line="360" w:lineRule="auto"/>
        <w:rPr>
          <w:szCs w:val="24"/>
          <w:lang w:val="es-MX"/>
        </w:rPr>
      </w:pPr>
    </w:p>
    <w:p w:rsidR="00721648" w:rsidRPr="00E4253D" w:rsidRDefault="00721648" w:rsidP="00721648">
      <w:pPr>
        <w:spacing w:line="360" w:lineRule="auto"/>
        <w:rPr>
          <w:szCs w:val="24"/>
          <w:lang w:val="es-MX"/>
        </w:rPr>
      </w:pPr>
    </w:p>
    <w:p w:rsidR="00721648" w:rsidRPr="00E4253D" w:rsidRDefault="00721648" w:rsidP="00721648">
      <w:pPr>
        <w:spacing w:line="360" w:lineRule="auto"/>
        <w:rPr>
          <w:szCs w:val="24"/>
          <w:lang w:val="es-MX"/>
        </w:rPr>
      </w:pPr>
    </w:p>
    <w:p w:rsidR="00721648" w:rsidRPr="00E4253D" w:rsidRDefault="00721648" w:rsidP="00721648">
      <w:pPr>
        <w:spacing w:line="360" w:lineRule="auto"/>
        <w:rPr>
          <w:szCs w:val="24"/>
          <w:lang w:val="es-MX"/>
        </w:rPr>
      </w:pPr>
    </w:p>
    <w:p w:rsidR="00721648" w:rsidRPr="00E4253D" w:rsidRDefault="00721648" w:rsidP="00721648">
      <w:pPr>
        <w:spacing w:line="360" w:lineRule="auto"/>
        <w:rPr>
          <w:szCs w:val="24"/>
          <w:lang w:val="es-MX"/>
        </w:rPr>
      </w:pPr>
    </w:p>
    <w:p w:rsidR="00721648" w:rsidRPr="00E4253D" w:rsidRDefault="00721648" w:rsidP="00721648">
      <w:pPr>
        <w:spacing w:line="360" w:lineRule="auto"/>
        <w:rPr>
          <w:szCs w:val="24"/>
          <w:lang w:val="es-MX"/>
        </w:rPr>
      </w:pPr>
    </w:p>
    <w:p w:rsidR="00721648" w:rsidRPr="00E4253D" w:rsidRDefault="00721648" w:rsidP="00721648">
      <w:pPr>
        <w:spacing w:line="360" w:lineRule="auto"/>
        <w:rPr>
          <w:szCs w:val="24"/>
          <w:lang w:val="es-MX"/>
        </w:rPr>
      </w:pPr>
    </w:p>
    <w:p w:rsidR="00721648" w:rsidRDefault="00721648" w:rsidP="00721648">
      <w:pPr>
        <w:spacing w:line="360" w:lineRule="auto"/>
        <w:rPr>
          <w:szCs w:val="24"/>
          <w:lang w:val="es-MX"/>
        </w:rPr>
      </w:pPr>
    </w:p>
    <w:p w:rsidR="00721648" w:rsidRDefault="00721648" w:rsidP="00721648">
      <w:pPr>
        <w:spacing w:line="360" w:lineRule="auto"/>
        <w:rPr>
          <w:szCs w:val="24"/>
          <w:lang w:val="es-MX"/>
        </w:rPr>
      </w:pPr>
    </w:p>
    <w:p w:rsidR="00721648" w:rsidRDefault="00721648" w:rsidP="00721648">
      <w:pPr>
        <w:spacing w:line="360" w:lineRule="auto"/>
        <w:rPr>
          <w:szCs w:val="24"/>
          <w:lang w:val="es-MX"/>
        </w:rPr>
      </w:pPr>
    </w:p>
    <w:p w:rsidR="00721648" w:rsidRPr="00E4253D" w:rsidRDefault="00721648" w:rsidP="00721648">
      <w:pPr>
        <w:spacing w:line="360" w:lineRule="auto"/>
        <w:rPr>
          <w:szCs w:val="24"/>
          <w:lang w:val="es-MX"/>
        </w:rPr>
      </w:pPr>
    </w:p>
    <w:p w:rsidR="00721648" w:rsidRPr="00E4253D" w:rsidRDefault="00721648" w:rsidP="00721648">
      <w:pPr>
        <w:spacing w:line="360" w:lineRule="auto"/>
        <w:rPr>
          <w:szCs w:val="24"/>
          <w:lang w:val="es-MX"/>
        </w:rPr>
      </w:pPr>
    </w:p>
    <w:p w:rsidR="00721648" w:rsidRPr="00E4253D" w:rsidRDefault="00721648" w:rsidP="00721648">
      <w:pPr>
        <w:spacing w:line="360" w:lineRule="auto"/>
        <w:rPr>
          <w:szCs w:val="24"/>
          <w:lang w:val="es-MX"/>
        </w:rPr>
      </w:pPr>
    </w:p>
    <w:p w:rsidR="00721648" w:rsidRPr="00E4253D" w:rsidRDefault="00721648" w:rsidP="00721648">
      <w:pPr>
        <w:spacing w:line="360" w:lineRule="auto"/>
        <w:rPr>
          <w:szCs w:val="24"/>
          <w:lang w:val="es-MX"/>
        </w:rPr>
      </w:pPr>
    </w:p>
    <w:p w:rsidR="00721648" w:rsidRPr="00E4253D" w:rsidRDefault="00721648" w:rsidP="00721648">
      <w:pPr>
        <w:spacing w:line="360" w:lineRule="auto"/>
        <w:rPr>
          <w:szCs w:val="24"/>
          <w:lang w:val="es-MX"/>
        </w:rPr>
      </w:pPr>
    </w:p>
    <w:p w:rsidR="00721648" w:rsidRPr="00E4253D" w:rsidRDefault="00721648" w:rsidP="00721648">
      <w:pPr>
        <w:spacing w:line="360" w:lineRule="auto"/>
        <w:rPr>
          <w:szCs w:val="24"/>
          <w:lang w:val="es-MX"/>
        </w:rPr>
      </w:pPr>
    </w:p>
    <w:p w:rsidR="00721648" w:rsidRPr="00E4253D" w:rsidRDefault="00721648" w:rsidP="00721648">
      <w:pPr>
        <w:spacing w:line="360" w:lineRule="auto"/>
        <w:rPr>
          <w:szCs w:val="24"/>
          <w:lang w:val="es-MX"/>
        </w:rPr>
      </w:pPr>
    </w:p>
    <w:p w:rsidR="00721648" w:rsidRPr="00E4253D" w:rsidRDefault="00721648" w:rsidP="00721648">
      <w:pPr>
        <w:spacing w:line="360" w:lineRule="auto"/>
        <w:rPr>
          <w:szCs w:val="24"/>
          <w:lang w:val="es-MX"/>
        </w:rPr>
      </w:pPr>
    </w:p>
    <w:p w:rsidR="00721648" w:rsidRPr="00E4253D" w:rsidRDefault="00721648" w:rsidP="00721648">
      <w:pPr>
        <w:spacing w:line="360" w:lineRule="auto"/>
        <w:rPr>
          <w:szCs w:val="24"/>
          <w:lang w:val="es-MX"/>
        </w:rPr>
      </w:pPr>
    </w:p>
    <w:p w:rsidR="00721648" w:rsidRPr="00E4253D" w:rsidRDefault="00721648" w:rsidP="00721648">
      <w:pPr>
        <w:spacing w:line="360" w:lineRule="auto"/>
        <w:rPr>
          <w:szCs w:val="24"/>
          <w:lang w:val="es-MX"/>
        </w:rPr>
      </w:pPr>
    </w:p>
    <w:p w:rsidR="00721648" w:rsidRPr="00E4253D" w:rsidRDefault="00721648" w:rsidP="00721648">
      <w:pPr>
        <w:spacing w:line="360" w:lineRule="auto"/>
        <w:rPr>
          <w:szCs w:val="24"/>
          <w:lang w:val="es-MX"/>
        </w:rPr>
      </w:pPr>
    </w:p>
    <w:p w:rsidR="00721648" w:rsidRDefault="00721648" w:rsidP="00721648">
      <w:pPr>
        <w:spacing w:line="360" w:lineRule="auto"/>
        <w:rPr>
          <w:szCs w:val="24"/>
          <w:lang w:val="es-MX"/>
        </w:rPr>
      </w:pPr>
    </w:p>
    <w:p w:rsidR="00721648" w:rsidRDefault="00721648" w:rsidP="00721648">
      <w:pPr>
        <w:spacing w:line="360" w:lineRule="auto"/>
        <w:jc w:val="center"/>
        <w:rPr>
          <w:b/>
          <w:szCs w:val="24"/>
          <w:lang w:val="es-MX"/>
        </w:rPr>
      </w:pPr>
    </w:p>
    <w:p w:rsidR="00721648" w:rsidRDefault="00721648" w:rsidP="00721648">
      <w:pPr>
        <w:spacing w:line="360" w:lineRule="auto"/>
        <w:jc w:val="center"/>
        <w:rPr>
          <w:b/>
          <w:szCs w:val="24"/>
          <w:lang w:val="es-MX"/>
        </w:rPr>
      </w:pPr>
    </w:p>
    <w:p w:rsidR="00721648" w:rsidRPr="00E4253D" w:rsidRDefault="00721648" w:rsidP="00721648">
      <w:pPr>
        <w:spacing w:line="360" w:lineRule="auto"/>
        <w:jc w:val="center"/>
        <w:rPr>
          <w:b/>
          <w:szCs w:val="24"/>
          <w:lang w:val="es-MX"/>
        </w:rPr>
      </w:pPr>
      <w:r w:rsidRPr="00E4253D">
        <w:rPr>
          <w:b/>
          <w:szCs w:val="24"/>
          <w:lang w:val="es-MX"/>
        </w:rPr>
        <w:lastRenderedPageBreak/>
        <w:t>FUNDAMENTOS</w:t>
      </w:r>
    </w:p>
    <w:p w:rsidR="00721648" w:rsidRDefault="00721648" w:rsidP="00721648">
      <w:pPr>
        <w:spacing w:line="360" w:lineRule="auto"/>
        <w:rPr>
          <w:szCs w:val="24"/>
          <w:lang w:val="es-MX"/>
        </w:rPr>
      </w:pPr>
    </w:p>
    <w:p w:rsidR="00721648" w:rsidRDefault="00721648" w:rsidP="00721648">
      <w:pPr>
        <w:spacing w:line="360" w:lineRule="auto"/>
        <w:rPr>
          <w:szCs w:val="24"/>
          <w:lang w:val="es-MX"/>
        </w:rPr>
      </w:pPr>
      <w:r w:rsidRPr="00E4253D">
        <w:rPr>
          <w:szCs w:val="24"/>
          <w:lang w:val="es-MX"/>
        </w:rPr>
        <w:t>Señor</w:t>
      </w:r>
      <w:r>
        <w:rPr>
          <w:szCs w:val="24"/>
          <w:lang w:val="es-MX"/>
        </w:rPr>
        <w:t xml:space="preserve"> p</w:t>
      </w:r>
      <w:r w:rsidRPr="00E4253D">
        <w:rPr>
          <w:szCs w:val="24"/>
          <w:lang w:val="es-MX"/>
        </w:rPr>
        <w:t>resident</w:t>
      </w:r>
      <w:r>
        <w:rPr>
          <w:szCs w:val="24"/>
          <w:lang w:val="es-MX"/>
        </w:rPr>
        <w:t>e</w:t>
      </w:r>
      <w:r w:rsidRPr="00E4253D">
        <w:rPr>
          <w:szCs w:val="24"/>
          <w:lang w:val="es-MX"/>
        </w:rPr>
        <w:t>:</w:t>
      </w:r>
    </w:p>
    <w:p w:rsidR="00721648" w:rsidRPr="00E4253D" w:rsidRDefault="00721648" w:rsidP="00721648">
      <w:pPr>
        <w:pStyle w:val="NormalWeb"/>
        <w:shd w:val="clear" w:color="auto" w:fill="FFFFFF"/>
        <w:spacing w:before="0" w:beforeAutospacing="0" w:after="0" w:afterAutospacing="0" w:line="360" w:lineRule="auto"/>
        <w:jc w:val="both"/>
      </w:pPr>
    </w:p>
    <w:p w:rsidR="00721648" w:rsidRDefault="00721648" w:rsidP="00721648">
      <w:pPr>
        <w:spacing w:line="360" w:lineRule="auto"/>
        <w:rPr>
          <w:szCs w:val="24"/>
          <w:lang w:val="es-MX"/>
        </w:rPr>
      </w:pPr>
      <w:r>
        <w:rPr>
          <w:szCs w:val="24"/>
          <w:lang w:val="es-AR"/>
        </w:rPr>
        <w:tab/>
      </w:r>
      <w:r w:rsidRPr="00526776">
        <w:rPr>
          <w:szCs w:val="24"/>
          <w:lang w:val="es-MX"/>
        </w:rPr>
        <w:t>El 9 de mayo de 2012 se sancionaba la Ley de Identidad de Género en la Argentina, una medida pionera en el mundo que reconoce el derecho de las personas a ser inscriptas en su DNI acorde con su identidad de género. Un resultado de la lucha colectiva que permitió construir una sociedad con más derechos, igualdad e inclusión.</w:t>
      </w:r>
    </w:p>
    <w:p w:rsidR="00721648" w:rsidRPr="00526776" w:rsidRDefault="00721648" w:rsidP="00721648">
      <w:pPr>
        <w:spacing w:line="360" w:lineRule="auto"/>
        <w:rPr>
          <w:szCs w:val="24"/>
          <w:lang w:val="es-MX"/>
        </w:rPr>
      </w:pPr>
    </w:p>
    <w:p w:rsidR="00721648" w:rsidRDefault="00721648" w:rsidP="00721648">
      <w:pPr>
        <w:spacing w:line="360" w:lineRule="auto"/>
        <w:rPr>
          <w:szCs w:val="24"/>
          <w:lang w:val="es-MX"/>
        </w:rPr>
      </w:pPr>
      <w:r>
        <w:rPr>
          <w:szCs w:val="24"/>
          <w:lang w:val="es-MX"/>
        </w:rPr>
        <w:tab/>
      </w:r>
      <w:r w:rsidRPr="00526776">
        <w:rPr>
          <w:szCs w:val="24"/>
          <w:lang w:val="es-MX"/>
        </w:rPr>
        <w:t xml:space="preserve">En los últimos quince años se sucedieron vigilias alrededor del Congreso de la Nación que forman parte ya de los capítulos memorables de la historia argentina reciente. Los debates en torno la Ley de Reforma Previsional, </w:t>
      </w:r>
      <w:r>
        <w:rPr>
          <w:szCs w:val="24"/>
          <w:lang w:val="es-MX"/>
        </w:rPr>
        <w:t xml:space="preserve">la </w:t>
      </w:r>
      <w:r w:rsidRPr="00526776">
        <w:rPr>
          <w:szCs w:val="24"/>
          <w:lang w:val="es-MX"/>
        </w:rPr>
        <w:t xml:space="preserve">Ley Servicios de Comunicación Audiovisual, </w:t>
      </w:r>
      <w:r>
        <w:rPr>
          <w:szCs w:val="24"/>
          <w:lang w:val="es-MX"/>
        </w:rPr>
        <w:t xml:space="preserve">el Matrimonio Igualitario o más cercanamente </w:t>
      </w:r>
      <w:r w:rsidRPr="00526776">
        <w:rPr>
          <w:szCs w:val="24"/>
          <w:lang w:val="es-MX"/>
        </w:rPr>
        <w:t xml:space="preserve">la aprobación de la Ley de Interrupción Voluntaria del Embarazo </w:t>
      </w:r>
      <w:r>
        <w:rPr>
          <w:szCs w:val="24"/>
          <w:lang w:val="es-MX"/>
        </w:rPr>
        <w:t xml:space="preserve">(IVE) </w:t>
      </w:r>
      <w:r w:rsidRPr="00526776">
        <w:rPr>
          <w:szCs w:val="24"/>
          <w:lang w:val="es-MX"/>
        </w:rPr>
        <w:t>t</w:t>
      </w:r>
      <w:r>
        <w:rPr>
          <w:szCs w:val="24"/>
          <w:lang w:val="es-MX"/>
        </w:rPr>
        <w:t>uvieron</w:t>
      </w:r>
      <w:r w:rsidRPr="00526776">
        <w:rPr>
          <w:szCs w:val="24"/>
          <w:lang w:val="es-MX"/>
        </w:rPr>
        <w:t xml:space="preserve"> como </w:t>
      </w:r>
      <w:r>
        <w:rPr>
          <w:szCs w:val="24"/>
          <w:lang w:val="es-MX"/>
        </w:rPr>
        <w:t xml:space="preserve">grandes </w:t>
      </w:r>
      <w:r w:rsidRPr="00526776">
        <w:rPr>
          <w:szCs w:val="24"/>
          <w:lang w:val="es-MX"/>
        </w:rPr>
        <w:t xml:space="preserve">protagonistas a las organizaciones políticas, a los movimientos sociales y a la heterogeneidad del pueblo reunido </w:t>
      </w:r>
      <w:r>
        <w:rPr>
          <w:szCs w:val="24"/>
          <w:lang w:val="es-MX"/>
        </w:rPr>
        <w:t>en torno a sus representantes.</w:t>
      </w:r>
    </w:p>
    <w:p w:rsidR="00721648" w:rsidRDefault="00721648" w:rsidP="00721648">
      <w:pPr>
        <w:spacing w:line="360" w:lineRule="auto"/>
        <w:rPr>
          <w:szCs w:val="24"/>
          <w:lang w:val="es-MX"/>
        </w:rPr>
      </w:pPr>
    </w:p>
    <w:p w:rsidR="00721648" w:rsidRDefault="00721648" w:rsidP="00721648">
      <w:pPr>
        <w:spacing w:line="360" w:lineRule="auto"/>
        <w:rPr>
          <w:szCs w:val="24"/>
          <w:lang w:val="es-MX"/>
        </w:rPr>
      </w:pPr>
      <w:r>
        <w:rPr>
          <w:szCs w:val="24"/>
          <w:lang w:val="es-MX"/>
        </w:rPr>
        <w:tab/>
      </w:r>
      <w:r w:rsidRPr="00526776">
        <w:rPr>
          <w:szCs w:val="24"/>
          <w:lang w:val="es-MX"/>
        </w:rPr>
        <w:t xml:space="preserve">Una de esas vigilias históricas sucedió el 9 de mayo de 2012 mientras se esperaba que el Senado de la Nación </w:t>
      </w:r>
      <w:r>
        <w:rPr>
          <w:szCs w:val="24"/>
          <w:lang w:val="es-MX"/>
        </w:rPr>
        <w:t xml:space="preserve">se pronuncie </w:t>
      </w:r>
      <w:r w:rsidRPr="00526776">
        <w:rPr>
          <w:szCs w:val="24"/>
          <w:lang w:val="es-MX"/>
        </w:rPr>
        <w:t xml:space="preserve">sobre la Ley de Identidad de Género en la Argentina. </w:t>
      </w:r>
      <w:r>
        <w:rPr>
          <w:szCs w:val="24"/>
          <w:lang w:val="es-MX"/>
        </w:rPr>
        <w:t>Pasadas las 21 hs.,</w:t>
      </w:r>
      <w:r w:rsidRPr="00526776">
        <w:rPr>
          <w:szCs w:val="24"/>
          <w:lang w:val="es-MX"/>
        </w:rPr>
        <w:t xml:space="preserve"> con 55 votos afirmativos, 0 negativos y 1 abstención, el Senado aprobaba la </w:t>
      </w:r>
      <w:hyperlink r:id="rId7" w:tgtFrame="_blank" w:history="1">
        <w:r w:rsidRPr="00526776">
          <w:rPr>
            <w:szCs w:val="24"/>
            <w:lang w:val="es-MX"/>
          </w:rPr>
          <w:t>Ley 26.743</w:t>
        </w:r>
      </w:hyperlink>
      <w:r w:rsidRPr="00526776">
        <w:rPr>
          <w:szCs w:val="24"/>
          <w:lang w:val="es-MX"/>
        </w:rPr>
        <w:t> que permitiría a las personas registrarse en su DNI con su nombre, foto e identidad de género. También garantizaría el acceso a los tratamientos de salud a toda persona que requiera modificar su cuerpo de acuerdo con el género autopercibido.</w:t>
      </w:r>
      <w:r>
        <w:rPr>
          <w:szCs w:val="24"/>
          <w:lang w:val="es-MX"/>
        </w:rPr>
        <w:t xml:space="preserve"> Hace ya una década que el Estado nacional consagro el derecho de tener una identidad propia y que sea reconocida como tal. </w:t>
      </w:r>
    </w:p>
    <w:p w:rsidR="00721648" w:rsidRDefault="00721648" w:rsidP="00721648">
      <w:pPr>
        <w:spacing w:line="360" w:lineRule="auto"/>
        <w:rPr>
          <w:szCs w:val="24"/>
          <w:lang w:val="es-MX"/>
        </w:rPr>
      </w:pPr>
    </w:p>
    <w:p w:rsidR="00721648" w:rsidRDefault="00721648" w:rsidP="00721648">
      <w:pPr>
        <w:spacing w:line="360" w:lineRule="auto"/>
        <w:rPr>
          <w:szCs w:val="24"/>
          <w:lang w:val="es-MX"/>
        </w:rPr>
      </w:pPr>
      <w:r>
        <w:rPr>
          <w:szCs w:val="24"/>
          <w:lang w:val="es-MX"/>
        </w:rPr>
        <w:tab/>
        <w:t xml:space="preserve">Por todo ello, solicito a mis pares el acompañamiento al presente proyecto de declaración. </w:t>
      </w:r>
    </w:p>
    <w:p w:rsidR="00721648" w:rsidRPr="00526776" w:rsidRDefault="00721648" w:rsidP="00721648">
      <w:pPr>
        <w:spacing w:line="360" w:lineRule="auto"/>
        <w:rPr>
          <w:szCs w:val="24"/>
          <w:lang w:val="es-MX"/>
        </w:rPr>
      </w:pPr>
    </w:p>
    <w:p w:rsidR="00721648" w:rsidRPr="00526776" w:rsidRDefault="00721648" w:rsidP="00721648">
      <w:pPr>
        <w:spacing w:line="360" w:lineRule="auto"/>
        <w:rPr>
          <w:szCs w:val="24"/>
          <w:lang w:val="es-AR"/>
        </w:rPr>
      </w:pPr>
    </w:p>
    <w:p w:rsidR="00AF6352" w:rsidRPr="00721648" w:rsidRDefault="00AF6352" w:rsidP="00721648">
      <w:pPr>
        <w:rPr>
          <w:lang w:val="es-AR"/>
        </w:rPr>
      </w:pPr>
    </w:p>
    <w:sectPr w:rsidR="00AF6352" w:rsidRPr="00721648"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31A8" w:rsidRDefault="00FF31A8">
      <w:r>
        <w:separator/>
      </w:r>
    </w:p>
  </w:endnote>
  <w:endnote w:type="continuationSeparator" w:id="0">
    <w:p w:rsidR="00FF31A8" w:rsidRDefault="00FF31A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721648" w:rsidRDefault="00601A75">
    <w:pPr>
      <w:pStyle w:val="Piedepgina"/>
      <w:rPr>
        <w:color w:val="333333"/>
        <w:sz w:val="20"/>
      </w:rPr>
    </w:pPr>
    <w:bookmarkStart w:id="0" w:name="Proyecto"/>
    <w:bookmarkEnd w:id="0"/>
  </w:p>
  <w:p w:rsidR="00601A75" w:rsidRPr="00721648" w:rsidRDefault="00601A75">
    <w:pPr>
      <w:pStyle w:val="Piedepgina"/>
      <w:rPr>
        <w:color w:val="333333"/>
        <w:sz w:val="20"/>
      </w:rPr>
    </w:pPr>
    <w:r w:rsidRPr="00721648">
      <w:rPr>
        <w:color w:val="333333"/>
        <w:sz w:val="20"/>
      </w:rPr>
      <w:t xml:space="preserve">Último cambio: </w:t>
    </w:r>
    <w:fldSimple w:instr=" SAVEDATE  \* MERGEFORMAT ">
      <w:r w:rsidR="00721648">
        <w:rPr>
          <w:noProof/>
          <w:color w:val="333333"/>
          <w:sz w:val="20"/>
        </w:rPr>
        <w:t>00/00/0000 0:00:00</w:t>
      </w:r>
    </w:fldSimple>
    <w:r w:rsidRPr="00721648">
      <w:rPr>
        <w:color w:val="333333"/>
        <w:sz w:val="20"/>
      </w:rPr>
      <w:t xml:space="preserve">  -  Cantidad de caracteres: </w:t>
    </w:r>
    <w:fldSimple w:instr=" NUMCHARS  \* MERGEFORMAT ">
      <w:r w:rsidR="00721648">
        <w:rPr>
          <w:noProof/>
          <w:color w:val="333333"/>
          <w:sz w:val="20"/>
        </w:rPr>
        <w:t>1613</w:t>
      </w:r>
    </w:fldSimple>
    <w:r w:rsidRPr="00721648">
      <w:rPr>
        <w:color w:val="333333"/>
        <w:sz w:val="20"/>
      </w:rPr>
      <w:t xml:space="preserve"> - Cantidad de palabras: </w:t>
    </w:r>
    <w:fldSimple w:instr=" NUMWORDS  \* MERGEFORMAT ">
      <w:r w:rsidR="00721648">
        <w:rPr>
          <w:noProof/>
          <w:color w:val="333333"/>
          <w:sz w:val="20"/>
        </w:rPr>
        <w:t>323</w:t>
      </w:r>
    </w:fldSimple>
  </w:p>
  <w:p w:rsidR="00601A75" w:rsidRPr="00721648" w:rsidRDefault="00601A75" w:rsidP="00B05649">
    <w:pPr>
      <w:pStyle w:val="Piedepgina"/>
      <w:tabs>
        <w:tab w:val="left" w:pos="3565"/>
      </w:tabs>
      <w:rPr>
        <w:rStyle w:val="Nmerodepgina"/>
        <w:color w:val="333333"/>
      </w:rPr>
    </w:pPr>
    <w:r w:rsidRPr="00721648">
      <w:rPr>
        <w:color w:val="333333"/>
        <w:sz w:val="20"/>
      </w:rPr>
      <w:tab/>
      <w:t>Pág.</w:t>
    </w:r>
    <w:r w:rsidRPr="00721648">
      <w:rPr>
        <w:color w:val="333333"/>
      </w:rPr>
      <w:t xml:space="preserve"> </w:t>
    </w:r>
    <w:r w:rsidRPr="00721648">
      <w:rPr>
        <w:rStyle w:val="Nmerodepgina"/>
        <w:color w:val="333333"/>
      </w:rPr>
      <w:fldChar w:fldCharType="begin"/>
    </w:r>
    <w:r w:rsidRPr="00721648">
      <w:rPr>
        <w:rStyle w:val="Nmerodepgina"/>
        <w:color w:val="333333"/>
      </w:rPr>
      <w:instrText xml:space="preserve"> PAGE </w:instrText>
    </w:r>
    <w:r w:rsidRPr="00721648">
      <w:rPr>
        <w:rStyle w:val="Nmerodepgina"/>
        <w:color w:val="333333"/>
      </w:rPr>
      <w:fldChar w:fldCharType="separate"/>
    </w:r>
    <w:r w:rsidR="00721648">
      <w:rPr>
        <w:rStyle w:val="Nmerodepgina"/>
        <w:noProof/>
        <w:color w:val="333333"/>
      </w:rPr>
      <w:t>2</w:t>
    </w:r>
    <w:r w:rsidRPr="00721648">
      <w:rPr>
        <w:rStyle w:val="Nmerodepgina"/>
        <w:color w:val="333333"/>
      </w:rPr>
      <w:fldChar w:fldCharType="end"/>
    </w:r>
    <w:r w:rsidRPr="00721648">
      <w:rPr>
        <w:rStyle w:val="Nmerodepgina"/>
        <w:color w:val="333333"/>
      </w:rPr>
      <w:t>/</w:t>
    </w:r>
    <w:fldSimple w:instr=" NUMPAGES  \* MERGEFORMAT ">
      <w:r w:rsidR="00721648">
        <w:rPr>
          <w:rStyle w:val="Nmerodepgina"/>
          <w:noProof/>
          <w:color w:val="333333"/>
        </w:rPr>
        <w:t>2</w:t>
      </w:r>
    </w:fldSimple>
    <w:r w:rsidRPr="00721648">
      <w:rPr>
        <w:rStyle w:val="Nmerodepgina"/>
        <w:color w:val="333333"/>
      </w:rPr>
      <w:t xml:space="preserve"> </w:t>
    </w:r>
  </w:p>
  <w:p w:rsidR="00601A75" w:rsidRPr="00721648"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31A8" w:rsidRDefault="00FF31A8">
      <w:r>
        <w:separator/>
      </w:r>
    </w:p>
  </w:footnote>
  <w:footnote w:type="continuationSeparator" w:id="0">
    <w:p w:rsidR="00FF31A8" w:rsidRDefault="00FF31A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721648"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rsids>
    <w:rsidRoot w:val="00FF31A8"/>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21648"/>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 w:val="00FF31A8"/>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1648"/>
    <w:pPr>
      <w:jc w:val="both"/>
    </w:pPr>
    <w:rPr>
      <w:sz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paragraph" w:styleId="NormalWeb">
    <w:name w:val="Normal (Web)"/>
    <w:basedOn w:val="Normal"/>
    <w:uiPriority w:val="99"/>
    <w:unhideWhenUsed/>
    <w:rsid w:val="00721648"/>
    <w:pPr>
      <w:spacing w:before="100" w:beforeAutospacing="1" w:after="100" w:afterAutospacing="1"/>
      <w:jc w:val="left"/>
    </w:pPr>
    <w:rPr>
      <w:szCs w:val="24"/>
      <w:lang w:val="es-AR" w:eastAsia="es-A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ervicios.infoleg.gob.ar/infolegInternet/anexos/195000-199999/197860/norma.ht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samuelle\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18B88BD-7E67-406A-AE77-11C6293B8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0</TotalTime>
  <Pages>2</Pages>
  <Words>350</Words>
  <Characters>1747</Characters>
  <Application>Microsoft Office Word</Application>
  <DocSecurity>0</DocSecurity>
  <Lines>75</Lines>
  <Paragraphs>10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nisamuelle</dc:creator>
  <cp:lastModifiedBy>nisamuelle</cp:lastModifiedBy>
  <cp:revision>1</cp:revision>
  <cp:lastPrinted>1601-01-01T00:00:00Z</cp:lastPrinted>
  <dcterms:created xsi:type="dcterms:W3CDTF">2022-03-04T14:18:00Z</dcterms:created>
  <dcterms:modified xsi:type="dcterms:W3CDTF">2022-03-04T14:18:00Z</dcterms:modified>
</cp:coreProperties>
</file>