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4A77E" w14:textId="77777777" w:rsidR="00EB661E" w:rsidRPr="008E4705" w:rsidRDefault="00EB661E" w:rsidP="00EB661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8E4705">
        <w:rPr>
          <w:rFonts w:ascii="Times New Roman" w:hAnsi="Times New Roman" w:cs="Times New Roman"/>
          <w:b/>
          <w:bCs/>
          <w:sz w:val="24"/>
          <w:szCs w:val="24"/>
          <w:lang w:val="es-ES"/>
        </w:rPr>
        <w:t>PROYECTO DE DECLARACION</w:t>
      </w:r>
    </w:p>
    <w:p w14:paraId="44C4A77F" w14:textId="77777777" w:rsidR="00EB661E" w:rsidRPr="008A5C73" w:rsidRDefault="00EB661E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80" w14:textId="77777777" w:rsidR="00EB661E" w:rsidRPr="008A5C73" w:rsidRDefault="00EB661E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8A5C73">
        <w:rPr>
          <w:rFonts w:ascii="Times New Roman" w:hAnsi="Times New Roman" w:cs="Times New Roman"/>
          <w:sz w:val="24"/>
          <w:szCs w:val="24"/>
          <w:lang w:val="es-ES"/>
        </w:rPr>
        <w:t xml:space="preserve">La Legislatura de la Ciudad manifiesta </w:t>
      </w:r>
      <w:r>
        <w:rPr>
          <w:rFonts w:ascii="Times New Roman" w:hAnsi="Times New Roman" w:cs="Times New Roman"/>
          <w:sz w:val="24"/>
          <w:szCs w:val="24"/>
          <w:lang w:val="es-ES"/>
        </w:rPr>
        <w:t>su</w:t>
      </w:r>
      <w:r w:rsidRPr="008A5C73">
        <w:rPr>
          <w:rFonts w:ascii="Times New Roman" w:hAnsi="Times New Roman" w:cs="Times New Roman"/>
          <w:sz w:val="24"/>
          <w:szCs w:val="24"/>
          <w:lang w:val="es-ES"/>
        </w:rPr>
        <w:t xml:space="preserve"> preocupación 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y </w:t>
      </w:r>
      <w:r w:rsidR="000D5EB3">
        <w:rPr>
          <w:rFonts w:ascii="Times New Roman" w:hAnsi="Times New Roman" w:cs="Times New Roman"/>
          <w:sz w:val="24"/>
          <w:szCs w:val="24"/>
          <w:lang w:val="es-ES"/>
        </w:rPr>
        <w:t xml:space="preserve">profundo 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repudio </w:t>
      </w:r>
      <w:r w:rsidRPr="008A5C73">
        <w:rPr>
          <w:rFonts w:ascii="Times New Roman" w:hAnsi="Times New Roman" w:cs="Times New Roman"/>
          <w:sz w:val="24"/>
          <w:szCs w:val="24"/>
          <w:lang w:val="es-ES"/>
        </w:rPr>
        <w:t xml:space="preserve">por </w:t>
      </w:r>
      <w:r w:rsidR="008B2288">
        <w:rPr>
          <w:rFonts w:ascii="Times New Roman" w:hAnsi="Times New Roman" w:cs="Times New Roman"/>
          <w:sz w:val="24"/>
          <w:szCs w:val="24"/>
          <w:lang w:val="es-ES"/>
        </w:rPr>
        <w:t>los hechos ocurridos durante la madrugada del sábado 15 de enero del corriente</w:t>
      </w:r>
      <w:r w:rsidR="000D5EB3">
        <w:rPr>
          <w:rFonts w:ascii="Times New Roman" w:hAnsi="Times New Roman" w:cs="Times New Roman"/>
          <w:sz w:val="24"/>
          <w:szCs w:val="24"/>
          <w:lang w:val="es-ES"/>
        </w:rPr>
        <w:t xml:space="preserve"> año</w:t>
      </w:r>
      <w:r w:rsidR="008B2288">
        <w:rPr>
          <w:rFonts w:ascii="Times New Roman" w:hAnsi="Times New Roman" w:cs="Times New Roman"/>
          <w:sz w:val="24"/>
          <w:szCs w:val="24"/>
          <w:lang w:val="es-ES"/>
        </w:rPr>
        <w:t xml:space="preserve"> contra el </w:t>
      </w:r>
      <w:r w:rsidR="008B2288" w:rsidRPr="008B2288">
        <w:rPr>
          <w:rFonts w:ascii="Times New Roman" w:hAnsi="Times New Roman" w:cs="Times New Roman"/>
          <w:sz w:val="24"/>
          <w:szCs w:val="24"/>
          <w:lang w:val="es-ES"/>
        </w:rPr>
        <w:t xml:space="preserve">bar y librería </w:t>
      </w:r>
      <w:proofErr w:type="spellStart"/>
      <w:r w:rsidR="008B2288" w:rsidRPr="008B2288">
        <w:rPr>
          <w:rFonts w:ascii="Times New Roman" w:hAnsi="Times New Roman" w:cs="Times New Roman"/>
          <w:sz w:val="24"/>
          <w:szCs w:val="24"/>
          <w:lang w:val="es-ES"/>
        </w:rPr>
        <w:t>Maricafé</w:t>
      </w:r>
      <w:proofErr w:type="spellEnd"/>
      <w:r w:rsidR="008B2288" w:rsidRPr="008B2288">
        <w:rPr>
          <w:rFonts w:ascii="Times New Roman" w:hAnsi="Times New Roman" w:cs="Times New Roman"/>
          <w:sz w:val="24"/>
          <w:szCs w:val="24"/>
          <w:lang w:val="es-ES"/>
        </w:rPr>
        <w:t>,</w:t>
      </w:r>
      <w:r w:rsidR="008B228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8B2288" w:rsidRPr="008B2288">
        <w:rPr>
          <w:rFonts w:ascii="Times New Roman" w:hAnsi="Times New Roman" w:cs="Times New Roman"/>
          <w:sz w:val="24"/>
          <w:szCs w:val="24"/>
          <w:lang w:val="es-ES"/>
        </w:rPr>
        <w:t xml:space="preserve">ubicado en </w:t>
      </w:r>
      <w:r w:rsidR="008B2288">
        <w:rPr>
          <w:rFonts w:ascii="Times New Roman" w:hAnsi="Times New Roman" w:cs="Times New Roman"/>
          <w:sz w:val="24"/>
          <w:szCs w:val="24"/>
          <w:lang w:val="es-ES"/>
        </w:rPr>
        <w:t xml:space="preserve">el barrio de </w:t>
      </w:r>
      <w:r w:rsidR="008B2288" w:rsidRPr="008B2288">
        <w:rPr>
          <w:rFonts w:ascii="Times New Roman" w:hAnsi="Times New Roman" w:cs="Times New Roman"/>
          <w:sz w:val="24"/>
          <w:szCs w:val="24"/>
          <w:lang w:val="es-ES"/>
        </w:rPr>
        <w:t>Palermo,</w:t>
      </w:r>
      <w:r w:rsidR="000D5EB3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8B2288">
        <w:rPr>
          <w:rFonts w:ascii="Times New Roman" w:hAnsi="Times New Roman" w:cs="Times New Roman"/>
          <w:sz w:val="24"/>
          <w:szCs w:val="24"/>
          <w:lang w:val="es-ES"/>
        </w:rPr>
        <w:t xml:space="preserve">que consistieron en un ataque efectuado </w:t>
      </w:r>
      <w:r w:rsidR="008B2288" w:rsidRPr="008B2288">
        <w:rPr>
          <w:rFonts w:ascii="Times New Roman" w:hAnsi="Times New Roman" w:cs="Times New Roman"/>
          <w:sz w:val="24"/>
          <w:szCs w:val="24"/>
          <w:lang w:val="es-ES"/>
        </w:rPr>
        <w:t xml:space="preserve">por personas que arrojaron un objeto prendido </w:t>
      </w:r>
      <w:r w:rsidR="000D5EB3">
        <w:rPr>
          <w:rFonts w:ascii="Times New Roman" w:hAnsi="Times New Roman" w:cs="Times New Roman"/>
          <w:sz w:val="24"/>
          <w:szCs w:val="24"/>
          <w:lang w:val="es-ES"/>
        </w:rPr>
        <w:t xml:space="preserve">con </w:t>
      </w:r>
      <w:r w:rsidR="008B2288" w:rsidRPr="008B2288">
        <w:rPr>
          <w:rFonts w:ascii="Times New Roman" w:hAnsi="Times New Roman" w:cs="Times New Roman"/>
          <w:sz w:val="24"/>
          <w:szCs w:val="24"/>
          <w:lang w:val="es-ES"/>
        </w:rPr>
        <w:t xml:space="preserve">fuego contra </w:t>
      </w:r>
      <w:r w:rsidR="000D5EB3">
        <w:rPr>
          <w:rFonts w:ascii="Times New Roman" w:hAnsi="Times New Roman" w:cs="Times New Roman"/>
          <w:sz w:val="24"/>
          <w:szCs w:val="24"/>
          <w:lang w:val="es-ES"/>
        </w:rPr>
        <w:t>este</w:t>
      </w:r>
      <w:r w:rsidR="008B2288" w:rsidRPr="008B2288">
        <w:rPr>
          <w:rFonts w:ascii="Times New Roman" w:hAnsi="Times New Roman" w:cs="Times New Roman"/>
          <w:sz w:val="24"/>
          <w:szCs w:val="24"/>
          <w:lang w:val="es-ES"/>
        </w:rPr>
        <w:t xml:space="preserve"> lugar.</w:t>
      </w:r>
    </w:p>
    <w:p w14:paraId="44C4A781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82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83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84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85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86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87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88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89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8A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8B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8C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8D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8E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8F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90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91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92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93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94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95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96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97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98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99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9A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9B" w14:textId="77777777" w:rsidR="008E4705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9C" w14:textId="77777777" w:rsidR="00EB661E" w:rsidRPr="008E4705" w:rsidRDefault="008E4705" w:rsidP="008E470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8E4705">
        <w:rPr>
          <w:rFonts w:ascii="Times New Roman" w:hAnsi="Times New Roman" w:cs="Times New Roman"/>
          <w:b/>
          <w:bCs/>
          <w:sz w:val="24"/>
          <w:szCs w:val="24"/>
          <w:lang w:val="es-ES"/>
        </w:rPr>
        <w:lastRenderedPageBreak/>
        <w:t>Fundamentos</w:t>
      </w:r>
    </w:p>
    <w:p w14:paraId="44C4A79D" w14:textId="77777777" w:rsidR="008E4705" w:rsidRPr="008A5C73" w:rsidRDefault="008E4705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9E" w14:textId="77777777" w:rsidR="00EB661E" w:rsidRPr="008A5C73" w:rsidRDefault="00EB661E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8A5C73">
        <w:rPr>
          <w:rFonts w:ascii="Times New Roman" w:hAnsi="Times New Roman" w:cs="Times New Roman"/>
          <w:sz w:val="24"/>
          <w:szCs w:val="24"/>
          <w:lang w:val="es-ES"/>
        </w:rPr>
        <w:t xml:space="preserve">Sr. Presidente. </w:t>
      </w:r>
    </w:p>
    <w:p w14:paraId="44C4A79F" w14:textId="77777777" w:rsidR="00C0691C" w:rsidRDefault="00C0691C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4C4A7A0" w14:textId="77777777" w:rsidR="008B2288" w:rsidRDefault="00873598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El</w:t>
      </w:r>
      <w:r w:rsidR="008B2288" w:rsidRPr="008B2288">
        <w:rPr>
          <w:rFonts w:ascii="Times New Roman" w:hAnsi="Times New Roman" w:cs="Times New Roman"/>
          <w:sz w:val="24"/>
          <w:szCs w:val="24"/>
          <w:lang w:val="es-ES"/>
        </w:rPr>
        <w:t xml:space="preserve"> bar y librería </w:t>
      </w:r>
      <w:proofErr w:type="spellStart"/>
      <w:r w:rsidR="008B2288" w:rsidRPr="008B2288">
        <w:rPr>
          <w:rFonts w:ascii="Times New Roman" w:hAnsi="Times New Roman" w:cs="Times New Roman"/>
          <w:sz w:val="24"/>
          <w:szCs w:val="24"/>
          <w:lang w:val="es-ES"/>
        </w:rPr>
        <w:t>Maricafé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es</w:t>
      </w:r>
      <w:r w:rsidR="008B2288" w:rsidRPr="008B2288">
        <w:rPr>
          <w:rFonts w:ascii="Times New Roman" w:hAnsi="Times New Roman" w:cs="Times New Roman"/>
          <w:sz w:val="24"/>
          <w:szCs w:val="24"/>
          <w:lang w:val="es-ES"/>
        </w:rPr>
        <w:t xml:space="preserve"> un espacio emblemático para la comunidad LGBT porteña ubicado en Palermo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y</w:t>
      </w:r>
      <w:r w:rsidR="008B2288" w:rsidRPr="008B2288">
        <w:rPr>
          <w:rFonts w:ascii="Times New Roman" w:hAnsi="Times New Roman" w:cs="Times New Roman"/>
          <w:sz w:val="24"/>
          <w:szCs w:val="24"/>
          <w:lang w:val="es-ES"/>
        </w:rPr>
        <w:t xml:space="preserve"> fue atacado durante la madrugada del sábado</w:t>
      </w:r>
      <w:r w:rsidR="008B2288">
        <w:rPr>
          <w:rFonts w:ascii="Times New Roman" w:hAnsi="Times New Roman" w:cs="Times New Roman"/>
          <w:sz w:val="24"/>
          <w:szCs w:val="24"/>
          <w:lang w:val="es-ES"/>
        </w:rPr>
        <w:t xml:space="preserve"> 15 de enero del corriente</w:t>
      </w:r>
      <w:r w:rsidR="008B2288" w:rsidRPr="008B228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BE5BA8">
        <w:rPr>
          <w:rFonts w:ascii="Times New Roman" w:hAnsi="Times New Roman" w:cs="Times New Roman"/>
          <w:sz w:val="24"/>
          <w:szCs w:val="24"/>
          <w:lang w:val="es-ES"/>
        </w:rPr>
        <w:t xml:space="preserve">año </w:t>
      </w:r>
      <w:r w:rsidR="008B2288" w:rsidRPr="008B2288">
        <w:rPr>
          <w:rFonts w:ascii="Times New Roman" w:hAnsi="Times New Roman" w:cs="Times New Roman"/>
          <w:sz w:val="24"/>
          <w:szCs w:val="24"/>
          <w:lang w:val="es-ES"/>
        </w:rPr>
        <w:t>por dos personas que arrojaron un objeto prendido</w:t>
      </w:r>
      <w:r w:rsidR="000D5EB3">
        <w:rPr>
          <w:rFonts w:ascii="Times New Roman" w:hAnsi="Times New Roman" w:cs="Times New Roman"/>
          <w:sz w:val="24"/>
          <w:szCs w:val="24"/>
          <w:lang w:val="es-ES"/>
        </w:rPr>
        <w:t xml:space="preserve"> con</w:t>
      </w:r>
      <w:r w:rsidR="008B2288" w:rsidRPr="008B2288">
        <w:rPr>
          <w:rFonts w:ascii="Times New Roman" w:hAnsi="Times New Roman" w:cs="Times New Roman"/>
          <w:sz w:val="24"/>
          <w:szCs w:val="24"/>
          <w:lang w:val="es-ES"/>
        </w:rPr>
        <w:t xml:space="preserve"> fuego contra el lugar y 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luego </w:t>
      </w:r>
      <w:r w:rsidR="008B2288" w:rsidRPr="008B2288">
        <w:rPr>
          <w:rFonts w:ascii="Times New Roman" w:hAnsi="Times New Roman" w:cs="Times New Roman"/>
          <w:sz w:val="24"/>
          <w:szCs w:val="24"/>
          <w:lang w:val="es-ES"/>
        </w:rPr>
        <w:t>huyeron</w:t>
      </w:r>
      <w:r w:rsidR="008B2288">
        <w:rPr>
          <w:rFonts w:ascii="Times New Roman" w:hAnsi="Times New Roman" w:cs="Times New Roman"/>
          <w:sz w:val="24"/>
          <w:szCs w:val="24"/>
          <w:lang w:val="es-ES"/>
        </w:rPr>
        <w:t xml:space="preserve"> (fuente: </w:t>
      </w:r>
      <w:hyperlink r:id="rId7" w:history="1">
        <w:r w:rsidRPr="00873598">
          <w:rPr>
            <w:rStyle w:val="Hipervnculo"/>
            <w:rFonts w:ascii="Times New Roman" w:hAnsi="Times New Roman" w:cs="Times New Roman"/>
            <w:i/>
            <w:iCs/>
            <w:color w:val="000000" w:themeColor="text1"/>
            <w:sz w:val="24"/>
            <w:szCs w:val="24"/>
            <w:u w:val="none"/>
            <w:lang w:val="es-ES"/>
          </w:rPr>
          <w:t>https://www.pagina12.com.ar/395703-intentaron-incendiar-el-espacio-cultural-lgtb-maricafe-en-pa</w:t>
        </w:r>
      </w:hyperlink>
      <w:r>
        <w:rPr>
          <w:rFonts w:ascii="Times New Roman" w:hAnsi="Times New Roman" w:cs="Times New Roman"/>
          <w:sz w:val="24"/>
          <w:szCs w:val="24"/>
          <w:lang w:val="es-ES"/>
        </w:rPr>
        <w:t>)</w:t>
      </w:r>
      <w:r w:rsidR="008B2288" w:rsidRPr="008B2288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44C4A7A1" w14:textId="77777777" w:rsidR="00873598" w:rsidRPr="006C3E12" w:rsidRDefault="00873598" w:rsidP="0087359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Maricafé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en su cuenta de Twitter (</w:t>
      </w:r>
      <w:r w:rsidRPr="00873598">
        <w:rPr>
          <w:rFonts w:ascii="Times New Roman" w:hAnsi="Times New Roman" w:cs="Times New Roman"/>
          <w:sz w:val="24"/>
          <w:szCs w:val="24"/>
          <w:lang w:val="es-ES"/>
        </w:rPr>
        <w:t>@maricafeok</w:t>
      </w:r>
      <w:r>
        <w:rPr>
          <w:rFonts w:ascii="Times New Roman" w:hAnsi="Times New Roman" w:cs="Times New Roman"/>
          <w:sz w:val="24"/>
          <w:szCs w:val="24"/>
          <w:lang w:val="es-ES"/>
        </w:rPr>
        <w:t>) publica el video donde se puede observar los hechos del ataque y expresa: “</w:t>
      </w:r>
      <w:r w:rsidRPr="00873598">
        <w:rPr>
          <w:rFonts w:ascii="Times New Roman" w:hAnsi="Times New Roman" w:cs="Times New Roman"/>
          <w:i/>
          <w:iCs/>
          <w:sz w:val="24"/>
          <w:szCs w:val="24"/>
          <w:lang w:val="es-ES"/>
        </w:rPr>
        <w:t>Esto fue lo que sucedió esta madrugada, a las 5:23 AM frente a nuestro local sobre Avenida Honduras 4096, Palermo. Ningún otro local de la zona sufrió algo parecido. Recuerden que cuando alguien pregunte por qué el orgullo: es por esto y mucho más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” </w:t>
      </w:r>
      <w:r w:rsidRPr="006C3E12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(fuente: </w:t>
      </w:r>
      <w:hyperlink r:id="rId8" w:history="1">
        <w:r w:rsidR="006C3E12" w:rsidRPr="006C3E12">
          <w:rPr>
            <w:rStyle w:val="Hipervnculo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s-ES"/>
          </w:rPr>
          <w:t>https://twitter.com/maricafeok/status/1482538354038161410?s=24</w:t>
        </w:r>
      </w:hyperlink>
      <w:r w:rsidRPr="006C3E12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)</w:t>
      </w:r>
      <w:r w:rsidR="006C3E12" w:rsidRPr="006C3E12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.</w:t>
      </w:r>
    </w:p>
    <w:p w14:paraId="44C4A7A2" w14:textId="77777777" w:rsidR="006C3E12" w:rsidRDefault="000D5EB3" w:rsidP="00873598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A</w:t>
      </w:r>
      <w:r w:rsidR="006C3E12">
        <w:rPr>
          <w:rFonts w:ascii="Times New Roman" w:hAnsi="Times New Roman" w:cs="Times New Roman"/>
          <w:sz w:val="24"/>
          <w:szCs w:val="24"/>
          <w:lang w:val="es-ES"/>
        </w:rPr>
        <w:t xml:space="preserve">ctos de violencia contra la </w:t>
      </w:r>
      <w:r w:rsidR="006C3E12" w:rsidRPr="008B2288">
        <w:rPr>
          <w:rFonts w:ascii="Times New Roman" w:hAnsi="Times New Roman" w:cs="Times New Roman"/>
          <w:sz w:val="24"/>
          <w:szCs w:val="24"/>
          <w:lang w:val="es-ES"/>
        </w:rPr>
        <w:t>comunidad LGBT</w:t>
      </w:r>
      <w:r w:rsidR="006C3E12">
        <w:rPr>
          <w:rFonts w:ascii="Times New Roman" w:hAnsi="Times New Roman" w:cs="Times New Roman"/>
          <w:sz w:val="24"/>
          <w:szCs w:val="24"/>
          <w:lang w:val="es-ES"/>
        </w:rPr>
        <w:t xml:space="preserve"> merece</w:t>
      </w:r>
      <w:r>
        <w:rPr>
          <w:rFonts w:ascii="Times New Roman" w:hAnsi="Times New Roman" w:cs="Times New Roman"/>
          <w:sz w:val="24"/>
          <w:szCs w:val="24"/>
          <w:lang w:val="es-ES"/>
        </w:rPr>
        <w:t>n</w:t>
      </w:r>
      <w:r w:rsidR="006C3E12">
        <w:rPr>
          <w:rFonts w:ascii="Times New Roman" w:hAnsi="Times New Roman" w:cs="Times New Roman"/>
          <w:sz w:val="24"/>
          <w:szCs w:val="24"/>
          <w:lang w:val="es-ES"/>
        </w:rPr>
        <w:t xml:space="preserve"> un firme repudio por parte de la Legislatura de la Ciudad Autónoma de Buenos Aires.</w:t>
      </w:r>
    </w:p>
    <w:p w14:paraId="44C4A7A3" w14:textId="77777777" w:rsidR="00EB661E" w:rsidRPr="008A5C73" w:rsidRDefault="00EB661E" w:rsidP="00EB661E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8A5C73">
        <w:rPr>
          <w:rFonts w:ascii="Times New Roman" w:hAnsi="Times New Roman" w:cs="Times New Roman"/>
          <w:sz w:val="24"/>
          <w:szCs w:val="24"/>
          <w:lang w:val="es-ES"/>
        </w:rPr>
        <w:t xml:space="preserve">Por todo lo expuesto, solicito la aprobación del presente proyecto de declaración. </w:t>
      </w:r>
    </w:p>
    <w:p w14:paraId="44C4A7A4" w14:textId="77777777" w:rsidR="005E3C49" w:rsidRPr="00EB661E" w:rsidRDefault="005E3C49" w:rsidP="00E5658D">
      <w:pPr>
        <w:rPr>
          <w:lang w:val="es-ES"/>
        </w:rPr>
      </w:pPr>
    </w:p>
    <w:sectPr w:rsidR="005E3C49" w:rsidRPr="00EB661E" w:rsidSect="005E3C49">
      <w:headerReference w:type="default" r:id="rId9"/>
      <w:footerReference w:type="default" r:id="rId10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4A7A7" w14:textId="77777777" w:rsidR="00DE1DB4" w:rsidRDefault="00DE1DB4">
      <w:r>
        <w:separator/>
      </w:r>
    </w:p>
  </w:endnote>
  <w:endnote w:type="continuationSeparator" w:id="0">
    <w:p w14:paraId="44C4A7A8" w14:textId="77777777" w:rsidR="00DE1DB4" w:rsidRDefault="00DE1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4A7AD" w14:textId="77777777"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14:paraId="44C4A7AE" w14:textId="06864069"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0E593A">
      <w:fldChar w:fldCharType="begin"/>
    </w:r>
    <w:r w:rsidR="000E593A">
      <w:instrText xml:space="preserve"> SAVEDATE  \* MERGEFORMAT </w:instrText>
    </w:r>
    <w:r w:rsidR="000E593A">
      <w:fldChar w:fldCharType="separate"/>
    </w:r>
    <w:r w:rsidR="000E593A" w:rsidRPr="000E593A">
      <w:rPr>
        <w:noProof/>
        <w:color w:val="333333"/>
        <w:sz w:val="20"/>
      </w:rPr>
      <w:t>8/3/2022 12:45:00</w:t>
    </w:r>
    <w:r w:rsidR="000E593A">
      <w:rPr>
        <w:noProof/>
      </w:rPr>
      <w:t xml:space="preserve"> p.m.</w:t>
    </w:r>
    <w:r w:rsidR="000E593A">
      <w:rPr>
        <w:noProof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0E593A">
      <w:fldChar w:fldCharType="begin"/>
    </w:r>
    <w:r w:rsidR="000E593A">
      <w:instrText xml:space="preserve"> NUMCHARS  \* MERGEFORMAT </w:instrText>
    </w:r>
    <w:r w:rsidR="000E593A">
      <w:fldChar w:fldCharType="separate"/>
    </w:r>
    <w:r w:rsidR="000E593A" w:rsidRPr="000E593A">
      <w:rPr>
        <w:noProof/>
        <w:color w:val="333333"/>
        <w:sz w:val="20"/>
      </w:rPr>
      <w:t>1226</w:t>
    </w:r>
    <w:r w:rsidR="000E593A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0E593A">
      <w:fldChar w:fldCharType="begin"/>
    </w:r>
    <w:r w:rsidR="000E593A">
      <w:instrText xml:space="preserve"> NUMWORDS  \* MERGEFORMAT </w:instrText>
    </w:r>
    <w:r w:rsidR="000E593A">
      <w:fldChar w:fldCharType="separate"/>
    </w:r>
    <w:r w:rsidR="000E593A" w:rsidRPr="000E593A">
      <w:rPr>
        <w:noProof/>
        <w:color w:val="333333"/>
        <w:sz w:val="20"/>
      </w:rPr>
      <w:t>212</w:t>
    </w:r>
    <w:r w:rsidR="000E593A">
      <w:rPr>
        <w:noProof/>
        <w:color w:val="333333"/>
        <w:sz w:val="20"/>
      </w:rPr>
      <w:fldChar w:fldCharType="end"/>
    </w:r>
  </w:p>
  <w:p w14:paraId="44C4A7AF" w14:textId="77777777"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0B78E4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0B78E4" w:rsidRPr="001C19C4">
      <w:rPr>
        <w:rStyle w:val="Nmerodepgina"/>
        <w:color w:val="333333"/>
      </w:rPr>
      <w:fldChar w:fldCharType="separate"/>
    </w:r>
    <w:r w:rsidR="00267790">
      <w:rPr>
        <w:rStyle w:val="Nmerodepgina"/>
        <w:noProof/>
        <w:color w:val="333333"/>
      </w:rPr>
      <w:t>1</w:t>
    </w:r>
    <w:r w:rsidR="000B78E4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0E593A">
      <w:fldChar w:fldCharType="begin"/>
    </w:r>
    <w:r w:rsidR="000E593A">
      <w:instrText xml:space="preserve"> NUMPAGES  \* MERGEFORMAT </w:instrText>
    </w:r>
    <w:r w:rsidR="000E593A">
      <w:fldChar w:fldCharType="separate"/>
    </w:r>
    <w:r w:rsidR="00267790" w:rsidRPr="00267790">
      <w:rPr>
        <w:rStyle w:val="Nmerodepgina"/>
        <w:noProof/>
        <w:color w:val="333333"/>
      </w:rPr>
      <w:t>2</w:t>
    </w:r>
    <w:r w:rsidR="000E593A">
      <w:rPr>
        <w:rStyle w:val="Nmerodepgina"/>
        <w:noProof/>
        <w:color w:val="333333"/>
      </w:rPr>
      <w:fldChar w:fldCharType="end"/>
    </w:r>
    <w:r w:rsidRPr="001C19C4">
      <w:rPr>
        <w:rStyle w:val="Nmerodepgina"/>
        <w:color w:val="333333"/>
      </w:rPr>
      <w:t xml:space="preserve"> </w:t>
    </w:r>
  </w:p>
  <w:p w14:paraId="44C4A7B0" w14:textId="77777777"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4A7A5" w14:textId="77777777" w:rsidR="00DE1DB4" w:rsidRDefault="00DE1DB4">
      <w:r>
        <w:separator/>
      </w:r>
    </w:p>
  </w:footnote>
  <w:footnote w:type="continuationSeparator" w:id="0">
    <w:p w14:paraId="44C4A7A6" w14:textId="77777777" w:rsidR="00DE1DB4" w:rsidRDefault="00DE1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4A7AA" w14:textId="77777777"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eastAsia="es-AR"/>
      </w:rPr>
      <w:drawing>
        <wp:inline distT="0" distB="0" distL="0" distR="0" wp14:anchorId="44C4A7B3" wp14:editId="44C4A7B4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44C4A7AB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BCF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B78E4"/>
    <w:rsid w:val="000D1497"/>
    <w:rsid w:val="000D2860"/>
    <w:rsid w:val="000D5EB3"/>
    <w:rsid w:val="000D6C54"/>
    <w:rsid w:val="000E3949"/>
    <w:rsid w:val="000E593A"/>
    <w:rsid w:val="000F74CB"/>
    <w:rsid w:val="000F7E30"/>
    <w:rsid w:val="00100BCF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1FAF"/>
    <w:rsid w:val="00246DF0"/>
    <w:rsid w:val="0026220D"/>
    <w:rsid w:val="00265972"/>
    <w:rsid w:val="00267790"/>
    <w:rsid w:val="00275865"/>
    <w:rsid w:val="00276A7E"/>
    <w:rsid w:val="00296815"/>
    <w:rsid w:val="002971A4"/>
    <w:rsid w:val="002B47D0"/>
    <w:rsid w:val="002C768C"/>
    <w:rsid w:val="002D05E9"/>
    <w:rsid w:val="002D4CB7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748DE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3E12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73598"/>
    <w:rsid w:val="008844BF"/>
    <w:rsid w:val="0088546A"/>
    <w:rsid w:val="00890C59"/>
    <w:rsid w:val="00890E2F"/>
    <w:rsid w:val="008938E5"/>
    <w:rsid w:val="008B2288"/>
    <w:rsid w:val="008B4536"/>
    <w:rsid w:val="008C4AC3"/>
    <w:rsid w:val="008C7E7A"/>
    <w:rsid w:val="008E4705"/>
    <w:rsid w:val="00906685"/>
    <w:rsid w:val="00910E0F"/>
    <w:rsid w:val="0091690E"/>
    <w:rsid w:val="00947238"/>
    <w:rsid w:val="009624FC"/>
    <w:rsid w:val="0096461D"/>
    <w:rsid w:val="00992772"/>
    <w:rsid w:val="009953AF"/>
    <w:rsid w:val="00996E34"/>
    <w:rsid w:val="009A6E2B"/>
    <w:rsid w:val="009B4FAC"/>
    <w:rsid w:val="009C20D3"/>
    <w:rsid w:val="009E5835"/>
    <w:rsid w:val="009F2EF1"/>
    <w:rsid w:val="009F4E01"/>
    <w:rsid w:val="00A06A2B"/>
    <w:rsid w:val="00A07090"/>
    <w:rsid w:val="00A11AD7"/>
    <w:rsid w:val="00A1286B"/>
    <w:rsid w:val="00A17F40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D45D4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55894"/>
    <w:rsid w:val="00B85EE2"/>
    <w:rsid w:val="00BE5BA8"/>
    <w:rsid w:val="00BF2B7B"/>
    <w:rsid w:val="00BF3710"/>
    <w:rsid w:val="00BF71C2"/>
    <w:rsid w:val="00C0619A"/>
    <w:rsid w:val="00C0691C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A5189"/>
    <w:rsid w:val="00DD2795"/>
    <w:rsid w:val="00DD4DE2"/>
    <w:rsid w:val="00DD520D"/>
    <w:rsid w:val="00DE1DB4"/>
    <w:rsid w:val="00DF0164"/>
    <w:rsid w:val="00DF14A9"/>
    <w:rsid w:val="00DF54AA"/>
    <w:rsid w:val="00E07D33"/>
    <w:rsid w:val="00E12909"/>
    <w:rsid w:val="00E12DDE"/>
    <w:rsid w:val="00E143B6"/>
    <w:rsid w:val="00E26E5E"/>
    <w:rsid w:val="00E30CFF"/>
    <w:rsid w:val="00E55186"/>
    <w:rsid w:val="00E5658D"/>
    <w:rsid w:val="00E615F1"/>
    <w:rsid w:val="00E63146"/>
    <w:rsid w:val="00E64A1D"/>
    <w:rsid w:val="00E74920"/>
    <w:rsid w:val="00E81EE5"/>
    <w:rsid w:val="00E86D6C"/>
    <w:rsid w:val="00E91F21"/>
    <w:rsid w:val="00E92AB8"/>
    <w:rsid w:val="00EB661E"/>
    <w:rsid w:val="00EB6956"/>
    <w:rsid w:val="00EC2195"/>
    <w:rsid w:val="00EE45FE"/>
    <w:rsid w:val="00EE6672"/>
    <w:rsid w:val="00EF0D22"/>
    <w:rsid w:val="00F13C69"/>
    <w:rsid w:val="00F271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  <w:rsid w:val="00FD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C4A77E"/>
  <w15:docId w15:val="{F0B08814-91EB-4336-A776-D2EAE68F6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BC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C0619A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061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maricafeok/status/1482538354038161410?s=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agina12.com.ar/395703-intentaron-incendiar-el-espacio-cultural-lgtb-maricafe-en-p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saleen\Documents\Desktop\Downloads\LegislarOffLine%20(22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E5AA4A-8F38-4F14-875F-6360A6592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(22)</Template>
  <TotalTime>1</TotalTime>
  <Pages>2</Pages>
  <Words>212</Words>
  <Characters>1226</Characters>
  <Application>Microsoft Office Word</Application>
  <DocSecurity>0</DocSecurity>
  <Lines>51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Feli</dc:creator>
  <cp:lastModifiedBy>Marcelo Muñiz</cp:lastModifiedBy>
  <cp:revision>3</cp:revision>
  <cp:lastPrinted>2020-02-28T17:24:00Z</cp:lastPrinted>
  <dcterms:created xsi:type="dcterms:W3CDTF">2022-03-08T15:45:00Z</dcterms:created>
  <dcterms:modified xsi:type="dcterms:W3CDTF">2022-03-08T15:45:00Z</dcterms:modified>
</cp:coreProperties>
</file>