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AB5A6" w14:textId="77777777" w:rsidR="00877E7D" w:rsidRDefault="00877E7D" w:rsidP="00014E92">
      <w:pPr>
        <w:jc w:val="center"/>
        <w:rPr>
          <w:b/>
          <w:lang w:val="es-MX"/>
        </w:rPr>
      </w:pPr>
      <w:bookmarkStart w:id="0" w:name="_GoBack"/>
      <w:bookmarkEnd w:id="0"/>
    </w:p>
    <w:p w14:paraId="2E578DE1" w14:textId="77777777" w:rsidR="00877E7D" w:rsidRDefault="00877E7D" w:rsidP="00014E92">
      <w:pPr>
        <w:jc w:val="center"/>
        <w:rPr>
          <w:b/>
          <w:lang w:val="es-MX"/>
        </w:rPr>
      </w:pPr>
    </w:p>
    <w:p w14:paraId="6FEAABDB" w14:textId="77777777" w:rsidR="00877E7D" w:rsidRDefault="00877E7D" w:rsidP="00014E92">
      <w:pPr>
        <w:jc w:val="center"/>
        <w:rPr>
          <w:b/>
          <w:lang w:val="es-MX"/>
        </w:rPr>
      </w:pPr>
    </w:p>
    <w:p w14:paraId="18CFD677" w14:textId="77777777" w:rsidR="00877E7D" w:rsidRDefault="00877E7D" w:rsidP="00014E92">
      <w:pPr>
        <w:jc w:val="center"/>
        <w:rPr>
          <w:b/>
          <w:lang w:val="es-MX"/>
        </w:rPr>
      </w:pPr>
    </w:p>
    <w:p w14:paraId="786347E7" w14:textId="6F81A449" w:rsidR="00014E92" w:rsidRPr="00B77B32" w:rsidRDefault="00014E92" w:rsidP="00B77B32">
      <w:pPr>
        <w:jc w:val="center"/>
        <w:rPr>
          <w:rFonts w:ascii="Arial" w:hAnsi="Arial" w:cs="Arial"/>
          <w:b/>
          <w:lang w:val="es-MX"/>
        </w:rPr>
      </w:pPr>
      <w:r w:rsidRPr="00B77B32">
        <w:rPr>
          <w:rFonts w:ascii="Arial" w:hAnsi="Arial" w:cs="Arial"/>
          <w:b/>
          <w:lang w:val="es-MX"/>
        </w:rPr>
        <w:t xml:space="preserve">PROYECTO DE </w:t>
      </w:r>
      <w:r w:rsidR="00C73083">
        <w:rPr>
          <w:rFonts w:ascii="Arial" w:hAnsi="Arial" w:cs="Arial"/>
          <w:b/>
          <w:lang w:val="es-MX"/>
        </w:rPr>
        <w:t>DECLARACI</w:t>
      </w:r>
      <w:r w:rsidR="0046443C">
        <w:rPr>
          <w:rFonts w:ascii="Arial" w:hAnsi="Arial" w:cs="Arial"/>
          <w:b/>
          <w:lang w:val="es-MX"/>
        </w:rPr>
        <w:t>Ó</w:t>
      </w:r>
      <w:r w:rsidR="00C73083">
        <w:rPr>
          <w:rFonts w:ascii="Arial" w:hAnsi="Arial" w:cs="Arial"/>
          <w:b/>
          <w:lang w:val="es-MX"/>
        </w:rPr>
        <w:t>N</w:t>
      </w:r>
    </w:p>
    <w:p w14:paraId="13CA5D5C" w14:textId="77777777" w:rsidR="00014E92" w:rsidRPr="002D74B7" w:rsidRDefault="00014E92" w:rsidP="00014E92">
      <w:pPr>
        <w:rPr>
          <w:b/>
          <w:lang w:val="es-MX"/>
        </w:rPr>
      </w:pPr>
    </w:p>
    <w:p w14:paraId="556C5063" w14:textId="77777777" w:rsidR="00014E92" w:rsidRPr="002D74B7" w:rsidRDefault="00014E92" w:rsidP="00014E92">
      <w:pPr>
        <w:rPr>
          <w:lang w:val="es-MX"/>
        </w:rPr>
      </w:pPr>
    </w:p>
    <w:p w14:paraId="3754C81F" w14:textId="13E1C0FB" w:rsidR="00014E92" w:rsidRPr="00B77B32" w:rsidRDefault="00014E92" w:rsidP="00B77B32">
      <w:pPr>
        <w:spacing w:before="100" w:beforeAutospacing="1" w:after="100" w:afterAutospacing="1" w:line="360" w:lineRule="auto"/>
        <w:rPr>
          <w:rFonts w:ascii="Arial" w:hAnsi="Arial" w:cs="Arial"/>
          <w:lang w:val="es-MX"/>
        </w:rPr>
      </w:pPr>
      <w:r w:rsidRPr="00B77B32">
        <w:rPr>
          <w:rFonts w:ascii="Arial" w:hAnsi="Arial" w:cs="Arial"/>
        </w:rPr>
        <w:t xml:space="preserve">Declárase de interés cultural de la Ciudad Autónoma de Buenos Aires </w:t>
      </w:r>
      <w:r w:rsidR="00877E7D" w:rsidRPr="00B77B32">
        <w:rPr>
          <w:rFonts w:ascii="Arial" w:hAnsi="Arial" w:cs="Arial"/>
        </w:rPr>
        <w:t>el</w:t>
      </w:r>
      <w:r w:rsidRPr="00B77B32">
        <w:rPr>
          <w:rFonts w:ascii="Arial" w:hAnsi="Arial" w:cs="Arial"/>
        </w:rPr>
        <w:t xml:space="preserve"> </w:t>
      </w:r>
      <w:r w:rsidR="00DE7191" w:rsidRPr="00B77B32">
        <w:rPr>
          <w:rFonts w:ascii="Arial" w:hAnsi="Arial" w:cs="Arial"/>
        </w:rPr>
        <w:t>XVI</w:t>
      </w:r>
      <w:r w:rsidR="00C51D49">
        <w:rPr>
          <w:rFonts w:ascii="Arial" w:hAnsi="Arial" w:cs="Arial"/>
        </w:rPr>
        <w:t>I</w:t>
      </w:r>
      <w:r w:rsidR="00547A15">
        <w:rPr>
          <w:rFonts w:ascii="Arial" w:hAnsi="Arial" w:cs="Arial"/>
        </w:rPr>
        <w:t>I</w:t>
      </w:r>
      <w:r w:rsidR="00DE7191" w:rsidRPr="00B77B32">
        <w:rPr>
          <w:rFonts w:ascii="Arial" w:hAnsi="Arial" w:cs="Arial"/>
        </w:rPr>
        <w:t xml:space="preserve"> SALÓN DE ARTE TEXTIL 202</w:t>
      </w:r>
      <w:r w:rsidR="00547A15">
        <w:rPr>
          <w:rFonts w:ascii="Arial" w:hAnsi="Arial" w:cs="Arial"/>
        </w:rPr>
        <w:t>2</w:t>
      </w:r>
      <w:r w:rsidR="00DE7191" w:rsidRPr="00B77B32">
        <w:rPr>
          <w:rFonts w:ascii="Arial" w:hAnsi="Arial" w:cs="Arial"/>
        </w:rPr>
        <w:t xml:space="preserve"> - PEQUEÑO Y MEDIANO FORMATO</w:t>
      </w:r>
      <w:r w:rsidR="00877E7D" w:rsidRPr="00B77B32">
        <w:rPr>
          <w:rFonts w:ascii="Arial" w:hAnsi="Arial" w:cs="Arial"/>
        </w:rPr>
        <w:t xml:space="preserve">, </w:t>
      </w:r>
      <w:r w:rsidR="009B26A2">
        <w:rPr>
          <w:rFonts w:ascii="Arial" w:hAnsi="Arial" w:cs="Arial"/>
        </w:rPr>
        <w:t xml:space="preserve">que se realizará del 15 de junio al 17 de octubre, </w:t>
      </w:r>
      <w:r w:rsidRPr="00B77B32">
        <w:rPr>
          <w:rFonts w:ascii="Arial" w:hAnsi="Arial" w:cs="Arial"/>
        </w:rPr>
        <w:t>organizado por la Asociaci</w:t>
      </w:r>
      <w:r w:rsidR="00801B6D" w:rsidRPr="00B77B32">
        <w:rPr>
          <w:rFonts w:ascii="Arial" w:hAnsi="Arial" w:cs="Arial"/>
        </w:rPr>
        <w:t>ó</w:t>
      </w:r>
      <w:r w:rsidRPr="00B77B32">
        <w:rPr>
          <w:rFonts w:ascii="Arial" w:hAnsi="Arial" w:cs="Arial"/>
        </w:rPr>
        <w:t>n de Amigos del MAP</w:t>
      </w:r>
      <w:r w:rsidR="00877E7D" w:rsidRPr="00B77B32">
        <w:rPr>
          <w:rFonts w:ascii="Arial" w:hAnsi="Arial" w:cs="Arial"/>
        </w:rPr>
        <w:t xml:space="preserve"> y el Museo de Arte Popular José Hernández (MAP)</w:t>
      </w:r>
      <w:r w:rsidR="009B26A2">
        <w:rPr>
          <w:rFonts w:ascii="Arial" w:hAnsi="Arial" w:cs="Arial"/>
        </w:rPr>
        <w:t>.</w:t>
      </w:r>
    </w:p>
    <w:p w14:paraId="4A8E2527" w14:textId="77777777" w:rsidR="00014E92" w:rsidRPr="00B77B32" w:rsidRDefault="00014E92" w:rsidP="00B77B32">
      <w:pPr>
        <w:spacing w:before="100" w:beforeAutospacing="1" w:after="100" w:afterAutospacing="1" w:line="360" w:lineRule="auto"/>
        <w:rPr>
          <w:rFonts w:ascii="Arial" w:hAnsi="Arial" w:cs="Arial"/>
          <w:lang w:val="es-MX"/>
        </w:rPr>
      </w:pPr>
    </w:p>
    <w:p w14:paraId="4A34257B" w14:textId="77777777" w:rsidR="00014E92" w:rsidRDefault="00014E92" w:rsidP="00014E92">
      <w:pPr>
        <w:rPr>
          <w:lang w:val="es-MX"/>
        </w:rPr>
      </w:pPr>
    </w:p>
    <w:p w14:paraId="4D8EB121" w14:textId="77777777" w:rsidR="00014E92" w:rsidRDefault="00014E92" w:rsidP="00014E92">
      <w:pPr>
        <w:rPr>
          <w:lang w:val="es-MX"/>
        </w:rPr>
      </w:pPr>
    </w:p>
    <w:p w14:paraId="762E29D5" w14:textId="77777777" w:rsidR="00014E92" w:rsidRDefault="00014E92" w:rsidP="00014E92">
      <w:pPr>
        <w:rPr>
          <w:lang w:val="es-MX"/>
        </w:rPr>
      </w:pPr>
    </w:p>
    <w:p w14:paraId="6407D154" w14:textId="77777777" w:rsidR="00014E92" w:rsidRDefault="00014E92" w:rsidP="00014E92">
      <w:pPr>
        <w:rPr>
          <w:lang w:val="es-MX"/>
        </w:rPr>
      </w:pPr>
    </w:p>
    <w:p w14:paraId="1AF67496" w14:textId="77777777" w:rsidR="00014E92" w:rsidRDefault="00014E92" w:rsidP="00014E92">
      <w:pPr>
        <w:rPr>
          <w:lang w:val="es-MX"/>
        </w:rPr>
      </w:pPr>
    </w:p>
    <w:p w14:paraId="7BE355A3" w14:textId="77777777" w:rsidR="00C73083" w:rsidRDefault="00C73083">
      <w:pPr>
        <w:jc w:val="left"/>
        <w:rPr>
          <w:lang w:val="es-MX"/>
        </w:rPr>
      </w:pPr>
      <w:r>
        <w:rPr>
          <w:lang w:val="es-MX"/>
        </w:rPr>
        <w:br w:type="page"/>
      </w:r>
    </w:p>
    <w:p w14:paraId="5B59426D" w14:textId="77777777" w:rsidR="00014E92" w:rsidRPr="002D74B7" w:rsidRDefault="00014E92" w:rsidP="00014E92">
      <w:pPr>
        <w:rPr>
          <w:lang w:val="es-MX"/>
        </w:rPr>
      </w:pPr>
    </w:p>
    <w:p w14:paraId="0A564550" w14:textId="77777777" w:rsidR="00014E92" w:rsidRPr="00B77B32" w:rsidRDefault="00014E92" w:rsidP="00B77B32">
      <w:pPr>
        <w:jc w:val="center"/>
        <w:rPr>
          <w:rFonts w:ascii="Arial" w:hAnsi="Arial" w:cs="Arial"/>
          <w:b/>
          <w:lang w:val="es-MX"/>
        </w:rPr>
      </w:pPr>
      <w:r w:rsidRPr="00B77B32">
        <w:rPr>
          <w:rFonts w:ascii="Arial" w:hAnsi="Arial" w:cs="Arial"/>
          <w:b/>
          <w:lang w:val="es-MX"/>
        </w:rPr>
        <w:t>FUNDAMENT</w:t>
      </w:r>
      <w:r w:rsidR="00B77B32" w:rsidRPr="00B77B32">
        <w:rPr>
          <w:rFonts w:ascii="Arial" w:hAnsi="Arial" w:cs="Arial"/>
          <w:b/>
          <w:lang w:val="es-MX"/>
        </w:rPr>
        <w:t>OS</w:t>
      </w:r>
    </w:p>
    <w:p w14:paraId="2AADCF40" w14:textId="77777777" w:rsidR="00014E92" w:rsidRPr="002D74B7" w:rsidRDefault="00014E92" w:rsidP="00014E92">
      <w:pPr>
        <w:rPr>
          <w:lang w:val="es-MX"/>
        </w:rPr>
      </w:pPr>
    </w:p>
    <w:p w14:paraId="68F4A523" w14:textId="77777777" w:rsidR="00014E92" w:rsidRPr="002D74B7" w:rsidRDefault="00014E92" w:rsidP="00014E92">
      <w:pPr>
        <w:rPr>
          <w:lang w:val="es-MX"/>
        </w:rPr>
      </w:pPr>
    </w:p>
    <w:p w14:paraId="0C701638" w14:textId="77777777" w:rsidR="00014E92" w:rsidRPr="00B77B32" w:rsidRDefault="00014E92" w:rsidP="00B77B32">
      <w:pPr>
        <w:spacing w:before="100" w:beforeAutospacing="1" w:after="100" w:afterAutospacing="1" w:line="360" w:lineRule="auto"/>
        <w:rPr>
          <w:rFonts w:ascii="Arial" w:hAnsi="Arial" w:cs="Arial"/>
          <w:lang w:val="es-MX"/>
        </w:rPr>
      </w:pPr>
      <w:r w:rsidRPr="00B77B32">
        <w:rPr>
          <w:rFonts w:ascii="Arial" w:hAnsi="Arial" w:cs="Arial"/>
          <w:lang w:val="es-MX"/>
        </w:rPr>
        <w:t xml:space="preserve">Señor Presidente: </w:t>
      </w:r>
    </w:p>
    <w:p w14:paraId="43112867" w14:textId="796D0341" w:rsidR="00014E92" w:rsidRDefault="00B067F9" w:rsidP="00B77B32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 w:rsidRPr="00B77B32">
        <w:rPr>
          <w:rFonts w:ascii="Arial" w:hAnsi="Arial" w:cs="Arial"/>
        </w:rPr>
        <w:t xml:space="preserve">La Asociación Amigos del Museo José Hernández </w:t>
      </w:r>
      <w:r w:rsidR="00B77B32">
        <w:rPr>
          <w:rFonts w:ascii="Arial" w:hAnsi="Arial" w:cs="Arial"/>
        </w:rPr>
        <w:t xml:space="preserve">(MAP) </w:t>
      </w:r>
      <w:r w:rsidRPr="00B77B32">
        <w:rPr>
          <w:rFonts w:ascii="Arial" w:hAnsi="Arial" w:cs="Arial"/>
        </w:rPr>
        <w:t xml:space="preserve">organiza desde el año 2005 el "Salón de Arte Textil - Pequeño y Mediano Formato". Esta exhibición ha ganado el interés del público ya que año a año incorpora nuevos artistas que dan a conocer sus obras al público. </w:t>
      </w:r>
      <w:r w:rsidR="00B77B32">
        <w:rPr>
          <w:rFonts w:ascii="Arial" w:hAnsi="Arial" w:cs="Arial"/>
        </w:rPr>
        <w:t>Dichas</w:t>
      </w:r>
      <w:r w:rsidRPr="00B77B32">
        <w:rPr>
          <w:rFonts w:ascii="Arial" w:hAnsi="Arial" w:cs="Arial"/>
        </w:rPr>
        <w:t xml:space="preserve"> obras tienen características diversas y están realizadas en distintos materiales como madera, metal, papel, fieltro, alambre, lana, acrílico, cuero, gasa, etc., utilizando distintas técnicas que abarcan desde las estéticas tradicionales hasta contemporáneas. </w:t>
      </w:r>
    </w:p>
    <w:p w14:paraId="6622DDCE" w14:textId="2B66F1CE" w:rsidR="00547A15" w:rsidRDefault="00547A15" w:rsidP="00B77B32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>
        <w:rPr>
          <w:rFonts w:ascii="Arial" w:hAnsi="Arial" w:cs="Arial"/>
        </w:rPr>
        <w:t>Los últimos dos años y debido a la situación excepcional de pandemia, este salón se realizó de manera virtual exhibiéndose en el sitio web del MAP.</w:t>
      </w:r>
    </w:p>
    <w:p w14:paraId="4C4DF294" w14:textId="29904E1A" w:rsidR="00C51D49" w:rsidRPr="00B77B32" w:rsidRDefault="00547A15" w:rsidP="00547A15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 w:rsidRPr="00547A15">
        <w:rPr>
          <w:rFonts w:ascii="Arial" w:hAnsi="Arial" w:cs="Arial"/>
        </w:rPr>
        <w:t>Este año el Salón volverá a exhibirse en forma presencial en la sede del MAP</w:t>
      </w:r>
      <w:r>
        <w:rPr>
          <w:rFonts w:ascii="Arial" w:hAnsi="Arial" w:cs="Arial"/>
        </w:rPr>
        <w:t xml:space="preserve">, avenida Del Libertador 2373. La inauguración y premiación tendrá lugar el </w:t>
      </w:r>
      <w:r w:rsidRPr="00547A15">
        <w:rPr>
          <w:rFonts w:ascii="Arial" w:hAnsi="Arial" w:cs="Arial"/>
        </w:rPr>
        <w:t xml:space="preserve">miércoles </w:t>
      </w:r>
      <w:bookmarkStart w:id="1" w:name="_Hlk96877780"/>
      <w:r w:rsidRPr="00547A15">
        <w:rPr>
          <w:rFonts w:ascii="Arial" w:hAnsi="Arial" w:cs="Arial"/>
        </w:rPr>
        <w:t>15 de junio de 2022</w:t>
      </w:r>
      <w:bookmarkEnd w:id="1"/>
      <w:r>
        <w:rPr>
          <w:rFonts w:ascii="Arial" w:hAnsi="Arial" w:cs="Arial"/>
        </w:rPr>
        <w:t xml:space="preserve"> y la exposición permanecerá abierta al público hasta el 17 de octubre.</w:t>
      </w:r>
    </w:p>
    <w:p w14:paraId="513F4DA4" w14:textId="0DBF96EA" w:rsidR="00536BE7" w:rsidRPr="00B77B32" w:rsidRDefault="00717EA6" w:rsidP="00B77B32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 w:rsidRPr="00B77B32">
        <w:rPr>
          <w:rFonts w:ascii="Arial" w:hAnsi="Arial" w:cs="Arial"/>
        </w:rPr>
        <w:t>El jurado</w:t>
      </w:r>
      <w:r w:rsidR="00547A15">
        <w:rPr>
          <w:rFonts w:ascii="Arial" w:hAnsi="Arial" w:cs="Arial"/>
        </w:rPr>
        <w:t>, como siempre,</w:t>
      </w:r>
      <w:r w:rsidRPr="00B77B32">
        <w:rPr>
          <w:rFonts w:ascii="Arial" w:hAnsi="Arial" w:cs="Arial"/>
        </w:rPr>
        <w:t xml:space="preserve"> estará compuesto por</w:t>
      </w:r>
      <w:r w:rsidR="00C51D49">
        <w:rPr>
          <w:rFonts w:ascii="Arial" w:hAnsi="Arial" w:cs="Arial"/>
        </w:rPr>
        <w:t xml:space="preserve"> 3 personalidades destacadas y con t</w:t>
      </w:r>
      <w:r w:rsidRPr="00B77B32">
        <w:rPr>
          <w:rFonts w:ascii="Arial" w:hAnsi="Arial" w:cs="Arial"/>
        </w:rPr>
        <w:t>rayectoria</w:t>
      </w:r>
      <w:r w:rsidR="00164AB2">
        <w:rPr>
          <w:rFonts w:ascii="Arial" w:hAnsi="Arial" w:cs="Arial"/>
        </w:rPr>
        <w:t xml:space="preserve"> ampliamente reconocida dentro del ámbito del arte.</w:t>
      </w:r>
      <w:r w:rsidR="00DE7191" w:rsidRPr="00B77B32">
        <w:rPr>
          <w:rFonts w:ascii="Arial" w:hAnsi="Arial" w:cs="Arial"/>
        </w:rPr>
        <w:t xml:space="preserve"> </w:t>
      </w:r>
    </w:p>
    <w:p w14:paraId="04926AFE" w14:textId="77777777" w:rsidR="00536BE7" w:rsidRPr="00B77B32" w:rsidRDefault="008B307A" w:rsidP="00B77B32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 w:rsidRPr="00B77B32">
        <w:rPr>
          <w:rFonts w:ascii="Arial" w:hAnsi="Arial" w:cs="Arial"/>
        </w:rPr>
        <w:t>El Centro Argentino de Arte Textil, desde el año 2005</w:t>
      </w:r>
      <w:r w:rsidR="00B90358">
        <w:rPr>
          <w:rFonts w:ascii="Arial" w:hAnsi="Arial" w:cs="Arial"/>
        </w:rPr>
        <w:t xml:space="preserve"> hasta </w:t>
      </w:r>
      <w:r w:rsidRPr="00B77B32">
        <w:rPr>
          <w:rFonts w:ascii="Arial" w:hAnsi="Arial" w:cs="Arial"/>
        </w:rPr>
        <w:t xml:space="preserve">la fecha, publica en su revista Tramemos las exposiciones de Arte Textil - Pequeño y Mediano Formato, </w:t>
      </w:r>
      <w:r w:rsidR="00B90358">
        <w:rPr>
          <w:rFonts w:ascii="Arial" w:hAnsi="Arial" w:cs="Arial"/>
        </w:rPr>
        <w:t xml:space="preserve">incluyendo </w:t>
      </w:r>
      <w:r w:rsidRPr="00B77B32">
        <w:rPr>
          <w:rFonts w:ascii="Arial" w:hAnsi="Arial" w:cs="Arial"/>
        </w:rPr>
        <w:t>fotografías de todas las obras galardonadas y un pormenorizado detalle de las mismas.</w:t>
      </w:r>
    </w:p>
    <w:p w14:paraId="001F40A9" w14:textId="74916005" w:rsidR="00536BE7" w:rsidRPr="00B77B32" w:rsidRDefault="008B307A" w:rsidP="00B77B32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 w:rsidRPr="00B77B32">
        <w:rPr>
          <w:rFonts w:ascii="Arial" w:hAnsi="Arial" w:cs="Arial"/>
        </w:rPr>
        <w:t xml:space="preserve">Esta Legislatura ha respaldado </w:t>
      </w:r>
      <w:r w:rsidR="00B90358">
        <w:rPr>
          <w:rFonts w:ascii="Arial" w:hAnsi="Arial" w:cs="Arial"/>
        </w:rPr>
        <w:t>los</w:t>
      </w:r>
      <w:r w:rsidRPr="00B77B32">
        <w:rPr>
          <w:rFonts w:ascii="Arial" w:hAnsi="Arial" w:cs="Arial"/>
        </w:rPr>
        <w:t xml:space="preserve"> salones desde sus inicios, declarándolo</w:t>
      </w:r>
      <w:r w:rsidR="00B90358">
        <w:rPr>
          <w:rFonts w:ascii="Arial" w:hAnsi="Arial" w:cs="Arial"/>
        </w:rPr>
        <w:t>s</w:t>
      </w:r>
      <w:r w:rsidRPr="00B77B32">
        <w:rPr>
          <w:rFonts w:ascii="Arial" w:hAnsi="Arial" w:cs="Arial"/>
        </w:rPr>
        <w:t xml:space="preserve"> de interés cultural por declaración 218-2005/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208-2006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/164-2007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/ 279-2008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/ 210-2009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/ 325-2010/ 204-2011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/285-2015</w:t>
      </w:r>
      <w:r w:rsidR="00164AB2">
        <w:rPr>
          <w:rFonts w:ascii="Arial" w:hAnsi="Arial" w:cs="Arial"/>
        </w:rPr>
        <w:t>/282-2020</w:t>
      </w:r>
      <w:r w:rsidR="009B26A2">
        <w:rPr>
          <w:rFonts w:ascii="Arial" w:hAnsi="Arial" w:cs="Arial"/>
        </w:rPr>
        <w:t>/473/2021</w:t>
      </w:r>
      <w:r w:rsidRPr="00B77B32">
        <w:rPr>
          <w:rFonts w:ascii="Arial" w:hAnsi="Arial" w:cs="Arial"/>
        </w:rPr>
        <w:t xml:space="preserve"> y Resolución </w:t>
      </w:r>
      <w:r w:rsidR="009B26A2">
        <w:rPr>
          <w:rFonts w:ascii="Arial" w:hAnsi="Arial" w:cs="Arial"/>
        </w:rPr>
        <w:t xml:space="preserve">229-2012 / </w:t>
      </w:r>
      <w:r w:rsidRPr="00B77B32">
        <w:rPr>
          <w:rFonts w:ascii="Arial" w:hAnsi="Arial" w:cs="Arial"/>
        </w:rPr>
        <w:t>193-2013/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527-2014/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215-2016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/220-2017/</w:t>
      </w:r>
      <w:r w:rsidR="00B90358">
        <w:rPr>
          <w:rFonts w:ascii="Arial" w:hAnsi="Arial" w:cs="Arial"/>
        </w:rPr>
        <w:t xml:space="preserve"> </w:t>
      </w:r>
      <w:r w:rsidRPr="00B77B32">
        <w:rPr>
          <w:rFonts w:ascii="Arial" w:hAnsi="Arial" w:cs="Arial"/>
        </w:rPr>
        <w:t>192-2018 y 222-2019.</w:t>
      </w:r>
    </w:p>
    <w:p w14:paraId="4A003137" w14:textId="23AAA3EF" w:rsidR="00DB1380" w:rsidRPr="00B77B32" w:rsidRDefault="00DB1380" w:rsidP="00B77B32">
      <w:pPr>
        <w:spacing w:before="100" w:beforeAutospacing="1" w:after="100" w:afterAutospacing="1" w:line="360" w:lineRule="auto"/>
        <w:ind w:firstLine="851"/>
        <w:rPr>
          <w:rFonts w:ascii="Arial" w:hAnsi="Arial" w:cs="Arial"/>
        </w:rPr>
      </w:pPr>
      <w:r w:rsidRPr="00B77B32">
        <w:rPr>
          <w:rFonts w:ascii="Arial" w:hAnsi="Arial" w:cs="Arial"/>
        </w:rPr>
        <w:t>Entend</w:t>
      </w:r>
      <w:r w:rsidR="008B307A" w:rsidRPr="00B77B32">
        <w:rPr>
          <w:rFonts w:ascii="Arial" w:hAnsi="Arial" w:cs="Arial"/>
        </w:rPr>
        <w:t xml:space="preserve">iendo que debemos </w:t>
      </w:r>
      <w:r w:rsidR="00547A15">
        <w:rPr>
          <w:rFonts w:ascii="Arial" w:hAnsi="Arial" w:cs="Arial"/>
        </w:rPr>
        <w:t xml:space="preserve">seguir </w:t>
      </w:r>
      <w:r w:rsidR="008B307A" w:rsidRPr="00B77B32">
        <w:rPr>
          <w:rFonts w:ascii="Arial" w:hAnsi="Arial" w:cs="Arial"/>
        </w:rPr>
        <w:t>apoya</w:t>
      </w:r>
      <w:r w:rsidR="00547A15">
        <w:rPr>
          <w:rFonts w:ascii="Arial" w:hAnsi="Arial" w:cs="Arial"/>
        </w:rPr>
        <w:t xml:space="preserve">ndo </w:t>
      </w:r>
      <w:r w:rsidR="008B307A" w:rsidRPr="00B77B32">
        <w:rPr>
          <w:rFonts w:ascii="Arial" w:hAnsi="Arial" w:cs="Arial"/>
        </w:rPr>
        <w:t>estas iniciativas</w:t>
      </w:r>
      <w:r w:rsidR="00547A15">
        <w:rPr>
          <w:rFonts w:ascii="Arial" w:hAnsi="Arial" w:cs="Arial"/>
        </w:rPr>
        <w:t>,</w:t>
      </w:r>
      <w:r w:rsidR="008B307A" w:rsidRPr="00B77B32">
        <w:rPr>
          <w:rFonts w:ascii="Arial" w:hAnsi="Arial" w:cs="Arial"/>
        </w:rPr>
        <w:t xml:space="preserve"> </w:t>
      </w:r>
      <w:r w:rsidR="00547A15">
        <w:rPr>
          <w:rFonts w:ascii="Arial" w:hAnsi="Arial" w:cs="Arial"/>
        </w:rPr>
        <w:t xml:space="preserve">que con gran esfuerzo se mantienen a través del tiempo, </w:t>
      </w:r>
      <w:r w:rsidR="008B307A" w:rsidRPr="00B77B32">
        <w:rPr>
          <w:rFonts w:ascii="Arial" w:hAnsi="Arial" w:cs="Arial"/>
        </w:rPr>
        <w:t>por su invalorable aporte a la cultura de nuestra Ciudad, solicito la aprobación de este proyecto.</w:t>
      </w:r>
    </w:p>
    <w:p w14:paraId="046CF010" w14:textId="77777777" w:rsidR="00014E92" w:rsidRPr="00B77B32" w:rsidRDefault="00014E92" w:rsidP="00B77B32">
      <w:pPr>
        <w:spacing w:before="100" w:beforeAutospacing="1" w:after="100" w:afterAutospacing="1" w:line="360" w:lineRule="auto"/>
        <w:rPr>
          <w:rFonts w:ascii="Arial" w:hAnsi="Arial" w:cs="Arial"/>
          <w:lang w:val="es-MX"/>
        </w:rPr>
      </w:pPr>
      <w:r w:rsidRPr="00B77B32">
        <w:rPr>
          <w:rFonts w:ascii="Arial" w:hAnsi="Arial" w:cs="Arial"/>
          <w:szCs w:val="24"/>
          <w:lang w:val="es-MX"/>
        </w:rPr>
        <w:tab/>
      </w:r>
    </w:p>
    <w:sectPr w:rsidR="00014E92" w:rsidRPr="00B77B32" w:rsidSect="004451CA">
      <w:headerReference w:type="default" r:id="rId9"/>
      <w:footerReference w:type="default" r:id="rId10"/>
      <w:pgSz w:w="12242" w:h="20163" w:code="5"/>
      <w:pgMar w:top="3294" w:right="85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8CCE9" w14:textId="77777777" w:rsidR="009C1A02" w:rsidRDefault="009C1A02">
      <w:r>
        <w:separator/>
      </w:r>
    </w:p>
  </w:endnote>
  <w:endnote w:type="continuationSeparator" w:id="0">
    <w:p w14:paraId="2E1D425D" w14:textId="77777777" w:rsidR="009C1A02" w:rsidRDefault="009C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7666A" w14:textId="77777777" w:rsidR="00335A10" w:rsidRPr="00687E2F" w:rsidRDefault="00335A10">
    <w:pPr>
      <w:pStyle w:val="Piedepgina"/>
      <w:rPr>
        <w:color w:val="333333"/>
        <w:sz w:val="20"/>
      </w:rPr>
    </w:pPr>
    <w:bookmarkStart w:id="2" w:name="Despacho"/>
    <w:bookmarkEnd w:id="2"/>
  </w:p>
  <w:p w14:paraId="63E0AD93" w14:textId="0823A948" w:rsidR="00335A10" w:rsidRPr="00687E2F" w:rsidRDefault="00335A10">
    <w:pPr>
      <w:pStyle w:val="Piedepgina"/>
      <w:rPr>
        <w:color w:val="333333"/>
        <w:sz w:val="20"/>
      </w:rPr>
    </w:pPr>
    <w:r w:rsidRPr="00687E2F">
      <w:rPr>
        <w:color w:val="333333"/>
        <w:sz w:val="20"/>
      </w:rPr>
      <w:t xml:space="preserve">Último cambio: </w:t>
    </w:r>
    <w:fldSimple w:instr=" SAVEDATE  \* MERGEFORMAT ">
      <w:r w:rsidR="003B2E40" w:rsidRPr="003B2E40">
        <w:rPr>
          <w:noProof/>
          <w:color w:val="333333"/>
          <w:sz w:val="20"/>
        </w:rPr>
        <w:t>27/02/2022 18:15:00</w:t>
      </w:r>
    </w:fldSimple>
    <w:r w:rsidRPr="00687E2F">
      <w:rPr>
        <w:color w:val="333333"/>
        <w:sz w:val="20"/>
      </w:rPr>
      <w:t xml:space="preserve">  -  Cantidad de caracteres: </w:t>
    </w:r>
    <w:fldSimple w:instr=" NUMCHARS  \* MERGEFORMAT ">
      <w:r w:rsidR="003B2E40" w:rsidRPr="003B2E40">
        <w:rPr>
          <w:noProof/>
          <w:color w:val="333333"/>
          <w:sz w:val="20"/>
        </w:rPr>
        <w:t>1840</w:t>
      </w:r>
    </w:fldSimple>
    <w:r w:rsidRPr="00687E2F">
      <w:rPr>
        <w:color w:val="333333"/>
        <w:sz w:val="20"/>
      </w:rPr>
      <w:t xml:space="preserve"> - Cantidad de palabras: </w:t>
    </w:r>
    <w:fldSimple w:instr=" NUMWORDS  \* MERGEFORMAT ">
      <w:r w:rsidR="003B2E40" w:rsidRPr="003B2E40">
        <w:rPr>
          <w:noProof/>
          <w:color w:val="333333"/>
          <w:sz w:val="20"/>
        </w:rPr>
        <w:t>339</w:t>
      </w:r>
    </w:fldSimple>
  </w:p>
  <w:p w14:paraId="3D6FBBAA" w14:textId="77777777" w:rsidR="00335A10" w:rsidRPr="00687E2F" w:rsidRDefault="00335A10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87E2F">
      <w:rPr>
        <w:color w:val="333333"/>
        <w:sz w:val="20"/>
      </w:rPr>
      <w:tab/>
      <w:t>Pág.</w:t>
    </w:r>
    <w:r w:rsidRPr="00687E2F">
      <w:rPr>
        <w:color w:val="333333"/>
      </w:rPr>
      <w:t xml:space="preserve"> </w:t>
    </w:r>
    <w:r w:rsidR="00F52199" w:rsidRPr="00687E2F">
      <w:rPr>
        <w:rStyle w:val="Nmerodepgina"/>
        <w:color w:val="333333"/>
      </w:rPr>
      <w:fldChar w:fldCharType="begin"/>
    </w:r>
    <w:r w:rsidRPr="00687E2F">
      <w:rPr>
        <w:rStyle w:val="Nmerodepgina"/>
        <w:color w:val="333333"/>
      </w:rPr>
      <w:instrText xml:space="preserve"> PAGE </w:instrText>
    </w:r>
    <w:r w:rsidR="00F52199" w:rsidRPr="00687E2F">
      <w:rPr>
        <w:rStyle w:val="Nmerodepgina"/>
        <w:color w:val="333333"/>
      </w:rPr>
      <w:fldChar w:fldCharType="separate"/>
    </w:r>
    <w:r w:rsidR="003B2E40">
      <w:rPr>
        <w:rStyle w:val="Nmerodepgina"/>
        <w:noProof/>
        <w:color w:val="333333"/>
      </w:rPr>
      <w:t>1</w:t>
    </w:r>
    <w:r w:rsidR="00F52199" w:rsidRPr="00687E2F">
      <w:rPr>
        <w:rStyle w:val="Nmerodepgina"/>
        <w:color w:val="333333"/>
      </w:rPr>
      <w:fldChar w:fldCharType="end"/>
    </w:r>
    <w:r w:rsidRPr="00687E2F">
      <w:rPr>
        <w:rStyle w:val="Nmerodepgina"/>
        <w:color w:val="333333"/>
      </w:rPr>
      <w:t>/</w:t>
    </w:r>
    <w:fldSimple w:instr=" NUMPAGES  \* MERGEFORMAT ">
      <w:r w:rsidR="003B2E40" w:rsidRPr="003B2E40">
        <w:rPr>
          <w:rStyle w:val="Nmerodepgina"/>
          <w:noProof/>
          <w:color w:val="333333"/>
        </w:rPr>
        <w:t>2</w:t>
      </w:r>
    </w:fldSimple>
    <w:r w:rsidRPr="00687E2F">
      <w:rPr>
        <w:rStyle w:val="Nmerodepgina"/>
        <w:color w:val="333333"/>
      </w:rPr>
      <w:t xml:space="preserve"> </w:t>
    </w:r>
  </w:p>
  <w:p w14:paraId="027F4BBE" w14:textId="77777777" w:rsidR="00335A10" w:rsidRPr="00687E2F" w:rsidRDefault="00335A10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728B0" w14:textId="77777777" w:rsidR="009C1A02" w:rsidRDefault="009C1A02">
      <w:r>
        <w:separator/>
      </w:r>
    </w:p>
  </w:footnote>
  <w:footnote w:type="continuationSeparator" w:id="0">
    <w:p w14:paraId="7CF5F7F7" w14:textId="77777777" w:rsidR="009C1A02" w:rsidRDefault="009C1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FFD2B" w14:textId="77777777" w:rsidR="00335A10" w:rsidRDefault="00335A10" w:rsidP="00B77B32">
    <w:pPr>
      <w:pStyle w:val="Encabezado"/>
      <w:rPr>
        <w:i/>
        <w:color w:val="000000"/>
        <w:shd w:val="clear" w:color="auto" w:fill="FFFFFF"/>
      </w:rPr>
    </w:pPr>
  </w:p>
  <w:p w14:paraId="0040428D" w14:textId="77777777" w:rsidR="00335A10" w:rsidRDefault="00335A10" w:rsidP="00913A3C">
    <w:pPr>
      <w:pStyle w:val="Encabezado"/>
      <w:jc w:val="left"/>
      <w:rPr>
        <w:rFonts w:ascii="Verdana" w:hAnsi="Verdana"/>
        <w:sz w:val="18"/>
        <w:szCs w:val="18"/>
      </w:rPr>
    </w:pPr>
    <w:r w:rsidRPr="00372719">
      <w:rPr>
        <w:i/>
        <w:noProof/>
        <w:color w:val="000000"/>
        <w:shd w:val="clear" w:color="auto" w:fill="FFFFFF"/>
        <w:lang w:val="es-AR" w:eastAsia="es-AR"/>
      </w:rPr>
      <w:drawing>
        <wp:anchor distT="0" distB="0" distL="114300" distR="114300" simplePos="0" relativeHeight="251658240" behindDoc="1" locked="0" layoutInCell="1" allowOverlap="1" wp14:anchorId="712A6054" wp14:editId="01BE5800">
          <wp:simplePos x="0" y="0"/>
          <wp:positionH relativeFrom="column">
            <wp:align>center</wp:align>
          </wp:positionH>
          <wp:positionV relativeFrom="page">
            <wp:posOffset>628650</wp:posOffset>
          </wp:positionV>
          <wp:extent cx="1976400" cy="1303200"/>
          <wp:effectExtent l="0" t="0" r="5080" b="0"/>
          <wp:wrapTight wrapText="bothSides">
            <wp:wrapPolygon edited="0">
              <wp:start x="0" y="0"/>
              <wp:lineTo x="0" y="21158"/>
              <wp:lineTo x="21447" y="21158"/>
              <wp:lineTo x="21447" y="0"/>
              <wp:lineTo x="0" y="0"/>
            </wp:wrapPolygon>
          </wp:wrapTight>
          <wp:docPr id="8" name="Imagen 1" descr="Logo color con 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lor con tex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400" cy="1303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C45CC3A" w14:textId="77777777" w:rsidR="00335A10" w:rsidRDefault="00335A10" w:rsidP="00372719">
    <w:pPr>
      <w:pStyle w:val="Encabezado"/>
      <w:jc w:val="left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44A1"/>
    <w:multiLevelType w:val="hybridMultilevel"/>
    <w:tmpl w:val="4B964774"/>
    <w:lvl w:ilvl="0" w:tplc="733E9DB8">
      <w:start w:val="1"/>
      <w:numFmt w:val="bullet"/>
      <w:lvlText w:val=""/>
      <w:lvlJc w:val="left"/>
      <w:pPr>
        <w:tabs>
          <w:tab w:val="num" w:pos="-969"/>
        </w:tabs>
        <w:ind w:left="340" w:hanging="34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986"/>
        </w:tabs>
        <w:ind w:left="98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706"/>
        </w:tabs>
        <w:ind w:left="17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426"/>
        </w:tabs>
        <w:ind w:left="24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146"/>
        </w:tabs>
        <w:ind w:left="31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866"/>
        </w:tabs>
        <w:ind w:left="38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586"/>
        </w:tabs>
        <w:ind w:left="45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306"/>
        </w:tabs>
        <w:ind w:left="53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026"/>
        </w:tabs>
        <w:ind w:left="6026" w:hanging="360"/>
      </w:pPr>
      <w:rPr>
        <w:rFonts w:ascii="Wingdings" w:hAnsi="Wingdings" w:hint="default"/>
      </w:rPr>
    </w:lvl>
  </w:abstractNum>
  <w:abstractNum w:abstractNumId="1">
    <w:nsid w:val="12D41451"/>
    <w:multiLevelType w:val="hybridMultilevel"/>
    <w:tmpl w:val="34C4AC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6"/>
    <w:rsid w:val="00007A0C"/>
    <w:rsid w:val="00014E92"/>
    <w:rsid w:val="000172DC"/>
    <w:rsid w:val="00025F2E"/>
    <w:rsid w:val="00026430"/>
    <w:rsid w:val="00027EE6"/>
    <w:rsid w:val="00030DF5"/>
    <w:rsid w:val="0003615C"/>
    <w:rsid w:val="00043882"/>
    <w:rsid w:val="00062864"/>
    <w:rsid w:val="00067370"/>
    <w:rsid w:val="000713D7"/>
    <w:rsid w:val="000714C2"/>
    <w:rsid w:val="00071CFB"/>
    <w:rsid w:val="00072C12"/>
    <w:rsid w:val="00077181"/>
    <w:rsid w:val="00077D7A"/>
    <w:rsid w:val="00080837"/>
    <w:rsid w:val="00081FFF"/>
    <w:rsid w:val="00085D07"/>
    <w:rsid w:val="000A4A44"/>
    <w:rsid w:val="000B2290"/>
    <w:rsid w:val="000C060C"/>
    <w:rsid w:val="000D1497"/>
    <w:rsid w:val="000D17D0"/>
    <w:rsid w:val="000D1C65"/>
    <w:rsid w:val="000D2860"/>
    <w:rsid w:val="000D6C54"/>
    <w:rsid w:val="000D7088"/>
    <w:rsid w:val="000D7C5E"/>
    <w:rsid w:val="000E0517"/>
    <w:rsid w:val="000E0CEA"/>
    <w:rsid w:val="000E3949"/>
    <w:rsid w:val="000F74CB"/>
    <w:rsid w:val="000F7E30"/>
    <w:rsid w:val="00103C6B"/>
    <w:rsid w:val="00104335"/>
    <w:rsid w:val="001078BD"/>
    <w:rsid w:val="00127D10"/>
    <w:rsid w:val="00136787"/>
    <w:rsid w:val="00140DB5"/>
    <w:rsid w:val="00145948"/>
    <w:rsid w:val="00155C7C"/>
    <w:rsid w:val="00160A2A"/>
    <w:rsid w:val="001614A7"/>
    <w:rsid w:val="00164AB2"/>
    <w:rsid w:val="0019414B"/>
    <w:rsid w:val="0019550F"/>
    <w:rsid w:val="00197CCD"/>
    <w:rsid w:val="001A15F6"/>
    <w:rsid w:val="001A53CB"/>
    <w:rsid w:val="001B3650"/>
    <w:rsid w:val="001B770D"/>
    <w:rsid w:val="001C18CC"/>
    <w:rsid w:val="001C5C38"/>
    <w:rsid w:val="001D480C"/>
    <w:rsid w:val="001E5394"/>
    <w:rsid w:val="001E64F0"/>
    <w:rsid w:val="001F2924"/>
    <w:rsid w:val="001F3AFD"/>
    <w:rsid w:val="001F5FCE"/>
    <w:rsid w:val="00202ABB"/>
    <w:rsid w:val="00205802"/>
    <w:rsid w:val="00205DAD"/>
    <w:rsid w:val="00206F6A"/>
    <w:rsid w:val="00223436"/>
    <w:rsid w:val="002327DE"/>
    <w:rsid w:val="00246DF0"/>
    <w:rsid w:val="0025528F"/>
    <w:rsid w:val="0026220D"/>
    <w:rsid w:val="00265972"/>
    <w:rsid w:val="0026672E"/>
    <w:rsid w:val="002678E5"/>
    <w:rsid w:val="00275865"/>
    <w:rsid w:val="00276A7E"/>
    <w:rsid w:val="00291735"/>
    <w:rsid w:val="00296815"/>
    <w:rsid w:val="002971A4"/>
    <w:rsid w:val="002B3ABD"/>
    <w:rsid w:val="002B3AF1"/>
    <w:rsid w:val="002B47D0"/>
    <w:rsid w:val="002C768C"/>
    <w:rsid w:val="002D05E9"/>
    <w:rsid w:val="002D778C"/>
    <w:rsid w:val="002E249D"/>
    <w:rsid w:val="002E38C3"/>
    <w:rsid w:val="002F076B"/>
    <w:rsid w:val="002F2F15"/>
    <w:rsid w:val="002F7961"/>
    <w:rsid w:val="00302300"/>
    <w:rsid w:val="003031CB"/>
    <w:rsid w:val="00305DD1"/>
    <w:rsid w:val="00315C77"/>
    <w:rsid w:val="00335A10"/>
    <w:rsid w:val="00335CD9"/>
    <w:rsid w:val="00340F54"/>
    <w:rsid w:val="00350FEA"/>
    <w:rsid w:val="0035681D"/>
    <w:rsid w:val="00364397"/>
    <w:rsid w:val="00372719"/>
    <w:rsid w:val="00385C93"/>
    <w:rsid w:val="003A1FD7"/>
    <w:rsid w:val="003A7311"/>
    <w:rsid w:val="003B2E40"/>
    <w:rsid w:val="003B3B2A"/>
    <w:rsid w:val="003B471C"/>
    <w:rsid w:val="003C297C"/>
    <w:rsid w:val="003D10AB"/>
    <w:rsid w:val="003D3DF6"/>
    <w:rsid w:val="003D4000"/>
    <w:rsid w:val="003F1EFD"/>
    <w:rsid w:val="003F4249"/>
    <w:rsid w:val="00401C75"/>
    <w:rsid w:val="00406311"/>
    <w:rsid w:val="0040662A"/>
    <w:rsid w:val="0040761B"/>
    <w:rsid w:val="00410D7C"/>
    <w:rsid w:val="004144A6"/>
    <w:rsid w:val="004174F4"/>
    <w:rsid w:val="00422C3F"/>
    <w:rsid w:val="00424A85"/>
    <w:rsid w:val="00430BCA"/>
    <w:rsid w:val="0043137F"/>
    <w:rsid w:val="0043262F"/>
    <w:rsid w:val="004354AC"/>
    <w:rsid w:val="004451CA"/>
    <w:rsid w:val="00446E1A"/>
    <w:rsid w:val="00455AB2"/>
    <w:rsid w:val="0046443C"/>
    <w:rsid w:val="004664D7"/>
    <w:rsid w:val="00470C57"/>
    <w:rsid w:val="00480F51"/>
    <w:rsid w:val="004844A5"/>
    <w:rsid w:val="004847CA"/>
    <w:rsid w:val="00485D99"/>
    <w:rsid w:val="00491727"/>
    <w:rsid w:val="004B7714"/>
    <w:rsid w:val="004D2D62"/>
    <w:rsid w:val="004D30D5"/>
    <w:rsid w:val="004D438B"/>
    <w:rsid w:val="004E235F"/>
    <w:rsid w:val="004F2DD7"/>
    <w:rsid w:val="005069D6"/>
    <w:rsid w:val="0051012E"/>
    <w:rsid w:val="005142E6"/>
    <w:rsid w:val="00522B07"/>
    <w:rsid w:val="00522C71"/>
    <w:rsid w:val="00534552"/>
    <w:rsid w:val="00536BE7"/>
    <w:rsid w:val="00540D49"/>
    <w:rsid w:val="00540E5C"/>
    <w:rsid w:val="00541F93"/>
    <w:rsid w:val="00547A15"/>
    <w:rsid w:val="00550A79"/>
    <w:rsid w:val="00551DE0"/>
    <w:rsid w:val="0057409D"/>
    <w:rsid w:val="005759BD"/>
    <w:rsid w:val="005769D4"/>
    <w:rsid w:val="00582BB4"/>
    <w:rsid w:val="0058322D"/>
    <w:rsid w:val="00584777"/>
    <w:rsid w:val="00587242"/>
    <w:rsid w:val="00592697"/>
    <w:rsid w:val="005A1232"/>
    <w:rsid w:val="005A32ED"/>
    <w:rsid w:val="005A4D27"/>
    <w:rsid w:val="005B0FAF"/>
    <w:rsid w:val="005B14CE"/>
    <w:rsid w:val="005B6538"/>
    <w:rsid w:val="005C37AB"/>
    <w:rsid w:val="005F2B42"/>
    <w:rsid w:val="005F35E2"/>
    <w:rsid w:val="005F5D6F"/>
    <w:rsid w:val="00601A75"/>
    <w:rsid w:val="00605973"/>
    <w:rsid w:val="00613956"/>
    <w:rsid w:val="00616F70"/>
    <w:rsid w:val="00622D0D"/>
    <w:rsid w:val="00622DE5"/>
    <w:rsid w:val="0063102E"/>
    <w:rsid w:val="00633405"/>
    <w:rsid w:val="00636BE0"/>
    <w:rsid w:val="0064363E"/>
    <w:rsid w:val="0065005D"/>
    <w:rsid w:val="00652C6E"/>
    <w:rsid w:val="00660269"/>
    <w:rsid w:val="006720F6"/>
    <w:rsid w:val="006811D6"/>
    <w:rsid w:val="00687E2F"/>
    <w:rsid w:val="00690392"/>
    <w:rsid w:val="0069148B"/>
    <w:rsid w:val="00697F98"/>
    <w:rsid w:val="006B22B9"/>
    <w:rsid w:val="006C326A"/>
    <w:rsid w:val="006C40E9"/>
    <w:rsid w:val="006C4FDC"/>
    <w:rsid w:val="006D09FB"/>
    <w:rsid w:val="006D3303"/>
    <w:rsid w:val="006D5CB7"/>
    <w:rsid w:val="006E3675"/>
    <w:rsid w:val="006E3D5C"/>
    <w:rsid w:val="006E5359"/>
    <w:rsid w:val="00706B8E"/>
    <w:rsid w:val="0071320A"/>
    <w:rsid w:val="00715AF3"/>
    <w:rsid w:val="00717EA6"/>
    <w:rsid w:val="00720C1E"/>
    <w:rsid w:val="00734F30"/>
    <w:rsid w:val="007410E7"/>
    <w:rsid w:val="007420D8"/>
    <w:rsid w:val="007559D8"/>
    <w:rsid w:val="00756292"/>
    <w:rsid w:val="00771B54"/>
    <w:rsid w:val="00771E1D"/>
    <w:rsid w:val="007728C1"/>
    <w:rsid w:val="00777916"/>
    <w:rsid w:val="00780167"/>
    <w:rsid w:val="00795E19"/>
    <w:rsid w:val="007971DD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4564"/>
    <w:rsid w:val="008019FD"/>
    <w:rsid w:val="00801B6D"/>
    <w:rsid w:val="008034F8"/>
    <w:rsid w:val="00812683"/>
    <w:rsid w:val="00820A3A"/>
    <w:rsid w:val="00827228"/>
    <w:rsid w:val="0083376A"/>
    <w:rsid w:val="00836767"/>
    <w:rsid w:val="00837EE9"/>
    <w:rsid w:val="008433E2"/>
    <w:rsid w:val="00846702"/>
    <w:rsid w:val="0085530B"/>
    <w:rsid w:val="008553EB"/>
    <w:rsid w:val="0086333F"/>
    <w:rsid w:val="00870A2D"/>
    <w:rsid w:val="00877E7D"/>
    <w:rsid w:val="008844BF"/>
    <w:rsid w:val="0088546A"/>
    <w:rsid w:val="00890C59"/>
    <w:rsid w:val="00890E2F"/>
    <w:rsid w:val="008938E5"/>
    <w:rsid w:val="008A4D63"/>
    <w:rsid w:val="008B307A"/>
    <w:rsid w:val="008B4536"/>
    <w:rsid w:val="008B6816"/>
    <w:rsid w:val="008C4AC3"/>
    <w:rsid w:val="008C7A6D"/>
    <w:rsid w:val="008E3A5A"/>
    <w:rsid w:val="00906685"/>
    <w:rsid w:val="00910E0F"/>
    <w:rsid w:val="00913A3C"/>
    <w:rsid w:val="0091690E"/>
    <w:rsid w:val="009443A7"/>
    <w:rsid w:val="00947238"/>
    <w:rsid w:val="0095584E"/>
    <w:rsid w:val="009577F9"/>
    <w:rsid w:val="009624FC"/>
    <w:rsid w:val="0096461D"/>
    <w:rsid w:val="00967729"/>
    <w:rsid w:val="009731F0"/>
    <w:rsid w:val="009741A0"/>
    <w:rsid w:val="00990F61"/>
    <w:rsid w:val="0099239E"/>
    <w:rsid w:val="009953AF"/>
    <w:rsid w:val="00996E34"/>
    <w:rsid w:val="009A6E2B"/>
    <w:rsid w:val="009B26A2"/>
    <w:rsid w:val="009B3D94"/>
    <w:rsid w:val="009B4FAC"/>
    <w:rsid w:val="009C1A02"/>
    <w:rsid w:val="009C20D3"/>
    <w:rsid w:val="009C4394"/>
    <w:rsid w:val="009D7888"/>
    <w:rsid w:val="009E17A0"/>
    <w:rsid w:val="009E5835"/>
    <w:rsid w:val="009F28BB"/>
    <w:rsid w:val="009F4E01"/>
    <w:rsid w:val="00A06A2B"/>
    <w:rsid w:val="00A07090"/>
    <w:rsid w:val="00A11AD7"/>
    <w:rsid w:val="00A1286B"/>
    <w:rsid w:val="00A224D7"/>
    <w:rsid w:val="00A240CA"/>
    <w:rsid w:val="00A30866"/>
    <w:rsid w:val="00A37C1D"/>
    <w:rsid w:val="00A40D86"/>
    <w:rsid w:val="00A43208"/>
    <w:rsid w:val="00A47920"/>
    <w:rsid w:val="00A541B2"/>
    <w:rsid w:val="00A55E61"/>
    <w:rsid w:val="00A66804"/>
    <w:rsid w:val="00A75EED"/>
    <w:rsid w:val="00A7779B"/>
    <w:rsid w:val="00A7792F"/>
    <w:rsid w:val="00A84DB3"/>
    <w:rsid w:val="00A878E2"/>
    <w:rsid w:val="00A962A7"/>
    <w:rsid w:val="00AA08DB"/>
    <w:rsid w:val="00AA2FEA"/>
    <w:rsid w:val="00AA7C22"/>
    <w:rsid w:val="00AB0A73"/>
    <w:rsid w:val="00AB1B22"/>
    <w:rsid w:val="00AB5EB2"/>
    <w:rsid w:val="00AC32FB"/>
    <w:rsid w:val="00AC3839"/>
    <w:rsid w:val="00AD4223"/>
    <w:rsid w:val="00AE2E8F"/>
    <w:rsid w:val="00AF01B9"/>
    <w:rsid w:val="00AF0FBE"/>
    <w:rsid w:val="00AF4CE8"/>
    <w:rsid w:val="00AF5760"/>
    <w:rsid w:val="00AF6352"/>
    <w:rsid w:val="00B00E07"/>
    <w:rsid w:val="00B05649"/>
    <w:rsid w:val="00B067F9"/>
    <w:rsid w:val="00B1723C"/>
    <w:rsid w:val="00B177FE"/>
    <w:rsid w:val="00B264C1"/>
    <w:rsid w:val="00B318C1"/>
    <w:rsid w:val="00B31B65"/>
    <w:rsid w:val="00B36178"/>
    <w:rsid w:val="00B4532F"/>
    <w:rsid w:val="00B46232"/>
    <w:rsid w:val="00B56887"/>
    <w:rsid w:val="00B77B32"/>
    <w:rsid w:val="00B841F6"/>
    <w:rsid w:val="00B84910"/>
    <w:rsid w:val="00B85EE2"/>
    <w:rsid w:val="00B90358"/>
    <w:rsid w:val="00B91266"/>
    <w:rsid w:val="00B945E6"/>
    <w:rsid w:val="00BA5409"/>
    <w:rsid w:val="00BB4B50"/>
    <w:rsid w:val="00BB540B"/>
    <w:rsid w:val="00BB6570"/>
    <w:rsid w:val="00BB6DFE"/>
    <w:rsid w:val="00BF2B7B"/>
    <w:rsid w:val="00BF53A6"/>
    <w:rsid w:val="00BF71C2"/>
    <w:rsid w:val="00C146F2"/>
    <w:rsid w:val="00C26F53"/>
    <w:rsid w:val="00C330CB"/>
    <w:rsid w:val="00C3675D"/>
    <w:rsid w:val="00C419C1"/>
    <w:rsid w:val="00C4364B"/>
    <w:rsid w:val="00C51D49"/>
    <w:rsid w:val="00C51E49"/>
    <w:rsid w:val="00C521F9"/>
    <w:rsid w:val="00C53881"/>
    <w:rsid w:val="00C63351"/>
    <w:rsid w:val="00C64A28"/>
    <w:rsid w:val="00C71253"/>
    <w:rsid w:val="00C73083"/>
    <w:rsid w:val="00C734F9"/>
    <w:rsid w:val="00C87365"/>
    <w:rsid w:val="00C91D45"/>
    <w:rsid w:val="00C93FF6"/>
    <w:rsid w:val="00C9647A"/>
    <w:rsid w:val="00CB15EC"/>
    <w:rsid w:val="00CC20B0"/>
    <w:rsid w:val="00CD59DA"/>
    <w:rsid w:val="00CE163F"/>
    <w:rsid w:val="00D21279"/>
    <w:rsid w:val="00D225BD"/>
    <w:rsid w:val="00D40DC7"/>
    <w:rsid w:val="00D43AA2"/>
    <w:rsid w:val="00D45DEB"/>
    <w:rsid w:val="00D460FF"/>
    <w:rsid w:val="00D518DB"/>
    <w:rsid w:val="00D55ECB"/>
    <w:rsid w:val="00D60A7F"/>
    <w:rsid w:val="00D6297E"/>
    <w:rsid w:val="00D67721"/>
    <w:rsid w:val="00D71E80"/>
    <w:rsid w:val="00D758CE"/>
    <w:rsid w:val="00D76A86"/>
    <w:rsid w:val="00D80B2F"/>
    <w:rsid w:val="00D927D4"/>
    <w:rsid w:val="00D93FA2"/>
    <w:rsid w:val="00D94544"/>
    <w:rsid w:val="00DB01AC"/>
    <w:rsid w:val="00DB1380"/>
    <w:rsid w:val="00DC567C"/>
    <w:rsid w:val="00DD2795"/>
    <w:rsid w:val="00DD4617"/>
    <w:rsid w:val="00DD4DE2"/>
    <w:rsid w:val="00DE7191"/>
    <w:rsid w:val="00DF0164"/>
    <w:rsid w:val="00DF54AA"/>
    <w:rsid w:val="00E07D33"/>
    <w:rsid w:val="00E12909"/>
    <w:rsid w:val="00E12DDE"/>
    <w:rsid w:val="00E143B6"/>
    <w:rsid w:val="00E30CFF"/>
    <w:rsid w:val="00E311DF"/>
    <w:rsid w:val="00E358FA"/>
    <w:rsid w:val="00E55186"/>
    <w:rsid w:val="00E615F1"/>
    <w:rsid w:val="00E63146"/>
    <w:rsid w:val="00E6431E"/>
    <w:rsid w:val="00E64A1D"/>
    <w:rsid w:val="00E74920"/>
    <w:rsid w:val="00E75088"/>
    <w:rsid w:val="00E81EE5"/>
    <w:rsid w:val="00E87166"/>
    <w:rsid w:val="00E91F21"/>
    <w:rsid w:val="00EA47ED"/>
    <w:rsid w:val="00EB3CD4"/>
    <w:rsid w:val="00EB6956"/>
    <w:rsid w:val="00EC6919"/>
    <w:rsid w:val="00ED0BEF"/>
    <w:rsid w:val="00EF0D22"/>
    <w:rsid w:val="00EF7C42"/>
    <w:rsid w:val="00F02B51"/>
    <w:rsid w:val="00F02F00"/>
    <w:rsid w:val="00F03D3B"/>
    <w:rsid w:val="00F05634"/>
    <w:rsid w:val="00F07181"/>
    <w:rsid w:val="00F11AFA"/>
    <w:rsid w:val="00F13C69"/>
    <w:rsid w:val="00F25E9D"/>
    <w:rsid w:val="00F26CE8"/>
    <w:rsid w:val="00F32846"/>
    <w:rsid w:val="00F33207"/>
    <w:rsid w:val="00F41DF6"/>
    <w:rsid w:val="00F439F8"/>
    <w:rsid w:val="00F52199"/>
    <w:rsid w:val="00F52245"/>
    <w:rsid w:val="00F60308"/>
    <w:rsid w:val="00F640D0"/>
    <w:rsid w:val="00F75389"/>
    <w:rsid w:val="00F903E8"/>
    <w:rsid w:val="00F93E5B"/>
    <w:rsid w:val="00FA0C8C"/>
    <w:rsid w:val="00FD00D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1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D4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91D45"/>
    <w:pPr>
      <w:ind w:left="3686"/>
    </w:pPr>
  </w:style>
  <w:style w:type="paragraph" w:styleId="Encabezado">
    <w:name w:val="header"/>
    <w:basedOn w:val="Normal"/>
    <w:rsid w:val="00C91D4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91D4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91D45"/>
  </w:style>
  <w:style w:type="paragraph" w:styleId="NormalWeb">
    <w:name w:val="Normal (Web)"/>
    <w:basedOn w:val="Normal"/>
    <w:uiPriority w:val="99"/>
    <w:unhideWhenUsed/>
    <w:rsid w:val="00687E2F"/>
    <w:rPr>
      <w:szCs w:val="24"/>
    </w:rPr>
  </w:style>
  <w:style w:type="paragraph" w:customStyle="1" w:styleId="Standard">
    <w:name w:val="Standard"/>
    <w:rsid w:val="00D45DEB"/>
    <w:pPr>
      <w:suppressAutoHyphens/>
      <w:overflowPunct w:val="0"/>
      <w:autoSpaceDE w:val="0"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</w:rPr>
  </w:style>
  <w:style w:type="paragraph" w:styleId="Prrafodelista">
    <w:name w:val="List Paragraph"/>
    <w:basedOn w:val="Normal"/>
    <w:uiPriority w:val="34"/>
    <w:qFormat/>
    <w:rsid w:val="007559D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59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59D8"/>
    <w:rPr>
      <w:rFonts w:ascii="Tahoma" w:hAnsi="Tahoma" w:cs="Tahoma"/>
      <w:sz w:val="16"/>
      <w:szCs w:val="16"/>
      <w:lang w:val="es-ES_tradnl" w:eastAsia="es-ES"/>
    </w:rPr>
  </w:style>
  <w:style w:type="paragraph" w:styleId="Sinespaciado">
    <w:name w:val="No Spacing"/>
    <w:uiPriority w:val="1"/>
    <w:qFormat/>
    <w:rsid w:val="000D1C65"/>
    <w:pPr>
      <w:jc w:val="both"/>
    </w:pPr>
    <w:rPr>
      <w:sz w:val="24"/>
      <w:lang w:val="es-ES_tradnl" w:eastAsia="es-ES"/>
    </w:rPr>
  </w:style>
  <w:style w:type="character" w:customStyle="1" w:styleId="apple-converted-space">
    <w:name w:val="apple-converted-space"/>
    <w:basedOn w:val="Fuentedeprrafopredeter"/>
    <w:rsid w:val="00D6297E"/>
  </w:style>
  <w:style w:type="character" w:styleId="Hipervnculo">
    <w:name w:val="Hyperlink"/>
    <w:basedOn w:val="Fuentedeprrafopredeter"/>
    <w:uiPriority w:val="99"/>
    <w:unhideWhenUsed/>
    <w:rsid w:val="00D6297E"/>
    <w:rPr>
      <w:color w:val="0000FF"/>
      <w:u w:val="single"/>
    </w:rPr>
  </w:style>
  <w:style w:type="character" w:styleId="Textoennegrita">
    <w:name w:val="Strong"/>
    <w:basedOn w:val="Fuentedeprrafopredeter"/>
    <w:qFormat/>
    <w:rsid w:val="00EF7C42"/>
    <w:rPr>
      <w:b/>
      <w:bCs/>
    </w:rPr>
  </w:style>
  <w:style w:type="character" w:styleId="nfasis">
    <w:name w:val="Emphasis"/>
    <w:basedOn w:val="Fuentedeprrafopredeter"/>
    <w:uiPriority w:val="20"/>
    <w:qFormat/>
    <w:rsid w:val="00EF7C42"/>
    <w:rPr>
      <w:i/>
      <w:iCs/>
    </w:rPr>
  </w:style>
  <w:style w:type="character" w:customStyle="1" w:styleId="st">
    <w:name w:val="st"/>
    <w:basedOn w:val="Fuentedeprrafopredeter"/>
    <w:rsid w:val="0043262F"/>
  </w:style>
  <w:style w:type="paragraph" w:customStyle="1" w:styleId="Default">
    <w:name w:val="Default"/>
    <w:rsid w:val="004326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36BE7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36BE7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36BE7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17EA6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51D4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51D49"/>
    <w:rPr>
      <w:sz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D4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91D45"/>
    <w:pPr>
      <w:ind w:left="3686"/>
    </w:pPr>
  </w:style>
  <w:style w:type="paragraph" w:styleId="Encabezado">
    <w:name w:val="header"/>
    <w:basedOn w:val="Normal"/>
    <w:rsid w:val="00C91D4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91D4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91D45"/>
  </w:style>
  <w:style w:type="paragraph" w:styleId="NormalWeb">
    <w:name w:val="Normal (Web)"/>
    <w:basedOn w:val="Normal"/>
    <w:uiPriority w:val="99"/>
    <w:unhideWhenUsed/>
    <w:rsid w:val="00687E2F"/>
    <w:rPr>
      <w:szCs w:val="24"/>
    </w:rPr>
  </w:style>
  <w:style w:type="paragraph" w:customStyle="1" w:styleId="Standard">
    <w:name w:val="Standard"/>
    <w:rsid w:val="00D45DEB"/>
    <w:pPr>
      <w:suppressAutoHyphens/>
      <w:overflowPunct w:val="0"/>
      <w:autoSpaceDE w:val="0"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</w:rPr>
  </w:style>
  <w:style w:type="paragraph" w:styleId="Prrafodelista">
    <w:name w:val="List Paragraph"/>
    <w:basedOn w:val="Normal"/>
    <w:uiPriority w:val="34"/>
    <w:qFormat/>
    <w:rsid w:val="007559D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59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59D8"/>
    <w:rPr>
      <w:rFonts w:ascii="Tahoma" w:hAnsi="Tahoma" w:cs="Tahoma"/>
      <w:sz w:val="16"/>
      <w:szCs w:val="16"/>
      <w:lang w:val="es-ES_tradnl" w:eastAsia="es-ES"/>
    </w:rPr>
  </w:style>
  <w:style w:type="paragraph" w:styleId="Sinespaciado">
    <w:name w:val="No Spacing"/>
    <w:uiPriority w:val="1"/>
    <w:qFormat/>
    <w:rsid w:val="000D1C65"/>
    <w:pPr>
      <w:jc w:val="both"/>
    </w:pPr>
    <w:rPr>
      <w:sz w:val="24"/>
      <w:lang w:val="es-ES_tradnl" w:eastAsia="es-ES"/>
    </w:rPr>
  </w:style>
  <w:style w:type="character" w:customStyle="1" w:styleId="apple-converted-space">
    <w:name w:val="apple-converted-space"/>
    <w:basedOn w:val="Fuentedeprrafopredeter"/>
    <w:rsid w:val="00D6297E"/>
  </w:style>
  <w:style w:type="character" w:styleId="Hipervnculo">
    <w:name w:val="Hyperlink"/>
    <w:basedOn w:val="Fuentedeprrafopredeter"/>
    <w:uiPriority w:val="99"/>
    <w:unhideWhenUsed/>
    <w:rsid w:val="00D6297E"/>
    <w:rPr>
      <w:color w:val="0000FF"/>
      <w:u w:val="single"/>
    </w:rPr>
  </w:style>
  <w:style w:type="character" w:styleId="Textoennegrita">
    <w:name w:val="Strong"/>
    <w:basedOn w:val="Fuentedeprrafopredeter"/>
    <w:qFormat/>
    <w:rsid w:val="00EF7C42"/>
    <w:rPr>
      <w:b/>
      <w:bCs/>
    </w:rPr>
  </w:style>
  <w:style w:type="character" w:styleId="nfasis">
    <w:name w:val="Emphasis"/>
    <w:basedOn w:val="Fuentedeprrafopredeter"/>
    <w:uiPriority w:val="20"/>
    <w:qFormat/>
    <w:rsid w:val="00EF7C42"/>
    <w:rPr>
      <w:i/>
      <w:iCs/>
    </w:rPr>
  </w:style>
  <w:style w:type="character" w:customStyle="1" w:styleId="st">
    <w:name w:val="st"/>
    <w:basedOn w:val="Fuentedeprrafopredeter"/>
    <w:rsid w:val="0043262F"/>
  </w:style>
  <w:style w:type="paragraph" w:customStyle="1" w:styleId="Default">
    <w:name w:val="Default"/>
    <w:rsid w:val="004326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36BE7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36BE7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36BE7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17EA6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51D4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51D49"/>
    <w:rPr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9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8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21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6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9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7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09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65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0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22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77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40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47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020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0106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86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9058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91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155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0205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3311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5463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3759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32886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06491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55976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62793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29647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91900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85293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37593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722361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022168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93974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2749838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453065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404510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63478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5439720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812584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817660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76888845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0098075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2191757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72668739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9883179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87492742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86189643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377876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2820945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5572316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585370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4145235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1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C202F-351D-4228-8047-A2A32D0E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339</Words>
  <Characters>1840</Characters>
  <Application>Microsoft Office Word</Application>
  <DocSecurity>0</DocSecurity>
  <Lines>49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Juan Martin Calvete</cp:lastModifiedBy>
  <cp:revision>2</cp:revision>
  <cp:lastPrinted>2019-09-12T18:33:00Z</cp:lastPrinted>
  <dcterms:created xsi:type="dcterms:W3CDTF">2022-03-10T19:13:00Z</dcterms:created>
  <dcterms:modified xsi:type="dcterms:W3CDTF">2022-03-10T19:13:00Z</dcterms:modified>
</cp:coreProperties>
</file>