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EA" w:rsidRPr="006F16EA" w:rsidRDefault="006F16EA" w:rsidP="006F16EA">
      <w:pPr>
        <w:jc w:val="center"/>
        <w:rPr>
          <w:rFonts w:ascii="Arial" w:hAnsi="Arial" w:cs="Arial"/>
          <w:b/>
          <w:sz w:val="24"/>
          <w:szCs w:val="24"/>
        </w:rPr>
      </w:pPr>
      <w:r w:rsidRPr="006F16EA">
        <w:rPr>
          <w:rFonts w:ascii="Arial" w:hAnsi="Arial" w:cs="Arial"/>
          <w:b/>
          <w:sz w:val="24"/>
          <w:szCs w:val="24"/>
        </w:rPr>
        <w:t>PROYECTO DE DECLARACIÓN</w:t>
      </w:r>
    </w:p>
    <w:p w:rsidR="006F16EA" w:rsidRP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Pr="006F16EA" w:rsidRDefault="006F16EA" w:rsidP="006F16EA">
      <w:pPr>
        <w:rPr>
          <w:rFonts w:ascii="Arial" w:hAnsi="Arial" w:cs="Arial"/>
          <w:sz w:val="24"/>
          <w:szCs w:val="24"/>
        </w:rPr>
      </w:pPr>
      <w:r w:rsidRPr="006F16EA">
        <w:rPr>
          <w:rFonts w:ascii="Arial" w:hAnsi="Arial" w:cs="Arial"/>
          <w:sz w:val="24"/>
          <w:szCs w:val="24"/>
        </w:rPr>
        <w:t>La Legislatura de la Ciudad Autónoma de Buenos Aires declara de interés para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la Promoción y Defensa de los Derechos Humanos de la Ciudad Autónoma de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Buenos Aires a la histórica Marcha</w:t>
      </w:r>
      <w:r>
        <w:rPr>
          <w:rFonts w:ascii="Arial" w:hAnsi="Arial" w:cs="Arial"/>
          <w:sz w:val="24"/>
          <w:szCs w:val="24"/>
        </w:rPr>
        <w:t xml:space="preserve"> "</w:t>
      </w:r>
      <w:r w:rsidRPr="006F16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Orletti-</w:t>
      </w:r>
      <w:r w:rsidRPr="006F16EA">
        <w:rPr>
          <w:rFonts w:ascii="Arial" w:hAnsi="Arial" w:cs="Arial"/>
          <w:sz w:val="24"/>
          <w:szCs w:val="24"/>
        </w:rPr>
        <w:t>Olimpo</w:t>
      </w:r>
      <w:r>
        <w:rPr>
          <w:rFonts w:ascii="Arial" w:hAnsi="Arial" w:cs="Arial"/>
          <w:sz w:val="24"/>
          <w:szCs w:val="24"/>
        </w:rPr>
        <w:t xml:space="preserve">" </w:t>
      </w:r>
      <w:r w:rsidRPr="006F16EA">
        <w:rPr>
          <w:rFonts w:ascii="Arial" w:hAnsi="Arial" w:cs="Arial"/>
          <w:sz w:val="24"/>
          <w:szCs w:val="24"/>
        </w:rPr>
        <w:t xml:space="preserve"> en homenaje a las y los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detenidos desaparecidos que fueron mantenidos en cautiverio en aquellos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Centros Clandestinos de Detención, Tortura y Exterminio durante la última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dictadura cívico militar y que se realizará el 18 de marzo del corriente año.</w:t>
      </w:r>
    </w:p>
    <w:p w:rsidR="006F16EA" w:rsidRP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</w:p>
    <w:p w:rsidR="006F16EA" w:rsidRPr="006F16EA" w:rsidRDefault="006F16EA" w:rsidP="006F16EA">
      <w:pPr>
        <w:jc w:val="center"/>
        <w:rPr>
          <w:rFonts w:ascii="Arial" w:hAnsi="Arial" w:cs="Arial"/>
          <w:b/>
          <w:sz w:val="24"/>
          <w:szCs w:val="24"/>
        </w:rPr>
      </w:pPr>
      <w:r w:rsidRPr="006F16EA">
        <w:rPr>
          <w:rFonts w:ascii="Arial" w:hAnsi="Arial" w:cs="Arial"/>
          <w:b/>
          <w:sz w:val="24"/>
          <w:szCs w:val="24"/>
        </w:rPr>
        <w:lastRenderedPageBreak/>
        <w:t>FUNDAMENTOS</w:t>
      </w:r>
    </w:p>
    <w:p w:rsidR="006F16EA" w:rsidRPr="006F16EA" w:rsidRDefault="006F16EA" w:rsidP="006F16EA">
      <w:pPr>
        <w:rPr>
          <w:rFonts w:ascii="Arial" w:hAnsi="Arial" w:cs="Arial"/>
          <w:sz w:val="24"/>
          <w:szCs w:val="24"/>
        </w:rPr>
      </w:pPr>
      <w:r w:rsidRPr="006F16EA">
        <w:rPr>
          <w:rFonts w:ascii="Arial" w:hAnsi="Arial" w:cs="Arial"/>
          <w:sz w:val="24"/>
          <w:szCs w:val="24"/>
        </w:rPr>
        <w:t>Sr. Presidente:</w:t>
      </w:r>
    </w:p>
    <w:p w:rsidR="006F16EA" w:rsidRPr="006F16EA" w:rsidRDefault="006F16EA" w:rsidP="006F16EA">
      <w:pPr>
        <w:rPr>
          <w:rFonts w:ascii="Arial" w:hAnsi="Arial" w:cs="Arial"/>
          <w:sz w:val="24"/>
          <w:szCs w:val="24"/>
        </w:rPr>
      </w:pPr>
      <w:r w:rsidRPr="006F16EA">
        <w:rPr>
          <w:rFonts w:ascii="Arial" w:hAnsi="Arial" w:cs="Arial"/>
          <w:sz w:val="24"/>
          <w:szCs w:val="24"/>
        </w:rPr>
        <w:t>El 24 de marzo de 1976 una Junta de Comandantes integrada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por Jorge Rafael Videla, Eduardo Emilio Masera y Orlando Ramón Agosti,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encontrando consenso en parte de la sociedad civil, el clero, sectores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empresarios y siendo reconocidos por otros gobiernos y monarquías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internacionales dieron inicio a la última dictadura cívico- militar destituyendo a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un gobierno constitucional que había adelantado las elecciones para octubre de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1976. En tal sentido, intentaron desarticular la trama social cometiendo actos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que han sido tipificados como delitos de lesa humanidad: la desaparición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forzada de personas, el Plan Sistemático de Apropiación de Niños y Niñas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(mediante el cual más de 400 niños y niñas fueron secuestrado junto a sus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padres y/o nacidos durante el cautiverio de sus madres), la violencia sexual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como método de tortura y la creación de más de 600 Centros Clandestinos de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Detención Tortura y Exterminio (CCDTyE) emplazados en dependencias del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Estado.</w:t>
      </w:r>
    </w:p>
    <w:p w:rsidR="006F16EA" w:rsidRPr="006F16EA" w:rsidRDefault="006F16EA" w:rsidP="006F16EA">
      <w:pPr>
        <w:rPr>
          <w:rFonts w:ascii="Arial" w:hAnsi="Arial" w:cs="Arial"/>
          <w:sz w:val="24"/>
          <w:szCs w:val="24"/>
        </w:rPr>
      </w:pPr>
      <w:r w:rsidRPr="006F16EA">
        <w:rPr>
          <w:rFonts w:ascii="Arial" w:hAnsi="Arial" w:cs="Arial"/>
          <w:sz w:val="24"/>
          <w:szCs w:val="24"/>
        </w:rPr>
        <w:t>Pensar y repensar constantemente aquellos años vividos no se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resume a un simple ejercicio histórico, que entiende al pasado como algo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cristalizado y olvidado en el tiempo; sino asumir los hechos y reconocer que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esas cuestiones nos atraviesan y nos constituyen no sólo como colectivos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políticos sino como uno de los pocos países en el mundo que ha sido capaz de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sentar en el banquillo de los acusados a los responsables de esta barbarie.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El CCDTyE Orletti funcionó entre mayo y noviembre de 1976.</w:t>
      </w:r>
    </w:p>
    <w:p w:rsidR="006F16EA" w:rsidRPr="006F16EA" w:rsidRDefault="006F16EA" w:rsidP="006F16EA">
      <w:pPr>
        <w:rPr>
          <w:rFonts w:ascii="Arial" w:hAnsi="Arial" w:cs="Arial"/>
          <w:sz w:val="24"/>
          <w:szCs w:val="24"/>
        </w:rPr>
      </w:pPr>
      <w:r w:rsidRPr="006F16EA">
        <w:rPr>
          <w:rFonts w:ascii="Arial" w:hAnsi="Arial" w:cs="Arial"/>
          <w:sz w:val="24"/>
          <w:szCs w:val="24"/>
        </w:rPr>
        <w:t>Fue la base de Operaciones Tácticas 18 (OT18), que estuvo bajo control de la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Secretaría de Inteligencia del Estado (SIDE), en colaboración con el Batallón de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Inteligencia 601 perteneciente al Primer Cuerpo de Ejército. Por su parte el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CCDTyE Olimpo funcionó desde el 16 de agosto de 1978 hasta fines de enero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de 1979 en un predio perteneciente a la División Automotores de la Policía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Federal, en el barrio porteño de Floresta.</w:t>
      </w:r>
    </w:p>
    <w:p w:rsidR="006F16EA" w:rsidRPr="006F16EA" w:rsidRDefault="006F16EA" w:rsidP="006F16EA">
      <w:pPr>
        <w:rPr>
          <w:rFonts w:ascii="Arial" w:hAnsi="Arial" w:cs="Arial"/>
          <w:sz w:val="24"/>
          <w:szCs w:val="24"/>
        </w:rPr>
      </w:pPr>
      <w:r w:rsidRPr="006F16EA">
        <w:rPr>
          <w:rFonts w:ascii="Arial" w:hAnsi="Arial" w:cs="Arial"/>
          <w:sz w:val="24"/>
          <w:szCs w:val="24"/>
        </w:rPr>
        <w:t>Este homenaje a las y los militantes secuestrados, detenidos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y desaparecidos, no sólo reivindica su lucha como una forma de comprender el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presente y transformarlo, también denuncia toda forma de impunidad,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reclamando por la plena vigencia de los Derechos Humanos en el contexto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actual.</w:t>
      </w: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  <w:r w:rsidRPr="006F16EA">
        <w:rPr>
          <w:rFonts w:ascii="Arial" w:hAnsi="Arial" w:cs="Arial"/>
          <w:sz w:val="24"/>
          <w:szCs w:val="24"/>
        </w:rPr>
        <w:t>La recuperación de la democracia en 1983 se cimentó en el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compromiso de la defensa irrestricta de los Derechos Humanos para lograr una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 xml:space="preserve">Patria más justa, más plural y más igualitaria. </w:t>
      </w:r>
    </w:p>
    <w:p w:rsidR="006F16EA" w:rsidRDefault="006F16EA" w:rsidP="006F16EA">
      <w:pPr>
        <w:rPr>
          <w:rFonts w:ascii="Arial" w:hAnsi="Arial" w:cs="Arial"/>
          <w:sz w:val="24"/>
          <w:szCs w:val="24"/>
        </w:rPr>
      </w:pPr>
      <w:r w:rsidRPr="006F16EA">
        <w:rPr>
          <w:rFonts w:ascii="Arial" w:hAnsi="Arial" w:cs="Arial"/>
          <w:sz w:val="24"/>
          <w:szCs w:val="24"/>
        </w:rPr>
        <w:t>En tal sentido el pronunciamiento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de esta casa legislativa coadyuva a la profundización del paradigma argentino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de Memoria Verdad y justicia.</w:t>
      </w:r>
      <w:r>
        <w:rPr>
          <w:rFonts w:ascii="Arial" w:hAnsi="Arial" w:cs="Arial"/>
          <w:sz w:val="24"/>
          <w:szCs w:val="24"/>
        </w:rPr>
        <w:br/>
      </w:r>
    </w:p>
    <w:p w:rsidR="00B626EB" w:rsidRPr="000C5ED5" w:rsidRDefault="006F16EA" w:rsidP="006F16EA">
      <w:pPr>
        <w:rPr>
          <w:rFonts w:ascii="Arial" w:hAnsi="Arial" w:cs="Arial"/>
          <w:sz w:val="24"/>
          <w:szCs w:val="24"/>
        </w:rPr>
      </w:pPr>
      <w:r w:rsidRPr="006F16EA">
        <w:rPr>
          <w:rFonts w:ascii="Arial" w:hAnsi="Arial" w:cs="Arial"/>
          <w:sz w:val="24"/>
          <w:szCs w:val="24"/>
        </w:rPr>
        <w:t>Por lo expuesto, apelando a la sensibilidad de mis pares solicito</w:t>
      </w:r>
      <w:r>
        <w:rPr>
          <w:rFonts w:ascii="Arial" w:hAnsi="Arial" w:cs="Arial"/>
          <w:sz w:val="24"/>
          <w:szCs w:val="24"/>
        </w:rPr>
        <w:t xml:space="preserve"> </w:t>
      </w:r>
      <w:r w:rsidRPr="006F16EA">
        <w:rPr>
          <w:rFonts w:ascii="Arial" w:hAnsi="Arial" w:cs="Arial"/>
          <w:sz w:val="24"/>
          <w:szCs w:val="24"/>
        </w:rPr>
        <w:t>la aprobación de este proyecto de declaración.</w:t>
      </w:r>
    </w:p>
    <w:sectPr w:rsidR="00B626EB" w:rsidRPr="000C5ED5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6ED7" w:rsidRDefault="007D6ED7">
      <w:r>
        <w:separator/>
      </w:r>
    </w:p>
  </w:endnote>
  <w:endnote w:type="continuationSeparator" w:id="1">
    <w:p w:rsidR="007D6ED7" w:rsidRDefault="007D6E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F16EA" w:rsidRPr="006F16EA">
        <w:rPr>
          <w:noProof/>
          <w:color w:val="333333"/>
          <w:sz w:val="20"/>
        </w:rPr>
        <w:t>02/07/2021 02:01:00</w:t>
      </w:r>
      <w:r w:rsidR="006F16EA">
        <w:rPr>
          <w:noProof/>
        </w:rPr>
        <w:t xml:space="preserve"> p.m.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F16EA" w:rsidRPr="006F16EA">
        <w:rPr>
          <w:noProof/>
          <w:color w:val="333333"/>
          <w:sz w:val="20"/>
        </w:rPr>
        <w:t>2610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F16EA" w:rsidRPr="006F16EA">
        <w:rPr>
          <w:noProof/>
          <w:color w:val="333333"/>
          <w:sz w:val="20"/>
        </w:rPr>
        <w:t>497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420B7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20B75" w:rsidRPr="001C19C4">
      <w:rPr>
        <w:rStyle w:val="Nmerodepgina"/>
        <w:color w:val="333333"/>
      </w:rPr>
      <w:fldChar w:fldCharType="separate"/>
    </w:r>
    <w:r w:rsidR="006F16EA">
      <w:rPr>
        <w:rStyle w:val="Nmerodepgina"/>
        <w:noProof/>
        <w:color w:val="333333"/>
      </w:rPr>
      <w:t>2</w:t>
    </w:r>
    <w:r w:rsidR="00420B7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F16EA" w:rsidRPr="006F16EA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6ED7" w:rsidRDefault="007D6ED7">
      <w:r>
        <w:separator/>
      </w:r>
    </w:p>
  </w:footnote>
  <w:footnote w:type="continuationSeparator" w:id="1">
    <w:p w:rsidR="007D6ED7" w:rsidRDefault="007D6E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360DC"/>
    <w:multiLevelType w:val="hybridMultilevel"/>
    <w:tmpl w:val="29482C9A"/>
    <w:lvl w:ilvl="0" w:tplc="2C0A000F">
      <w:start w:val="1"/>
      <w:numFmt w:val="decimal"/>
      <w:lvlText w:val="%1.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68113E5"/>
    <w:multiLevelType w:val="multilevel"/>
    <w:tmpl w:val="B3787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69664A12"/>
    <w:multiLevelType w:val="multilevel"/>
    <w:tmpl w:val="B05C467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B626EB"/>
    <w:rsid w:val="00026430"/>
    <w:rsid w:val="00030DF5"/>
    <w:rsid w:val="0003615C"/>
    <w:rsid w:val="000376AB"/>
    <w:rsid w:val="00043175"/>
    <w:rsid w:val="00043882"/>
    <w:rsid w:val="00062864"/>
    <w:rsid w:val="00067370"/>
    <w:rsid w:val="000713D7"/>
    <w:rsid w:val="00071CFB"/>
    <w:rsid w:val="0007294E"/>
    <w:rsid w:val="00077DAC"/>
    <w:rsid w:val="00080837"/>
    <w:rsid w:val="00081FFF"/>
    <w:rsid w:val="00085D07"/>
    <w:rsid w:val="000B2290"/>
    <w:rsid w:val="000B306A"/>
    <w:rsid w:val="000C5ED5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13A5"/>
    <w:rsid w:val="003C1433"/>
    <w:rsid w:val="003D10AB"/>
    <w:rsid w:val="003D4000"/>
    <w:rsid w:val="003F1EFD"/>
    <w:rsid w:val="003F4249"/>
    <w:rsid w:val="00401C75"/>
    <w:rsid w:val="0040761B"/>
    <w:rsid w:val="00420B75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35CBA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8C5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F16EA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6ED7"/>
    <w:rsid w:val="007E2AB2"/>
    <w:rsid w:val="007E3534"/>
    <w:rsid w:val="007E36D1"/>
    <w:rsid w:val="007F07F8"/>
    <w:rsid w:val="008019FD"/>
    <w:rsid w:val="008034F8"/>
    <w:rsid w:val="00812683"/>
    <w:rsid w:val="00820A3A"/>
    <w:rsid w:val="00827228"/>
    <w:rsid w:val="00840E3B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787B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26EB"/>
    <w:rsid w:val="00B85EE2"/>
    <w:rsid w:val="00BB3C61"/>
    <w:rsid w:val="00BF2B7B"/>
    <w:rsid w:val="00BF71C2"/>
    <w:rsid w:val="00C264A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150B7"/>
    <w:rsid w:val="00D21279"/>
    <w:rsid w:val="00D43AA2"/>
    <w:rsid w:val="00D43C0D"/>
    <w:rsid w:val="00D518DB"/>
    <w:rsid w:val="00D55ECB"/>
    <w:rsid w:val="00D67721"/>
    <w:rsid w:val="00D758CE"/>
    <w:rsid w:val="00D76A86"/>
    <w:rsid w:val="00D927D4"/>
    <w:rsid w:val="00D95E6A"/>
    <w:rsid w:val="00DD16C1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173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D4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E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B626E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0">
    <w:name w:val="normal"/>
    <w:rsid w:val="000C5ED5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wnloads\ib2awgx1el_1587595525.1739%20(1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653D9-FF71-49F9-AB55-BE52D92E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(16).dotx</Template>
  <TotalTime>0</TotalTime>
  <Pages>2</Pages>
  <Words>497</Words>
  <Characters>2610</Characters>
  <Application>Microsoft Office Word</Application>
  <DocSecurity>0</DocSecurity>
  <Lines>70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himontenegro</cp:lastModifiedBy>
  <cp:revision>2</cp:revision>
  <cp:lastPrinted>2020-02-28T17:24:00Z</cp:lastPrinted>
  <dcterms:created xsi:type="dcterms:W3CDTF">2022-03-14T14:07:00Z</dcterms:created>
  <dcterms:modified xsi:type="dcterms:W3CDTF">2022-03-14T14:07:00Z</dcterms:modified>
</cp:coreProperties>
</file>