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7A6" w:rsidRPr="00FD07A6" w:rsidRDefault="00FD07A6" w:rsidP="00FD07A6">
      <w:pPr>
        <w:spacing w:line="360" w:lineRule="auto"/>
        <w:jc w:val="center"/>
        <w:rPr>
          <w:b/>
          <w:szCs w:val="24"/>
        </w:rPr>
      </w:pPr>
      <w:r w:rsidRPr="00FD07A6">
        <w:rPr>
          <w:b/>
          <w:szCs w:val="24"/>
        </w:rPr>
        <w:t>PROYECTO DE DECLARACIÓN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La Legislatura de la Ciudad Autónoma de Buenos Aires conmemora el cuadragésimo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octavo aniversario del fallecimiento del Gral. Juan Domingo Perón, a cumplirse el 1° de</w:t>
      </w:r>
    </w:p>
    <w:p w:rsidR="005E3C49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julio del corriente año.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jc w:val="center"/>
        <w:rPr>
          <w:b/>
          <w:szCs w:val="24"/>
        </w:rPr>
      </w:pPr>
      <w:r w:rsidRPr="00FD07A6">
        <w:rPr>
          <w:b/>
          <w:szCs w:val="24"/>
        </w:rPr>
        <w:lastRenderedPageBreak/>
        <w:t>FUNDAMENTOS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Señor Presidente: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El 1° de julio de 1974, mientras estaba en ejercicio constitucional y democrático de la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Presidencia de la Nación por tercera vez, el Pueblo argentino recibió la triste noticia de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la partida física del General Juan Domingo Perón.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3D6369" w:rsidP="00FD07A6">
      <w:pPr>
        <w:spacing w:line="360" w:lineRule="auto"/>
        <w:rPr>
          <w:szCs w:val="24"/>
        </w:rPr>
      </w:pPr>
      <w:r>
        <w:rPr>
          <w:szCs w:val="24"/>
        </w:rPr>
        <w:t>N</w:t>
      </w:r>
      <w:r w:rsidR="00FD07A6" w:rsidRPr="00FD07A6">
        <w:rPr>
          <w:szCs w:val="24"/>
        </w:rPr>
        <w:t>acido el 8 de octubre de 1895 en Lobos (provincia de Buenos Aires)  fue hijo de un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pequeño productor agrícola-ganadero y nieto de un célebre médico. Sus primeros años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transcurrieron en las pampas bonaerenses y en las llanuras patagónicas del sur de la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Argentina. Más tarde, Juan Domingo Perón decidió formarse en el Colegio Militar de la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Nación, del cual egresó en 1913 con el grado de Subteniente del arma de Infantería. Su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carrera militar lo llevó a conformar el Estado Mayor del Ejército y a ejercer la docencia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de “Historia militar” en la Escuela Superior de Guerra. Es, en esa posición, que comenzó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a escribir varias de sus obras, textos y discursos, que le permitieron el recibimiento de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varias distinciones, como así también recorrer el mundo, hasta su ascenso al grado de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Coronel en 1941.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En 1943, Perón inicia su carrera política al participar de la “Revolución de los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Coroneles” que culmina con el derrocamiento del gobierno fraudulento y antipopular de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Ramón Castillo y del período conocido como “Década Infame”. A partir de entonces,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J.D. Perón comienza a trabajar en el Departamento Nacional del Trabajo -que sería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elevado a la denominación de Secretaría de Trabajo y Previsión-, desde el cual se avanza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en un inédito programa sindical y en un fuerte empoderamiento del pueblo trabajador.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Algunas de las políticas implementadas de este organismo fueron:</w:t>
      </w:r>
    </w:p>
    <w:p w:rsidR="00FD07A6" w:rsidRPr="00FD07A6" w:rsidRDefault="00FD07A6" w:rsidP="00FD07A6">
      <w:pPr>
        <w:pStyle w:val="Prrafodelista"/>
        <w:numPr>
          <w:ilvl w:val="0"/>
          <w:numId w:val="1"/>
        </w:numPr>
        <w:spacing w:line="360" w:lineRule="auto"/>
        <w:rPr>
          <w:szCs w:val="24"/>
        </w:rPr>
      </w:pPr>
      <w:r w:rsidRPr="00FD07A6">
        <w:rPr>
          <w:szCs w:val="24"/>
        </w:rPr>
        <w:t>El Estatuto del Peón Rural. </w:t>
      </w:r>
    </w:p>
    <w:p w:rsidR="00FD07A6" w:rsidRPr="00FD07A6" w:rsidRDefault="00FD07A6" w:rsidP="00FD07A6">
      <w:pPr>
        <w:pStyle w:val="Prrafodelista"/>
        <w:numPr>
          <w:ilvl w:val="0"/>
          <w:numId w:val="1"/>
        </w:numPr>
        <w:spacing w:line="360" w:lineRule="auto"/>
        <w:rPr>
          <w:szCs w:val="24"/>
        </w:rPr>
      </w:pPr>
      <w:r w:rsidRPr="00FD07A6">
        <w:rPr>
          <w:szCs w:val="24"/>
        </w:rPr>
        <w:t>El Estatuto del Periodista.</w:t>
      </w:r>
    </w:p>
    <w:p w:rsidR="00FD07A6" w:rsidRPr="00FD07A6" w:rsidRDefault="00FD07A6" w:rsidP="00FD07A6">
      <w:pPr>
        <w:pStyle w:val="Prrafodelista"/>
        <w:numPr>
          <w:ilvl w:val="0"/>
          <w:numId w:val="1"/>
        </w:numPr>
        <w:spacing w:line="360" w:lineRule="auto"/>
        <w:rPr>
          <w:szCs w:val="24"/>
        </w:rPr>
      </w:pPr>
      <w:r w:rsidRPr="00FD07A6">
        <w:rPr>
          <w:szCs w:val="24"/>
        </w:rPr>
        <w:t>La creación de los tribunales laborales.</w:t>
      </w:r>
    </w:p>
    <w:p w:rsidR="00FD07A6" w:rsidRPr="00FD07A6" w:rsidRDefault="00FD07A6" w:rsidP="00FD07A6">
      <w:pPr>
        <w:pStyle w:val="Prrafodelista"/>
        <w:numPr>
          <w:ilvl w:val="0"/>
          <w:numId w:val="1"/>
        </w:numPr>
        <w:spacing w:line="360" w:lineRule="auto"/>
        <w:rPr>
          <w:szCs w:val="24"/>
        </w:rPr>
      </w:pPr>
      <w:r w:rsidRPr="00FD07A6">
        <w:rPr>
          <w:szCs w:val="24"/>
        </w:rPr>
        <w:t>La sanción del Decreto 33.302/43, el cual extendía la indemnización por despido.</w:t>
      </w:r>
    </w:p>
    <w:p w:rsidR="00FD07A6" w:rsidRPr="00FD07A6" w:rsidRDefault="00FD07A6" w:rsidP="00FD07A6">
      <w:pPr>
        <w:pStyle w:val="Prrafodelista"/>
        <w:numPr>
          <w:ilvl w:val="0"/>
          <w:numId w:val="1"/>
        </w:numPr>
        <w:spacing w:line="360" w:lineRule="auto"/>
        <w:rPr>
          <w:szCs w:val="24"/>
        </w:rPr>
      </w:pPr>
      <w:r w:rsidRPr="00FD07A6">
        <w:rPr>
          <w:szCs w:val="24"/>
        </w:rPr>
        <w:t>La ampliación de las jubilaciones que alcanzó a más de dos millones de personas.</w:t>
      </w:r>
    </w:p>
    <w:p w:rsidR="00FD07A6" w:rsidRPr="00FD07A6" w:rsidRDefault="00FD07A6" w:rsidP="00FD07A6">
      <w:pPr>
        <w:pStyle w:val="Prrafodelista"/>
        <w:numPr>
          <w:ilvl w:val="0"/>
          <w:numId w:val="1"/>
        </w:numPr>
        <w:spacing w:line="360" w:lineRule="auto"/>
        <w:rPr>
          <w:szCs w:val="24"/>
        </w:rPr>
      </w:pPr>
      <w:r w:rsidRPr="00FD07A6">
        <w:rPr>
          <w:szCs w:val="24"/>
        </w:rPr>
        <w:t>Las Escuelas Técnicas para obreros.</w:t>
      </w:r>
    </w:p>
    <w:p w:rsidR="00FD07A6" w:rsidRPr="00FD07A6" w:rsidRDefault="00FD07A6" w:rsidP="00FD07A6">
      <w:pPr>
        <w:pStyle w:val="Prrafodelista"/>
        <w:numPr>
          <w:ilvl w:val="0"/>
          <w:numId w:val="1"/>
        </w:numPr>
        <w:spacing w:line="360" w:lineRule="auto"/>
        <w:rPr>
          <w:szCs w:val="24"/>
        </w:rPr>
      </w:pPr>
      <w:r w:rsidRPr="00FD07A6">
        <w:rPr>
          <w:szCs w:val="24"/>
        </w:rPr>
        <w:t>La construcción del Hospital Policlínico para los trabajadores ferroviarios.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Estas fueron algunas de las conquistas que conformaron el ideario de políticas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reivindicatorias de las necesidades y derechos del pueblo trabajador, lo cual establece los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lastRenderedPageBreak/>
        <w:t>principios de la doctrina justicialista. En 1944, durante un festival artístico a beneficio de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las víctimas del terremoto de San Juan, Perón conoce a María Eva Duarte, con quien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contraería matrimonio dos años después. A partir de ese encuentro, al movimiento de los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trabajadores organizados, se le sumaría el aporte  y el protagonismo esencial de la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abanderada de los humildes.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Su trabajo y alianzas políticas, que implican -en esencia- el empoderamiento popular y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el desarrollo industrial, puso en jaque los privilegios de la élite política argentina y a los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altos mandos conservadores de algunos sectores de las Fuerzas Armadas, quienes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obligaron a Perón a renunciar a sus cargos de Vicepresidente y Ministro de Guerra, y 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ser detenido en la Isla Martín García. Esa noticia llevó a una masiva indignación popular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y al génesis de una huelga general en todo el territorio nacional. La Plaza de Mayo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enseguida se colmó de una multitud que exigía la inmediata liberación de quien los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había acogido políticamente. El 17 de octubre de 1945 quedó instaurado como el hito de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inicio de un auténtico movimiento de los trabajadores. Fue tal aquella presión, que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debieron liberarlo y convocar a elecciones presidenciales, las cuales se realizaron el 24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de febrero del año siguiente.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Con el 52% de los votos, Perón asume como Presidente de la Nación el 4 de junio. En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esa gestión, impulsa la reforma de la Constitución Nacional e incorpora nuevos derechos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políticos, económicos, ambientales, sociales y laborales con eje en la igualdad, como el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Decálogo del Trabajador y la igualdad jurídica de hombres y mujeres. Entre otras cosas,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ésto le permitió la reelección en 1951 con el 62% de los votos.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Ante ese escenario, la Fuerza Aérea y la Armada, en alianza con los conservadores,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radicales, socialistas y sectores de la Iglesia Católica amenazaron la continuidad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democrática, conspirando, organizando y sentenciando a los porteños y porteñas a los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bombardeos de la Plaza de Mayo, en junio y en septiembre de 1955. Cientos de civiles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inocentes muertos fueron la inauguración a la dictadura de la “Revolución Libertadora”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y su violenta proscripción del peronismo. Era tanta la persecución y los fusilamientos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que, para apaciguar la situación, Perón decidió exiliarse -en primer lugar- en Paraguay,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para luego arribar a España, donde residió durante 18 años. 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Ya en 1973, el gobierno non de iure de Alejandro Agustín Lanusse convoca a elecciones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presidenciales, pero manteniendo la exclusión de la figura de Perón. Sin embargo, la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fórmula Cámpora-Solano Lima se presenta y triunfa con casi el 50% de los votos y, una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vez asumen, renuncian para llamar nuevamente a elecciones con plena democracia y sin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lastRenderedPageBreak/>
        <w:t>proscripciones. Juan Domingo Perón regresa, al lado del dirigente sindical José Ignacio Rucci, para saludar nuevamente a su Pueblo y presentarse a la contienda presidencial, la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cual logró triunfar con más del 60% de los votos. El 1° de julio de 1974, el General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Perón falleció, durando su tercer mandato tan solo unos pocos meses.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Habiendo sido tres veces Presidente de la Nación, Perón transformó el devenir histórico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de la República Argentina, en pos de un futuro más digno, más justo y más libre para el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Pueblo. Su doctrina sentó las bases y los principios de la justicia social, la independencia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económica y la soberanía política, como un estandarte en la lucha de millones de</w:t>
      </w: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trabajadores y trabajadoras por la ampliación de derechos. </w:t>
      </w:r>
    </w:p>
    <w:p w:rsidR="00FD07A6" w:rsidRPr="00FD07A6" w:rsidRDefault="00FD07A6" w:rsidP="00FD07A6">
      <w:pPr>
        <w:spacing w:line="360" w:lineRule="auto"/>
        <w:rPr>
          <w:szCs w:val="24"/>
        </w:rPr>
      </w:pPr>
    </w:p>
    <w:p w:rsidR="00FD07A6" w:rsidRPr="00FD07A6" w:rsidRDefault="00FD07A6" w:rsidP="00FD07A6">
      <w:pPr>
        <w:spacing w:line="360" w:lineRule="auto"/>
        <w:rPr>
          <w:szCs w:val="24"/>
        </w:rPr>
      </w:pPr>
      <w:r w:rsidRPr="00FD07A6">
        <w:rPr>
          <w:szCs w:val="24"/>
        </w:rPr>
        <w:t>Por todo lo expuesto, solicito la aprobación del presente proyecto de declaración.</w:t>
      </w:r>
    </w:p>
    <w:sectPr w:rsidR="00FD07A6" w:rsidRPr="00FD07A6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1C2" w:rsidRDefault="00DD01C2">
      <w:r>
        <w:separator/>
      </w:r>
    </w:p>
  </w:endnote>
  <w:endnote w:type="continuationSeparator" w:id="1">
    <w:p w:rsidR="00DD01C2" w:rsidRDefault="00DD0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D6369" w:rsidRPr="003D6369">
        <w:rPr>
          <w:noProof/>
          <w:color w:val="333333"/>
          <w:sz w:val="20"/>
        </w:rPr>
        <w:t>15/03/2022 13:56:00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D6369" w:rsidRPr="003D6369">
        <w:rPr>
          <w:noProof/>
          <w:color w:val="333333"/>
          <w:sz w:val="20"/>
        </w:rPr>
        <w:t>4952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D6369" w:rsidRPr="003D6369">
        <w:rPr>
          <w:noProof/>
          <w:color w:val="333333"/>
          <w:sz w:val="20"/>
        </w:rPr>
        <w:t>957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567B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567B9" w:rsidRPr="001C19C4">
      <w:rPr>
        <w:rStyle w:val="Nmerodepgina"/>
        <w:color w:val="333333"/>
      </w:rPr>
      <w:fldChar w:fldCharType="separate"/>
    </w:r>
    <w:r w:rsidR="003D6369">
      <w:rPr>
        <w:rStyle w:val="Nmerodepgina"/>
        <w:noProof/>
        <w:color w:val="333333"/>
      </w:rPr>
      <w:t>2</w:t>
    </w:r>
    <w:r w:rsidR="006567B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D6369" w:rsidRPr="003D6369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1C2" w:rsidRDefault="00DD01C2">
      <w:r>
        <w:separator/>
      </w:r>
    </w:p>
  </w:footnote>
  <w:footnote w:type="continuationSeparator" w:id="1">
    <w:p w:rsidR="00DD01C2" w:rsidRDefault="00DD01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16B94"/>
    <w:multiLevelType w:val="hybridMultilevel"/>
    <w:tmpl w:val="9E20AE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75016D"/>
    <w:multiLevelType w:val="hybridMultilevel"/>
    <w:tmpl w:val="7CC4064A"/>
    <w:lvl w:ilvl="0" w:tplc="FCF4E18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3D636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D6369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67B9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01C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A6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D07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(2)</Template>
  <TotalTime>4</TotalTime>
  <Pages>4</Pages>
  <Words>957</Words>
  <Characters>4952</Characters>
  <Application>Microsoft Office Word</Application>
  <DocSecurity>0</DocSecurity>
  <Lines>122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2</cp:revision>
  <cp:lastPrinted>2020-02-28T17:24:00Z</cp:lastPrinted>
  <dcterms:created xsi:type="dcterms:W3CDTF">2022-03-15T16:53:00Z</dcterms:created>
  <dcterms:modified xsi:type="dcterms:W3CDTF">2022-03-15T16:57:00Z</dcterms:modified>
</cp:coreProperties>
</file>