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AD0" w:rsidRPr="00B81E57" w:rsidRDefault="00B81E57" w:rsidP="00B81E57">
      <w:pPr>
        <w:jc w:val="center"/>
        <w:rPr>
          <w:b/>
          <w:lang w:val="es-AR"/>
        </w:rPr>
      </w:pPr>
      <w:r w:rsidRPr="00B81E57">
        <w:rPr>
          <w:b/>
          <w:lang w:val="es-AR"/>
        </w:rPr>
        <w:t>DESPACHO 0025/22</w:t>
      </w:r>
    </w:p>
    <w:p w:rsidR="00B81E57" w:rsidRDefault="00B81E57" w:rsidP="00B81E57">
      <w:pPr>
        <w:jc w:val="left"/>
        <w:rPr>
          <w:lang w:val="es-AR"/>
        </w:rPr>
      </w:pPr>
    </w:p>
    <w:p w:rsidR="00B81E57" w:rsidRPr="00322AD0" w:rsidRDefault="00B81E57" w:rsidP="00B81E57">
      <w:pPr>
        <w:jc w:val="left"/>
        <w:rPr>
          <w:lang w:val="es-AR"/>
        </w:rPr>
      </w:pPr>
    </w:p>
    <w:p w:rsidR="00322AD0" w:rsidRPr="00322AD0" w:rsidRDefault="00322AD0" w:rsidP="00B81E57">
      <w:pPr>
        <w:rPr>
          <w:lang w:val="es-AR"/>
        </w:rPr>
      </w:pPr>
      <w:r w:rsidRPr="00322AD0">
        <w:rPr>
          <w:color w:val="000000"/>
          <w:lang w:val="es-AR"/>
        </w:rPr>
        <w:t>Legislatura de la Ciudad Autónoma de Buenos Aires</w:t>
      </w:r>
    </w:p>
    <w:p w:rsidR="00322AD0" w:rsidRPr="00322AD0" w:rsidRDefault="00322AD0" w:rsidP="00B81E57">
      <w:pPr>
        <w:jc w:val="left"/>
        <w:rPr>
          <w:lang w:val="es-AR"/>
        </w:rPr>
      </w:pPr>
    </w:p>
    <w:p w:rsidR="00322AD0" w:rsidRPr="00322AD0" w:rsidRDefault="00322AD0" w:rsidP="00B81E57">
      <w:pPr>
        <w:rPr>
          <w:lang w:val="es-AR"/>
        </w:rPr>
      </w:pPr>
      <w:r w:rsidRPr="00322AD0">
        <w:rPr>
          <w:color w:val="000000"/>
          <w:lang w:val="es-AR"/>
        </w:rPr>
        <w:t>Visto:</w:t>
      </w:r>
    </w:p>
    <w:p w:rsidR="00322AD0" w:rsidRPr="00322AD0" w:rsidRDefault="00322AD0" w:rsidP="00B81E57">
      <w:pPr>
        <w:jc w:val="left"/>
        <w:rPr>
          <w:lang w:val="es-AR"/>
        </w:rPr>
      </w:pPr>
    </w:p>
    <w:p w:rsidR="00322AD0" w:rsidRPr="00322AD0" w:rsidRDefault="00B81E57" w:rsidP="00B81E57">
      <w:pPr>
        <w:rPr>
          <w:lang w:val="es-AR"/>
        </w:rPr>
      </w:pPr>
      <w:r>
        <w:rPr>
          <w:color w:val="000000"/>
          <w:lang w:val="es-AR"/>
        </w:rPr>
        <w:tab/>
      </w:r>
      <w:r w:rsidR="00322AD0" w:rsidRPr="00322AD0">
        <w:rPr>
          <w:color w:val="000000"/>
          <w:lang w:val="es-AR"/>
        </w:rPr>
        <w:tab/>
        <w:t xml:space="preserve">El Expediente Nº 715-D-2022, de autoría del Diputado </w:t>
      </w:r>
      <w:proofErr w:type="spellStart"/>
      <w:r w:rsidR="00322AD0" w:rsidRPr="00322AD0">
        <w:rPr>
          <w:color w:val="000000"/>
          <w:lang w:val="es-AR"/>
        </w:rPr>
        <w:t>Matias</w:t>
      </w:r>
      <w:proofErr w:type="spellEnd"/>
      <w:r w:rsidR="00322AD0" w:rsidRPr="00322AD0">
        <w:rPr>
          <w:color w:val="000000"/>
          <w:lang w:val="es-AR"/>
        </w:rPr>
        <w:t xml:space="preserve"> </w:t>
      </w:r>
      <w:proofErr w:type="spellStart"/>
      <w:r w:rsidR="00322AD0" w:rsidRPr="00322AD0">
        <w:rPr>
          <w:color w:val="000000"/>
          <w:lang w:val="es-AR"/>
        </w:rPr>
        <w:t>Barroetaveña</w:t>
      </w:r>
      <w:proofErr w:type="spellEnd"/>
      <w:r w:rsidR="00322AD0" w:rsidRPr="00322AD0">
        <w:rPr>
          <w:color w:val="000000"/>
          <w:lang w:val="es-AR"/>
        </w:rPr>
        <w:t>, en el cual solicita declarar de interés cultural la 3° edición de la "Semana De Cine Latinoamericano", y</w:t>
      </w:r>
    </w:p>
    <w:p w:rsidR="00322AD0" w:rsidRPr="00322AD0" w:rsidRDefault="00322AD0" w:rsidP="00B81E57">
      <w:pPr>
        <w:jc w:val="left"/>
        <w:rPr>
          <w:lang w:val="es-AR"/>
        </w:rPr>
      </w:pPr>
    </w:p>
    <w:p w:rsidR="00322AD0" w:rsidRPr="00322AD0" w:rsidRDefault="00322AD0" w:rsidP="00B81E57">
      <w:pPr>
        <w:rPr>
          <w:lang w:val="es-AR"/>
        </w:rPr>
      </w:pPr>
      <w:r w:rsidRPr="00322AD0">
        <w:rPr>
          <w:color w:val="000000"/>
          <w:lang w:val="es-AR"/>
        </w:rPr>
        <w:t>Considerando:</w:t>
      </w:r>
    </w:p>
    <w:p w:rsidR="00322AD0" w:rsidRPr="00322AD0" w:rsidRDefault="00322AD0" w:rsidP="00B81E57">
      <w:pPr>
        <w:jc w:val="left"/>
        <w:rPr>
          <w:lang w:val="es-AR"/>
        </w:rPr>
      </w:pPr>
    </w:p>
    <w:p w:rsidR="00322AD0" w:rsidRPr="00322AD0" w:rsidRDefault="00B81E57" w:rsidP="00B81E57">
      <w:pPr>
        <w:rPr>
          <w:lang w:val="es-AR"/>
        </w:rPr>
      </w:pPr>
      <w:r>
        <w:rPr>
          <w:color w:val="000000"/>
          <w:lang w:val="es-AR"/>
        </w:rPr>
        <w:tab/>
      </w:r>
      <w:r>
        <w:rPr>
          <w:color w:val="000000"/>
          <w:lang w:val="es-AR"/>
        </w:rPr>
        <w:tab/>
      </w:r>
      <w:r w:rsidR="00322AD0" w:rsidRPr="00322AD0">
        <w:rPr>
          <w:color w:val="000000"/>
          <w:lang w:val="es-AR"/>
        </w:rPr>
        <w:t>Que la Semana de Cine Latinoamericano es una propuesta que llevan adelante desde Ciclo Independiente y tiene como misión difundir las últimas obras audiovisuales de la región latinoamericana que muchas veces no logran estrenarse o llegar al espectador común debido a las escasas vías de difusión del cine independiente.</w:t>
      </w:r>
    </w:p>
    <w:p w:rsidR="00B81E57" w:rsidRDefault="00B81E57" w:rsidP="00B81E57">
      <w:pPr>
        <w:rPr>
          <w:color w:val="000000"/>
          <w:lang w:val="es-AR"/>
        </w:rPr>
      </w:pPr>
    </w:p>
    <w:p w:rsidR="00322AD0" w:rsidRPr="00322AD0" w:rsidRDefault="00B81E57" w:rsidP="00B81E57">
      <w:pPr>
        <w:rPr>
          <w:lang w:val="es-AR"/>
        </w:rPr>
      </w:pPr>
      <w:r>
        <w:rPr>
          <w:color w:val="000000"/>
          <w:lang w:val="es-AR"/>
        </w:rPr>
        <w:tab/>
      </w:r>
      <w:r>
        <w:rPr>
          <w:color w:val="000000"/>
          <w:lang w:val="es-AR"/>
        </w:rPr>
        <w:tab/>
      </w:r>
      <w:r w:rsidR="00322AD0" w:rsidRPr="00322AD0">
        <w:rPr>
          <w:color w:val="000000"/>
          <w:lang w:val="es-AR"/>
        </w:rPr>
        <w:t>Que en su tercera edición, se llevará adelante de manera online y presencial, del 11 al 17 de julio del 2022 en la sala de cine del Centro Cultural San Martín. "La Semana de Cine Latinoamericano" tiene carácter no competitivo. Hay dos foros de discusión que se articulan como el eje del evento año a año: Uno de Distribución y Exhibición y otro de Prensa y Crítica. Las charlas y proyecciones que se realicen serán gratuitas.</w:t>
      </w:r>
    </w:p>
    <w:p w:rsidR="00B81E57" w:rsidRDefault="00B81E57" w:rsidP="00B81E57">
      <w:pPr>
        <w:rPr>
          <w:color w:val="000000"/>
          <w:lang w:val="es-AR"/>
        </w:rPr>
      </w:pPr>
    </w:p>
    <w:p w:rsidR="00322AD0" w:rsidRPr="00322AD0" w:rsidRDefault="00B81E57" w:rsidP="00B81E57">
      <w:pPr>
        <w:rPr>
          <w:lang w:val="es-AR"/>
        </w:rPr>
      </w:pPr>
      <w:r>
        <w:rPr>
          <w:color w:val="000000"/>
          <w:lang w:val="es-AR"/>
        </w:rPr>
        <w:tab/>
      </w:r>
      <w:r>
        <w:rPr>
          <w:color w:val="000000"/>
          <w:lang w:val="es-AR"/>
        </w:rPr>
        <w:tab/>
      </w:r>
      <w:r w:rsidR="00322AD0" w:rsidRPr="00322AD0">
        <w:rPr>
          <w:color w:val="000000"/>
          <w:lang w:val="es-AR"/>
        </w:rPr>
        <w:t xml:space="preserve">Que el programa estará integrado por un 60% de producción internacional y un 40% de producción argentina. La convocatoria de contenidos audiovisuales estará abierta desde el 15 de enero del 2022 hasta el 25 de junio, y la recepción del material se realiza a través de Film </w:t>
      </w:r>
      <w:proofErr w:type="spellStart"/>
      <w:r w:rsidR="00322AD0" w:rsidRPr="00322AD0">
        <w:rPr>
          <w:color w:val="000000"/>
          <w:lang w:val="es-AR"/>
        </w:rPr>
        <w:t>Freeway</w:t>
      </w:r>
      <w:proofErr w:type="spellEnd"/>
      <w:r w:rsidR="00322AD0" w:rsidRPr="00322AD0">
        <w:rPr>
          <w:color w:val="000000"/>
          <w:lang w:val="es-AR"/>
        </w:rPr>
        <w:t xml:space="preserve"> y de la casilla de correo (cicloindependiente@gmail.com)</w:t>
      </w:r>
    </w:p>
    <w:p w:rsidR="00B81E57" w:rsidRDefault="00B81E57" w:rsidP="00B81E57">
      <w:pPr>
        <w:rPr>
          <w:color w:val="000000"/>
          <w:lang w:val="es-AR"/>
        </w:rPr>
      </w:pPr>
    </w:p>
    <w:p w:rsidR="00322AD0" w:rsidRPr="00322AD0" w:rsidRDefault="00B81E57" w:rsidP="00B81E57">
      <w:pPr>
        <w:rPr>
          <w:lang w:val="es-AR"/>
        </w:rPr>
      </w:pPr>
      <w:r>
        <w:rPr>
          <w:color w:val="000000"/>
          <w:lang w:val="es-AR"/>
        </w:rPr>
        <w:tab/>
      </w:r>
      <w:r>
        <w:rPr>
          <w:color w:val="000000"/>
          <w:lang w:val="es-AR"/>
        </w:rPr>
        <w:tab/>
      </w:r>
      <w:r w:rsidR="00322AD0" w:rsidRPr="00322AD0">
        <w:rPr>
          <w:color w:val="000000"/>
          <w:lang w:val="es-AR"/>
        </w:rPr>
        <w:t>Que cabe destacar que el Ciclo Independiente se inició en 2017 en San Telmo, Buenos Aires. Las fundadoras de Ciclo Independiente son Irene Franco, Mercedes Herrera y María Jerónimo. </w:t>
      </w:r>
    </w:p>
    <w:p w:rsidR="00B81E57" w:rsidRDefault="00B81E57" w:rsidP="00B81E57">
      <w:pPr>
        <w:rPr>
          <w:color w:val="000000"/>
          <w:lang w:val="es-AR"/>
        </w:rPr>
      </w:pPr>
    </w:p>
    <w:p w:rsidR="00322AD0" w:rsidRPr="00322AD0" w:rsidRDefault="00B81E57" w:rsidP="00B81E57">
      <w:pPr>
        <w:rPr>
          <w:lang w:val="es-AR"/>
        </w:rPr>
      </w:pPr>
      <w:r>
        <w:rPr>
          <w:color w:val="000000"/>
          <w:lang w:val="es-AR"/>
        </w:rPr>
        <w:tab/>
      </w:r>
      <w:r>
        <w:rPr>
          <w:color w:val="000000"/>
          <w:lang w:val="es-AR"/>
        </w:rPr>
        <w:tab/>
      </w:r>
      <w:r w:rsidR="00322AD0" w:rsidRPr="00322AD0">
        <w:rPr>
          <w:color w:val="000000"/>
          <w:lang w:val="es-AR"/>
        </w:rPr>
        <w:t>Por lo expuesto, esta Comisión de Cultura aconseja la aprobación de la siguiente</w:t>
      </w:r>
    </w:p>
    <w:p w:rsidR="00322AD0" w:rsidRDefault="00322AD0" w:rsidP="00B81E57">
      <w:pPr>
        <w:jc w:val="left"/>
        <w:rPr>
          <w:lang w:val="es-AR"/>
        </w:rPr>
      </w:pPr>
    </w:p>
    <w:p w:rsidR="00B81E57" w:rsidRPr="00322AD0" w:rsidRDefault="00B81E57" w:rsidP="00B81E57">
      <w:pPr>
        <w:jc w:val="left"/>
        <w:rPr>
          <w:lang w:val="es-AR"/>
        </w:rPr>
      </w:pPr>
    </w:p>
    <w:p w:rsidR="00322AD0" w:rsidRPr="00322AD0" w:rsidRDefault="00322AD0" w:rsidP="00B81E57">
      <w:pPr>
        <w:jc w:val="center"/>
        <w:rPr>
          <w:lang w:val="es-AR"/>
        </w:rPr>
      </w:pPr>
      <w:r w:rsidRPr="00322AD0">
        <w:rPr>
          <w:b/>
          <w:bCs/>
          <w:color w:val="000000"/>
          <w:lang w:val="es-AR"/>
        </w:rPr>
        <w:t>DECLARACIÓN</w:t>
      </w:r>
    </w:p>
    <w:p w:rsidR="00B81E57" w:rsidRDefault="00B81E57" w:rsidP="00B81E57">
      <w:pPr>
        <w:rPr>
          <w:color w:val="000000"/>
          <w:lang w:val="es-AR"/>
        </w:rPr>
      </w:pPr>
    </w:p>
    <w:p w:rsidR="00322AD0" w:rsidRDefault="00B81E57" w:rsidP="00B81E57">
      <w:pPr>
        <w:rPr>
          <w:color w:val="000000"/>
          <w:lang w:val="es-AR"/>
        </w:rPr>
      </w:pPr>
      <w:r>
        <w:rPr>
          <w:color w:val="000000"/>
          <w:lang w:val="es-AR"/>
        </w:rPr>
        <w:tab/>
      </w:r>
      <w:r>
        <w:rPr>
          <w:color w:val="000000"/>
          <w:lang w:val="es-AR"/>
        </w:rPr>
        <w:tab/>
      </w:r>
      <w:r w:rsidR="00322AD0" w:rsidRPr="00322AD0">
        <w:rPr>
          <w:color w:val="000000"/>
          <w:lang w:val="es-AR"/>
        </w:rPr>
        <w:t>Declárese de Interés Cultural de la Ciudad Autónoma de Buenos Aires la 3ra edición de la "Semana de Cine Latinoamericano"</w:t>
      </w:r>
      <w:r w:rsidR="00322AD0" w:rsidRPr="00322AD0">
        <w:rPr>
          <w:color w:val="000000"/>
          <w:shd w:val="clear" w:color="auto" w:fill="FFFFFF"/>
          <w:lang w:val="es-AR"/>
        </w:rPr>
        <w:t xml:space="preserve"> organizado por el Ciclo Independiente </w:t>
      </w:r>
      <w:r w:rsidR="00322AD0" w:rsidRPr="00322AD0">
        <w:rPr>
          <w:color w:val="000000"/>
          <w:lang w:val="es-AR"/>
        </w:rPr>
        <w:t>con el fin impulsar la promoción de cineastas de la región. El evento se llevará adelante de manera online y presencial, del 11 al 14 de julio del 2022 en la sala de cine del Centro Cultural San Martín.</w:t>
      </w:r>
    </w:p>
    <w:p w:rsidR="00B81E57" w:rsidRDefault="00B81E57" w:rsidP="00B81E57">
      <w:pPr>
        <w:rPr>
          <w:color w:val="000000"/>
          <w:lang w:val="es-AR"/>
        </w:rPr>
      </w:pPr>
    </w:p>
    <w:p w:rsidR="00B81E57" w:rsidRDefault="00B81E57" w:rsidP="00B81E57">
      <w:pPr>
        <w:rPr>
          <w:color w:val="000000"/>
          <w:lang w:val="es-AR"/>
        </w:rPr>
      </w:pPr>
    </w:p>
    <w:p w:rsidR="00B81E57" w:rsidRPr="005F66B8" w:rsidRDefault="00B81E57" w:rsidP="00B81E57">
      <w:pPr>
        <w:pStyle w:val="Sinespaciado"/>
      </w:pPr>
      <w:r w:rsidRPr="005F66B8">
        <w:t>Sala de la Comisión:</w:t>
      </w:r>
      <w:r>
        <w:t xml:space="preserve"> 29 de marzo de 2022</w:t>
      </w:r>
    </w:p>
    <w:p w:rsidR="00B81E57" w:rsidRDefault="00B81E57" w:rsidP="00B81E57">
      <w:pPr>
        <w:rPr>
          <w:color w:val="000000"/>
          <w:lang w:val="es-AR"/>
        </w:rPr>
      </w:pPr>
      <w:r w:rsidRPr="005F66B8">
        <w:rPr>
          <w:u w:val="single"/>
        </w:rPr>
        <w:t>CORTINA, Roy</w:t>
      </w:r>
      <w:r w:rsidRPr="005F66B8">
        <w:t xml:space="preserve">; BIELLI, María; BARROETAVEÑA, Matías; </w:t>
      </w:r>
      <w:bookmarkStart w:id="0" w:name="_GoBack"/>
      <w:bookmarkEnd w:id="0"/>
      <w:r w:rsidRPr="005F66B8">
        <w:t>FERRERO, Cecilia; FIDEL, Natalia; GONZÁLEZ ESTEVARENA, María Luisa;</w:t>
      </w:r>
      <w:r>
        <w:t xml:space="preserve"> LOPEZ; Matías; MODARELLI, Juan Pablo; NIETO, Darío; PARRY, María Inés; </w:t>
      </w:r>
      <w:r w:rsidRPr="005F66B8">
        <w:t>VISCHI, María Patricia.</w:t>
      </w:r>
    </w:p>
    <w:sectPr w:rsidR="00B81E57" w:rsidSect="00B81E57">
      <w:pgSz w:w="11907" w:h="16839" w:code="9"/>
      <w:pgMar w:top="1418" w:right="1418" w:bottom="1418" w:left="1418"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1CC" w:rsidRDefault="007D31CC">
      <w:r>
        <w:separator/>
      </w:r>
    </w:p>
  </w:endnote>
  <w:endnote w:type="continuationSeparator" w:id="0">
    <w:p w:rsidR="007D31CC" w:rsidRDefault="007D3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1CC" w:rsidRDefault="007D31CC">
      <w:r>
        <w:separator/>
      </w:r>
    </w:p>
  </w:footnote>
  <w:footnote w:type="continuationSeparator" w:id="0">
    <w:p w:rsidR="007D31CC" w:rsidRDefault="007D31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3215D"/>
    <w:multiLevelType w:val="hybridMultilevel"/>
    <w:tmpl w:val="2F788BE8"/>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B032F24"/>
    <w:multiLevelType w:val="hybridMultilevel"/>
    <w:tmpl w:val="7A3E353A"/>
    <w:lvl w:ilvl="0" w:tplc="2C0A0001">
      <w:start w:val="1"/>
      <w:numFmt w:val="bullet"/>
      <w:lvlText w:val=""/>
      <w:lvlJc w:val="left"/>
      <w:pPr>
        <w:ind w:left="804" w:hanging="360"/>
      </w:pPr>
      <w:rPr>
        <w:rFonts w:ascii="Symbol" w:hAnsi="Symbol" w:hint="default"/>
      </w:rPr>
    </w:lvl>
    <w:lvl w:ilvl="1" w:tplc="2C0A0003" w:tentative="1">
      <w:start w:val="1"/>
      <w:numFmt w:val="bullet"/>
      <w:lvlText w:val="o"/>
      <w:lvlJc w:val="left"/>
      <w:pPr>
        <w:ind w:left="1524" w:hanging="360"/>
      </w:pPr>
      <w:rPr>
        <w:rFonts w:ascii="Courier New" w:hAnsi="Courier New" w:cs="Courier New" w:hint="default"/>
      </w:rPr>
    </w:lvl>
    <w:lvl w:ilvl="2" w:tplc="2C0A0005" w:tentative="1">
      <w:start w:val="1"/>
      <w:numFmt w:val="bullet"/>
      <w:lvlText w:val=""/>
      <w:lvlJc w:val="left"/>
      <w:pPr>
        <w:ind w:left="2244" w:hanging="360"/>
      </w:pPr>
      <w:rPr>
        <w:rFonts w:ascii="Wingdings" w:hAnsi="Wingdings" w:hint="default"/>
      </w:rPr>
    </w:lvl>
    <w:lvl w:ilvl="3" w:tplc="2C0A0001" w:tentative="1">
      <w:start w:val="1"/>
      <w:numFmt w:val="bullet"/>
      <w:lvlText w:val=""/>
      <w:lvlJc w:val="left"/>
      <w:pPr>
        <w:ind w:left="2964" w:hanging="360"/>
      </w:pPr>
      <w:rPr>
        <w:rFonts w:ascii="Symbol" w:hAnsi="Symbol" w:hint="default"/>
      </w:rPr>
    </w:lvl>
    <w:lvl w:ilvl="4" w:tplc="2C0A0003" w:tentative="1">
      <w:start w:val="1"/>
      <w:numFmt w:val="bullet"/>
      <w:lvlText w:val="o"/>
      <w:lvlJc w:val="left"/>
      <w:pPr>
        <w:ind w:left="3684" w:hanging="360"/>
      </w:pPr>
      <w:rPr>
        <w:rFonts w:ascii="Courier New" w:hAnsi="Courier New" w:cs="Courier New" w:hint="default"/>
      </w:rPr>
    </w:lvl>
    <w:lvl w:ilvl="5" w:tplc="2C0A0005" w:tentative="1">
      <w:start w:val="1"/>
      <w:numFmt w:val="bullet"/>
      <w:lvlText w:val=""/>
      <w:lvlJc w:val="left"/>
      <w:pPr>
        <w:ind w:left="4404" w:hanging="360"/>
      </w:pPr>
      <w:rPr>
        <w:rFonts w:ascii="Wingdings" w:hAnsi="Wingdings" w:hint="default"/>
      </w:rPr>
    </w:lvl>
    <w:lvl w:ilvl="6" w:tplc="2C0A0001" w:tentative="1">
      <w:start w:val="1"/>
      <w:numFmt w:val="bullet"/>
      <w:lvlText w:val=""/>
      <w:lvlJc w:val="left"/>
      <w:pPr>
        <w:ind w:left="5124" w:hanging="360"/>
      </w:pPr>
      <w:rPr>
        <w:rFonts w:ascii="Symbol" w:hAnsi="Symbol" w:hint="default"/>
      </w:rPr>
    </w:lvl>
    <w:lvl w:ilvl="7" w:tplc="2C0A0003" w:tentative="1">
      <w:start w:val="1"/>
      <w:numFmt w:val="bullet"/>
      <w:lvlText w:val="o"/>
      <w:lvlJc w:val="left"/>
      <w:pPr>
        <w:ind w:left="5844" w:hanging="360"/>
      </w:pPr>
      <w:rPr>
        <w:rFonts w:ascii="Courier New" w:hAnsi="Courier New" w:cs="Courier New" w:hint="default"/>
      </w:rPr>
    </w:lvl>
    <w:lvl w:ilvl="8" w:tplc="2C0A0005" w:tentative="1">
      <w:start w:val="1"/>
      <w:numFmt w:val="bullet"/>
      <w:lvlText w:val=""/>
      <w:lvlJc w:val="left"/>
      <w:pPr>
        <w:ind w:left="6564" w:hanging="360"/>
      </w:pPr>
      <w:rPr>
        <w:rFonts w:ascii="Wingdings" w:hAnsi="Wingdings" w:hint="default"/>
      </w:rPr>
    </w:lvl>
  </w:abstractNum>
  <w:abstractNum w:abstractNumId="2">
    <w:nsid w:val="0B6D02E6"/>
    <w:multiLevelType w:val="hybridMultilevel"/>
    <w:tmpl w:val="E168CE9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3">
    <w:nsid w:val="0B9517D7"/>
    <w:multiLevelType w:val="hybridMultilevel"/>
    <w:tmpl w:val="306AA3AE"/>
    <w:lvl w:ilvl="0" w:tplc="0C0A0017">
      <w:start w:val="1"/>
      <w:numFmt w:val="lowerLetter"/>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B662540"/>
    <w:multiLevelType w:val="hybridMultilevel"/>
    <w:tmpl w:val="E320C5B2"/>
    <w:lvl w:ilvl="0" w:tplc="2C0A0001">
      <w:start w:val="1"/>
      <w:numFmt w:val="bullet"/>
      <w:lvlText w:val=""/>
      <w:lvlJc w:val="left"/>
      <w:pPr>
        <w:ind w:left="1104" w:hanging="360"/>
      </w:pPr>
      <w:rPr>
        <w:rFonts w:ascii="Symbol" w:hAnsi="Symbol" w:hint="default"/>
      </w:rPr>
    </w:lvl>
    <w:lvl w:ilvl="1" w:tplc="2C0A0003" w:tentative="1">
      <w:start w:val="1"/>
      <w:numFmt w:val="bullet"/>
      <w:lvlText w:val="o"/>
      <w:lvlJc w:val="left"/>
      <w:pPr>
        <w:ind w:left="1824" w:hanging="360"/>
      </w:pPr>
      <w:rPr>
        <w:rFonts w:ascii="Courier New" w:hAnsi="Courier New" w:cs="Courier New" w:hint="default"/>
      </w:rPr>
    </w:lvl>
    <w:lvl w:ilvl="2" w:tplc="2C0A0005" w:tentative="1">
      <w:start w:val="1"/>
      <w:numFmt w:val="bullet"/>
      <w:lvlText w:val=""/>
      <w:lvlJc w:val="left"/>
      <w:pPr>
        <w:ind w:left="2544" w:hanging="360"/>
      </w:pPr>
      <w:rPr>
        <w:rFonts w:ascii="Wingdings" w:hAnsi="Wingdings" w:hint="default"/>
      </w:rPr>
    </w:lvl>
    <w:lvl w:ilvl="3" w:tplc="2C0A0001" w:tentative="1">
      <w:start w:val="1"/>
      <w:numFmt w:val="bullet"/>
      <w:lvlText w:val=""/>
      <w:lvlJc w:val="left"/>
      <w:pPr>
        <w:ind w:left="3264" w:hanging="360"/>
      </w:pPr>
      <w:rPr>
        <w:rFonts w:ascii="Symbol" w:hAnsi="Symbol" w:hint="default"/>
      </w:rPr>
    </w:lvl>
    <w:lvl w:ilvl="4" w:tplc="2C0A0003" w:tentative="1">
      <w:start w:val="1"/>
      <w:numFmt w:val="bullet"/>
      <w:lvlText w:val="o"/>
      <w:lvlJc w:val="left"/>
      <w:pPr>
        <w:ind w:left="3984" w:hanging="360"/>
      </w:pPr>
      <w:rPr>
        <w:rFonts w:ascii="Courier New" w:hAnsi="Courier New" w:cs="Courier New" w:hint="default"/>
      </w:rPr>
    </w:lvl>
    <w:lvl w:ilvl="5" w:tplc="2C0A0005" w:tentative="1">
      <w:start w:val="1"/>
      <w:numFmt w:val="bullet"/>
      <w:lvlText w:val=""/>
      <w:lvlJc w:val="left"/>
      <w:pPr>
        <w:ind w:left="4704" w:hanging="360"/>
      </w:pPr>
      <w:rPr>
        <w:rFonts w:ascii="Wingdings" w:hAnsi="Wingdings" w:hint="default"/>
      </w:rPr>
    </w:lvl>
    <w:lvl w:ilvl="6" w:tplc="2C0A0001" w:tentative="1">
      <w:start w:val="1"/>
      <w:numFmt w:val="bullet"/>
      <w:lvlText w:val=""/>
      <w:lvlJc w:val="left"/>
      <w:pPr>
        <w:ind w:left="5424" w:hanging="360"/>
      </w:pPr>
      <w:rPr>
        <w:rFonts w:ascii="Symbol" w:hAnsi="Symbol" w:hint="default"/>
      </w:rPr>
    </w:lvl>
    <w:lvl w:ilvl="7" w:tplc="2C0A0003" w:tentative="1">
      <w:start w:val="1"/>
      <w:numFmt w:val="bullet"/>
      <w:lvlText w:val="o"/>
      <w:lvlJc w:val="left"/>
      <w:pPr>
        <w:ind w:left="6144" w:hanging="360"/>
      </w:pPr>
      <w:rPr>
        <w:rFonts w:ascii="Courier New" w:hAnsi="Courier New" w:cs="Courier New" w:hint="default"/>
      </w:rPr>
    </w:lvl>
    <w:lvl w:ilvl="8" w:tplc="2C0A0005" w:tentative="1">
      <w:start w:val="1"/>
      <w:numFmt w:val="bullet"/>
      <w:lvlText w:val=""/>
      <w:lvlJc w:val="left"/>
      <w:pPr>
        <w:ind w:left="6864" w:hanging="360"/>
      </w:pPr>
      <w:rPr>
        <w:rFonts w:ascii="Wingdings" w:hAnsi="Wingdings" w:hint="default"/>
      </w:rPr>
    </w:lvl>
  </w:abstractNum>
  <w:abstractNum w:abstractNumId="5">
    <w:nsid w:val="392038B6"/>
    <w:multiLevelType w:val="hybridMultilevel"/>
    <w:tmpl w:val="D780EA24"/>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6">
    <w:nsid w:val="41DD6F85"/>
    <w:multiLevelType w:val="multilevel"/>
    <w:tmpl w:val="04CC6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255A50"/>
    <w:multiLevelType w:val="hybridMultilevel"/>
    <w:tmpl w:val="F18059E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8">
    <w:nsid w:val="4DA8658F"/>
    <w:multiLevelType w:val="hybridMultilevel"/>
    <w:tmpl w:val="F904B00C"/>
    <w:lvl w:ilvl="0" w:tplc="2C0A0001">
      <w:start w:val="1"/>
      <w:numFmt w:val="bullet"/>
      <w:lvlText w:val=""/>
      <w:lvlJc w:val="left"/>
      <w:pPr>
        <w:ind w:left="-1436" w:hanging="360"/>
      </w:pPr>
      <w:rPr>
        <w:rFonts w:ascii="Symbol" w:hAnsi="Symbol" w:hint="default"/>
      </w:rPr>
    </w:lvl>
    <w:lvl w:ilvl="1" w:tplc="2C0A0003" w:tentative="1">
      <w:start w:val="1"/>
      <w:numFmt w:val="bullet"/>
      <w:lvlText w:val="o"/>
      <w:lvlJc w:val="left"/>
      <w:pPr>
        <w:ind w:left="-716" w:hanging="360"/>
      </w:pPr>
      <w:rPr>
        <w:rFonts w:ascii="Courier New" w:hAnsi="Courier New" w:cs="Courier New" w:hint="default"/>
      </w:rPr>
    </w:lvl>
    <w:lvl w:ilvl="2" w:tplc="2C0A0005" w:tentative="1">
      <w:start w:val="1"/>
      <w:numFmt w:val="bullet"/>
      <w:lvlText w:val=""/>
      <w:lvlJc w:val="left"/>
      <w:pPr>
        <w:ind w:left="4" w:hanging="360"/>
      </w:pPr>
      <w:rPr>
        <w:rFonts w:ascii="Wingdings" w:hAnsi="Wingdings" w:hint="default"/>
      </w:rPr>
    </w:lvl>
    <w:lvl w:ilvl="3" w:tplc="2C0A0001" w:tentative="1">
      <w:start w:val="1"/>
      <w:numFmt w:val="bullet"/>
      <w:lvlText w:val=""/>
      <w:lvlJc w:val="left"/>
      <w:pPr>
        <w:ind w:left="724" w:hanging="360"/>
      </w:pPr>
      <w:rPr>
        <w:rFonts w:ascii="Symbol" w:hAnsi="Symbol" w:hint="default"/>
      </w:rPr>
    </w:lvl>
    <w:lvl w:ilvl="4" w:tplc="2C0A0003" w:tentative="1">
      <w:start w:val="1"/>
      <w:numFmt w:val="bullet"/>
      <w:lvlText w:val="o"/>
      <w:lvlJc w:val="left"/>
      <w:pPr>
        <w:ind w:left="1444" w:hanging="360"/>
      </w:pPr>
      <w:rPr>
        <w:rFonts w:ascii="Courier New" w:hAnsi="Courier New" w:cs="Courier New" w:hint="default"/>
      </w:rPr>
    </w:lvl>
    <w:lvl w:ilvl="5" w:tplc="2C0A0005" w:tentative="1">
      <w:start w:val="1"/>
      <w:numFmt w:val="bullet"/>
      <w:lvlText w:val=""/>
      <w:lvlJc w:val="left"/>
      <w:pPr>
        <w:ind w:left="2164" w:hanging="360"/>
      </w:pPr>
      <w:rPr>
        <w:rFonts w:ascii="Wingdings" w:hAnsi="Wingdings" w:hint="default"/>
      </w:rPr>
    </w:lvl>
    <w:lvl w:ilvl="6" w:tplc="2C0A0001" w:tentative="1">
      <w:start w:val="1"/>
      <w:numFmt w:val="bullet"/>
      <w:lvlText w:val=""/>
      <w:lvlJc w:val="left"/>
      <w:pPr>
        <w:ind w:left="2884" w:hanging="360"/>
      </w:pPr>
      <w:rPr>
        <w:rFonts w:ascii="Symbol" w:hAnsi="Symbol" w:hint="default"/>
      </w:rPr>
    </w:lvl>
    <w:lvl w:ilvl="7" w:tplc="2C0A0003" w:tentative="1">
      <w:start w:val="1"/>
      <w:numFmt w:val="bullet"/>
      <w:lvlText w:val="o"/>
      <w:lvlJc w:val="left"/>
      <w:pPr>
        <w:ind w:left="3604" w:hanging="360"/>
      </w:pPr>
      <w:rPr>
        <w:rFonts w:ascii="Courier New" w:hAnsi="Courier New" w:cs="Courier New" w:hint="default"/>
      </w:rPr>
    </w:lvl>
    <w:lvl w:ilvl="8" w:tplc="2C0A0005" w:tentative="1">
      <w:start w:val="1"/>
      <w:numFmt w:val="bullet"/>
      <w:lvlText w:val=""/>
      <w:lvlJc w:val="left"/>
      <w:pPr>
        <w:ind w:left="4324" w:hanging="360"/>
      </w:pPr>
      <w:rPr>
        <w:rFonts w:ascii="Wingdings" w:hAnsi="Wingdings" w:hint="default"/>
      </w:rPr>
    </w:lvl>
  </w:abstractNum>
  <w:abstractNum w:abstractNumId="9">
    <w:nsid w:val="5A1809A3"/>
    <w:multiLevelType w:val="hybridMultilevel"/>
    <w:tmpl w:val="7B0283CA"/>
    <w:lvl w:ilvl="0" w:tplc="410AA144">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D0F5DD4"/>
    <w:multiLevelType w:val="hybridMultilevel"/>
    <w:tmpl w:val="C766368A"/>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1">
    <w:nsid w:val="69192FCC"/>
    <w:multiLevelType w:val="hybridMultilevel"/>
    <w:tmpl w:val="BFC474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7D6E41A2"/>
    <w:multiLevelType w:val="hybridMultilevel"/>
    <w:tmpl w:val="8B20EFB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lvlOverride w:ilvl="0">
      <w:lvl w:ilvl="0">
        <w:numFmt w:val="lowerLetter"/>
        <w:lvlText w:val="%1."/>
        <w:lvlJc w:val="left"/>
      </w:lvl>
    </w:lvlOverride>
  </w:num>
  <w:num w:numId="7">
    <w:abstractNumId w:val="11"/>
  </w:num>
  <w:num w:numId="8">
    <w:abstractNumId w:val="1"/>
  </w:num>
  <w:num w:numId="9">
    <w:abstractNumId w:val="4"/>
  </w:num>
  <w:num w:numId="10">
    <w:abstractNumId w:val="10"/>
  </w:num>
  <w:num w:numId="11">
    <w:abstractNumId w:val="1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9FA"/>
    <w:rsid w:val="00001988"/>
    <w:rsid w:val="000031F8"/>
    <w:rsid w:val="00026430"/>
    <w:rsid w:val="00030DF5"/>
    <w:rsid w:val="000358C9"/>
    <w:rsid w:val="0003615C"/>
    <w:rsid w:val="000376AB"/>
    <w:rsid w:val="00043882"/>
    <w:rsid w:val="00062864"/>
    <w:rsid w:val="00067370"/>
    <w:rsid w:val="000713D7"/>
    <w:rsid w:val="00071CFB"/>
    <w:rsid w:val="00077DAC"/>
    <w:rsid w:val="00080837"/>
    <w:rsid w:val="00081FFF"/>
    <w:rsid w:val="00084E0D"/>
    <w:rsid w:val="00085D07"/>
    <w:rsid w:val="00092E55"/>
    <w:rsid w:val="000B2290"/>
    <w:rsid w:val="000D1497"/>
    <w:rsid w:val="000D2860"/>
    <w:rsid w:val="000D6C54"/>
    <w:rsid w:val="000E3949"/>
    <w:rsid w:val="000F309D"/>
    <w:rsid w:val="000F74CB"/>
    <w:rsid w:val="000F7E30"/>
    <w:rsid w:val="00103C6B"/>
    <w:rsid w:val="00104335"/>
    <w:rsid w:val="00127D10"/>
    <w:rsid w:val="00136787"/>
    <w:rsid w:val="00145948"/>
    <w:rsid w:val="0015073F"/>
    <w:rsid w:val="001555CF"/>
    <w:rsid w:val="00155C7C"/>
    <w:rsid w:val="00160A2A"/>
    <w:rsid w:val="001614A7"/>
    <w:rsid w:val="00165184"/>
    <w:rsid w:val="001723DC"/>
    <w:rsid w:val="00193260"/>
    <w:rsid w:val="0019414B"/>
    <w:rsid w:val="001B0CF3"/>
    <w:rsid w:val="001B770D"/>
    <w:rsid w:val="001C18CC"/>
    <w:rsid w:val="001C276C"/>
    <w:rsid w:val="001D480C"/>
    <w:rsid w:val="001E0306"/>
    <w:rsid w:val="001E5394"/>
    <w:rsid w:val="001F2924"/>
    <w:rsid w:val="001F3AFD"/>
    <w:rsid w:val="001F6B4D"/>
    <w:rsid w:val="002038C5"/>
    <w:rsid w:val="00205802"/>
    <w:rsid w:val="00205DAD"/>
    <w:rsid w:val="00214D32"/>
    <w:rsid w:val="00223436"/>
    <w:rsid w:val="002327DE"/>
    <w:rsid w:val="00246DF0"/>
    <w:rsid w:val="00261BCA"/>
    <w:rsid w:val="0026220D"/>
    <w:rsid w:val="00265972"/>
    <w:rsid w:val="00275865"/>
    <w:rsid w:val="00276A7E"/>
    <w:rsid w:val="00296179"/>
    <w:rsid w:val="00296815"/>
    <w:rsid w:val="002971A4"/>
    <w:rsid w:val="002B47D0"/>
    <w:rsid w:val="002C1462"/>
    <w:rsid w:val="002C768C"/>
    <w:rsid w:val="002D05E9"/>
    <w:rsid w:val="002D533A"/>
    <w:rsid w:val="002D778C"/>
    <w:rsid w:val="002E38C3"/>
    <w:rsid w:val="002F00D2"/>
    <w:rsid w:val="002F7961"/>
    <w:rsid w:val="00302300"/>
    <w:rsid w:val="00305DD1"/>
    <w:rsid w:val="00306793"/>
    <w:rsid w:val="003145ED"/>
    <w:rsid w:val="00315C77"/>
    <w:rsid w:val="00322AD0"/>
    <w:rsid w:val="0033168A"/>
    <w:rsid w:val="00335CD9"/>
    <w:rsid w:val="00340F54"/>
    <w:rsid w:val="00344F99"/>
    <w:rsid w:val="003556A1"/>
    <w:rsid w:val="0035681D"/>
    <w:rsid w:val="003A3858"/>
    <w:rsid w:val="003A7311"/>
    <w:rsid w:val="003B471C"/>
    <w:rsid w:val="003D10AB"/>
    <w:rsid w:val="003D4000"/>
    <w:rsid w:val="003F1EFD"/>
    <w:rsid w:val="003F4249"/>
    <w:rsid w:val="00401C75"/>
    <w:rsid w:val="00406EB1"/>
    <w:rsid w:val="0040761B"/>
    <w:rsid w:val="00422C3F"/>
    <w:rsid w:val="0042575F"/>
    <w:rsid w:val="004354AC"/>
    <w:rsid w:val="00446E1A"/>
    <w:rsid w:val="004847CA"/>
    <w:rsid w:val="004A2257"/>
    <w:rsid w:val="004B0DBD"/>
    <w:rsid w:val="004B2329"/>
    <w:rsid w:val="004B7714"/>
    <w:rsid w:val="004D2D62"/>
    <w:rsid w:val="004D30D5"/>
    <w:rsid w:val="004D438B"/>
    <w:rsid w:val="004E1049"/>
    <w:rsid w:val="004E235F"/>
    <w:rsid w:val="004F208E"/>
    <w:rsid w:val="00507ED2"/>
    <w:rsid w:val="0051012E"/>
    <w:rsid w:val="005142E6"/>
    <w:rsid w:val="00522C71"/>
    <w:rsid w:val="00534552"/>
    <w:rsid w:val="00540D49"/>
    <w:rsid w:val="00540E5C"/>
    <w:rsid w:val="00550A79"/>
    <w:rsid w:val="00551DE0"/>
    <w:rsid w:val="0057409D"/>
    <w:rsid w:val="005769D4"/>
    <w:rsid w:val="00584777"/>
    <w:rsid w:val="00584E48"/>
    <w:rsid w:val="00587242"/>
    <w:rsid w:val="005A1232"/>
    <w:rsid w:val="005A32ED"/>
    <w:rsid w:val="005A3AA1"/>
    <w:rsid w:val="005A4D27"/>
    <w:rsid w:val="005B0FAF"/>
    <w:rsid w:val="005B14CE"/>
    <w:rsid w:val="005B6538"/>
    <w:rsid w:val="005C37AB"/>
    <w:rsid w:val="005D265D"/>
    <w:rsid w:val="005F1AE6"/>
    <w:rsid w:val="005F35E2"/>
    <w:rsid w:val="005F5A57"/>
    <w:rsid w:val="00601A75"/>
    <w:rsid w:val="00606D7C"/>
    <w:rsid w:val="006159FA"/>
    <w:rsid w:val="00616F70"/>
    <w:rsid w:val="00622DE5"/>
    <w:rsid w:val="00631F37"/>
    <w:rsid w:val="00636BE0"/>
    <w:rsid w:val="0064363E"/>
    <w:rsid w:val="0065204B"/>
    <w:rsid w:val="00654F22"/>
    <w:rsid w:val="0065711B"/>
    <w:rsid w:val="00670038"/>
    <w:rsid w:val="00673672"/>
    <w:rsid w:val="006811D6"/>
    <w:rsid w:val="006837BE"/>
    <w:rsid w:val="00690392"/>
    <w:rsid w:val="00695BAA"/>
    <w:rsid w:val="00697F98"/>
    <w:rsid w:val="006A6925"/>
    <w:rsid w:val="006C1192"/>
    <w:rsid w:val="006C326A"/>
    <w:rsid w:val="006C40E9"/>
    <w:rsid w:val="006C61E5"/>
    <w:rsid w:val="006D175E"/>
    <w:rsid w:val="006D3303"/>
    <w:rsid w:val="006D5CB7"/>
    <w:rsid w:val="006E3675"/>
    <w:rsid w:val="006F4C8B"/>
    <w:rsid w:val="00705135"/>
    <w:rsid w:val="00706B8E"/>
    <w:rsid w:val="00715AF3"/>
    <w:rsid w:val="00720C1E"/>
    <w:rsid w:val="00734F30"/>
    <w:rsid w:val="007410E7"/>
    <w:rsid w:val="007420D8"/>
    <w:rsid w:val="00751A82"/>
    <w:rsid w:val="00771B54"/>
    <w:rsid w:val="007728C1"/>
    <w:rsid w:val="007778BE"/>
    <w:rsid w:val="00777916"/>
    <w:rsid w:val="00780167"/>
    <w:rsid w:val="00795E19"/>
    <w:rsid w:val="007B0FD7"/>
    <w:rsid w:val="007B2820"/>
    <w:rsid w:val="007B3715"/>
    <w:rsid w:val="007B6DE7"/>
    <w:rsid w:val="007C0373"/>
    <w:rsid w:val="007C0CF9"/>
    <w:rsid w:val="007D2459"/>
    <w:rsid w:val="007D31CC"/>
    <w:rsid w:val="007D7547"/>
    <w:rsid w:val="007E2AB2"/>
    <w:rsid w:val="007E3534"/>
    <w:rsid w:val="007E36D1"/>
    <w:rsid w:val="007F58C6"/>
    <w:rsid w:val="008019FD"/>
    <w:rsid w:val="008034F8"/>
    <w:rsid w:val="008102D2"/>
    <w:rsid w:val="00810992"/>
    <w:rsid w:val="00812683"/>
    <w:rsid w:val="00820A3A"/>
    <w:rsid w:val="00827228"/>
    <w:rsid w:val="008433E2"/>
    <w:rsid w:val="00846702"/>
    <w:rsid w:val="008553EB"/>
    <w:rsid w:val="0086333F"/>
    <w:rsid w:val="00870A2D"/>
    <w:rsid w:val="008723E0"/>
    <w:rsid w:val="008844BF"/>
    <w:rsid w:val="0088546A"/>
    <w:rsid w:val="00890C59"/>
    <w:rsid w:val="00890E2F"/>
    <w:rsid w:val="008938E5"/>
    <w:rsid w:val="008B4536"/>
    <w:rsid w:val="008B753B"/>
    <w:rsid w:val="008C4AC3"/>
    <w:rsid w:val="008F636B"/>
    <w:rsid w:val="009020B2"/>
    <w:rsid w:val="00906685"/>
    <w:rsid w:val="00910E0F"/>
    <w:rsid w:val="0091690E"/>
    <w:rsid w:val="00937CF8"/>
    <w:rsid w:val="0094024B"/>
    <w:rsid w:val="00947238"/>
    <w:rsid w:val="0095245B"/>
    <w:rsid w:val="0095503E"/>
    <w:rsid w:val="00956DED"/>
    <w:rsid w:val="009624FC"/>
    <w:rsid w:val="0096461D"/>
    <w:rsid w:val="00973D2F"/>
    <w:rsid w:val="009818F3"/>
    <w:rsid w:val="009953AF"/>
    <w:rsid w:val="00995BBA"/>
    <w:rsid w:val="00996E34"/>
    <w:rsid w:val="009A6E2B"/>
    <w:rsid w:val="009B4FAC"/>
    <w:rsid w:val="009C20D3"/>
    <w:rsid w:val="009D0CF7"/>
    <w:rsid w:val="009E5835"/>
    <w:rsid w:val="009F4E01"/>
    <w:rsid w:val="00A04074"/>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3613"/>
    <w:rsid w:val="00A878E2"/>
    <w:rsid w:val="00A962A7"/>
    <w:rsid w:val="00A9781C"/>
    <w:rsid w:val="00AA08DB"/>
    <w:rsid w:val="00AA2FEA"/>
    <w:rsid w:val="00AA466A"/>
    <w:rsid w:val="00AA7C22"/>
    <w:rsid w:val="00AB0A73"/>
    <w:rsid w:val="00AB1FBB"/>
    <w:rsid w:val="00AB5EB2"/>
    <w:rsid w:val="00AC3839"/>
    <w:rsid w:val="00AC4A21"/>
    <w:rsid w:val="00AC5AED"/>
    <w:rsid w:val="00AC706B"/>
    <w:rsid w:val="00AD4110"/>
    <w:rsid w:val="00AE2E8F"/>
    <w:rsid w:val="00AF5760"/>
    <w:rsid w:val="00AF6352"/>
    <w:rsid w:val="00B05649"/>
    <w:rsid w:val="00B1723C"/>
    <w:rsid w:val="00B177FE"/>
    <w:rsid w:val="00B20FC6"/>
    <w:rsid w:val="00B2231C"/>
    <w:rsid w:val="00B264C1"/>
    <w:rsid w:val="00B31B65"/>
    <w:rsid w:val="00B36178"/>
    <w:rsid w:val="00B43291"/>
    <w:rsid w:val="00B4532F"/>
    <w:rsid w:val="00B46232"/>
    <w:rsid w:val="00B81E57"/>
    <w:rsid w:val="00B85EE2"/>
    <w:rsid w:val="00BA68AE"/>
    <w:rsid w:val="00BC069D"/>
    <w:rsid w:val="00BC360A"/>
    <w:rsid w:val="00BD456C"/>
    <w:rsid w:val="00BD6017"/>
    <w:rsid w:val="00BF2B7B"/>
    <w:rsid w:val="00BF71C2"/>
    <w:rsid w:val="00C14D49"/>
    <w:rsid w:val="00C26F53"/>
    <w:rsid w:val="00C31C38"/>
    <w:rsid w:val="00C330CB"/>
    <w:rsid w:val="00C3675D"/>
    <w:rsid w:val="00C41194"/>
    <w:rsid w:val="00C419C1"/>
    <w:rsid w:val="00C51E49"/>
    <w:rsid w:val="00C521F9"/>
    <w:rsid w:val="00C63351"/>
    <w:rsid w:val="00C71253"/>
    <w:rsid w:val="00C734F9"/>
    <w:rsid w:val="00C87365"/>
    <w:rsid w:val="00C93FF6"/>
    <w:rsid w:val="00CA242E"/>
    <w:rsid w:val="00CA589B"/>
    <w:rsid w:val="00CC20B0"/>
    <w:rsid w:val="00CD3069"/>
    <w:rsid w:val="00CE163F"/>
    <w:rsid w:val="00CE585C"/>
    <w:rsid w:val="00D12C8F"/>
    <w:rsid w:val="00D21279"/>
    <w:rsid w:val="00D23C57"/>
    <w:rsid w:val="00D302A1"/>
    <w:rsid w:val="00D3700F"/>
    <w:rsid w:val="00D43AA2"/>
    <w:rsid w:val="00D44815"/>
    <w:rsid w:val="00D518DB"/>
    <w:rsid w:val="00D55ECB"/>
    <w:rsid w:val="00D60302"/>
    <w:rsid w:val="00D67721"/>
    <w:rsid w:val="00D74712"/>
    <w:rsid w:val="00D758CE"/>
    <w:rsid w:val="00D76A86"/>
    <w:rsid w:val="00D927D4"/>
    <w:rsid w:val="00DA6147"/>
    <w:rsid w:val="00DA6EA4"/>
    <w:rsid w:val="00DB1C39"/>
    <w:rsid w:val="00DD191C"/>
    <w:rsid w:val="00DD2795"/>
    <w:rsid w:val="00DD4DE2"/>
    <w:rsid w:val="00DD520D"/>
    <w:rsid w:val="00DF0158"/>
    <w:rsid w:val="00DF0164"/>
    <w:rsid w:val="00DF54AA"/>
    <w:rsid w:val="00E07D33"/>
    <w:rsid w:val="00E12909"/>
    <w:rsid w:val="00E12DDE"/>
    <w:rsid w:val="00E143B6"/>
    <w:rsid w:val="00E214E1"/>
    <w:rsid w:val="00E2508F"/>
    <w:rsid w:val="00E25901"/>
    <w:rsid w:val="00E26C89"/>
    <w:rsid w:val="00E30CFF"/>
    <w:rsid w:val="00E31592"/>
    <w:rsid w:val="00E320CD"/>
    <w:rsid w:val="00E55186"/>
    <w:rsid w:val="00E615F1"/>
    <w:rsid w:val="00E63146"/>
    <w:rsid w:val="00E64A1D"/>
    <w:rsid w:val="00E74920"/>
    <w:rsid w:val="00E81EE5"/>
    <w:rsid w:val="00E91F21"/>
    <w:rsid w:val="00E942BD"/>
    <w:rsid w:val="00E95C4D"/>
    <w:rsid w:val="00EB2075"/>
    <w:rsid w:val="00EB234F"/>
    <w:rsid w:val="00EB6956"/>
    <w:rsid w:val="00ED0B33"/>
    <w:rsid w:val="00ED22C0"/>
    <w:rsid w:val="00ED59D4"/>
    <w:rsid w:val="00EF0D22"/>
    <w:rsid w:val="00F13C69"/>
    <w:rsid w:val="00F41DF6"/>
    <w:rsid w:val="00F52245"/>
    <w:rsid w:val="00F5569F"/>
    <w:rsid w:val="00F60308"/>
    <w:rsid w:val="00F640D0"/>
    <w:rsid w:val="00F652B8"/>
    <w:rsid w:val="00F71DA5"/>
    <w:rsid w:val="00F75389"/>
    <w:rsid w:val="00F903E8"/>
    <w:rsid w:val="00F9121A"/>
    <w:rsid w:val="00FA0C8C"/>
    <w:rsid w:val="00FC3E00"/>
    <w:rsid w:val="00FD07F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82720">
      <w:bodyDiv w:val="1"/>
      <w:marLeft w:val="0"/>
      <w:marRight w:val="0"/>
      <w:marTop w:val="0"/>
      <w:marBottom w:val="0"/>
      <w:divBdr>
        <w:top w:val="none" w:sz="0" w:space="0" w:color="auto"/>
        <w:left w:val="none" w:sz="0" w:space="0" w:color="auto"/>
        <w:bottom w:val="none" w:sz="0" w:space="0" w:color="auto"/>
        <w:right w:val="none" w:sz="0" w:space="0" w:color="auto"/>
      </w:divBdr>
    </w:div>
    <w:div w:id="148447918">
      <w:bodyDiv w:val="1"/>
      <w:marLeft w:val="0"/>
      <w:marRight w:val="0"/>
      <w:marTop w:val="0"/>
      <w:marBottom w:val="0"/>
      <w:divBdr>
        <w:top w:val="none" w:sz="0" w:space="0" w:color="auto"/>
        <w:left w:val="none" w:sz="0" w:space="0" w:color="auto"/>
        <w:bottom w:val="none" w:sz="0" w:space="0" w:color="auto"/>
        <w:right w:val="none" w:sz="0" w:space="0" w:color="auto"/>
      </w:divBdr>
    </w:div>
    <w:div w:id="495268305">
      <w:bodyDiv w:val="1"/>
      <w:marLeft w:val="0"/>
      <w:marRight w:val="0"/>
      <w:marTop w:val="0"/>
      <w:marBottom w:val="0"/>
      <w:divBdr>
        <w:top w:val="none" w:sz="0" w:space="0" w:color="auto"/>
        <w:left w:val="none" w:sz="0" w:space="0" w:color="auto"/>
        <w:bottom w:val="none" w:sz="0" w:space="0" w:color="auto"/>
        <w:right w:val="none" w:sz="0" w:space="0" w:color="auto"/>
      </w:divBdr>
    </w:div>
    <w:div w:id="832261975">
      <w:bodyDiv w:val="1"/>
      <w:marLeft w:val="0"/>
      <w:marRight w:val="0"/>
      <w:marTop w:val="0"/>
      <w:marBottom w:val="0"/>
      <w:divBdr>
        <w:top w:val="none" w:sz="0" w:space="0" w:color="auto"/>
        <w:left w:val="none" w:sz="0" w:space="0" w:color="auto"/>
        <w:bottom w:val="none" w:sz="0" w:space="0" w:color="auto"/>
        <w:right w:val="none" w:sz="0" w:space="0" w:color="auto"/>
      </w:divBdr>
    </w:div>
    <w:div w:id="85681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murana\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5E0E38-FEC7-4E25-9F96-5466F0590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0</TotalTime>
  <Pages>1</Pages>
  <Words>349</Words>
  <Characters>1925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2270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mamurana</dc:creator>
  <cp:lastModifiedBy>Pablo Schillagi</cp:lastModifiedBy>
  <cp:revision>2</cp:revision>
  <cp:lastPrinted>2021-12-03T13:24:00Z</cp:lastPrinted>
  <dcterms:created xsi:type="dcterms:W3CDTF">2022-03-30T16:49:00Z</dcterms:created>
  <dcterms:modified xsi:type="dcterms:W3CDTF">2022-03-30T16:49:00Z</dcterms:modified>
</cp:coreProperties>
</file>