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3FC" w:rsidRDefault="00BE13FC" w:rsidP="00BE13FC">
      <w:pPr>
        <w:jc w:val="center"/>
        <w:rPr>
          <w:b/>
          <w:sz w:val="28"/>
          <w:szCs w:val="28"/>
          <w:highlight w:val="lightGray"/>
        </w:rPr>
      </w:pPr>
      <w:r>
        <w:rPr>
          <w:b/>
          <w:sz w:val="28"/>
          <w:szCs w:val="28"/>
          <w:highlight w:val="lightGray"/>
        </w:rPr>
        <w:t>ACUERDO DE LABOR PARLAMENTARIA</w:t>
      </w:r>
    </w:p>
    <w:p w:rsidR="00BE13FC" w:rsidRDefault="00BE13FC" w:rsidP="00BE13FC">
      <w:pPr>
        <w:jc w:val="center"/>
        <w:rPr>
          <w:b/>
          <w:sz w:val="28"/>
          <w:szCs w:val="28"/>
          <w:highlight w:val="lightGray"/>
        </w:rPr>
      </w:pPr>
      <w:r>
        <w:rPr>
          <w:b/>
          <w:sz w:val="28"/>
          <w:szCs w:val="28"/>
          <w:highlight w:val="lightGray"/>
        </w:rPr>
        <w:t>SESIÓN ORDINARIA CORRESPONDIENTE AL</w:t>
      </w:r>
    </w:p>
    <w:p w:rsidR="00BE13FC" w:rsidRDefault="00BC5263" w:rsidP="00BE13FC">
      <w:pPr>
        <w:jc w:val="center"/>
        <w:rPr>
          <w:b/>
          <w:sz w:val="28"/>
          <w:szCs w:val="28"/>
          <w:highlight w:val="lightGray"/>
        </w:rPr>
      </w:pPr>
      <w:r>
        <w:rPr>
          <w:b/>
          <w:sz w:val="28"/>
          <w:szCs w:val="28"/>
          <w:highlight w:val="lightGray"/>
        </w:rPr>
        <w:t>31</w:t>
      </w:r>
      <w:r w:rsidR="00441054">
        <w:rPr>
          <w:b/>
          <w:sz w:val="28"/>
          <w:szCs w:val="28"/>
          <w:highlight w:val="lightGray"/>
        </w:rPr>
        <w:t xml:space="preserve"> </w:t>
      </w:r>
      <w:r w:rsidR="00BE13FC">
        <w:rPr>
          <w:b/>
          <w:sz w:val="28"/>
          <w:szCs w:val="28"/>
          <w:highlight w:val="lightGray"/>
        </w:rPr>
        <w:t xml:space="preserve">de </w:t>
      </w:r>
      <w:r w:rsidR="000B1838">
        <w:rPr>
          <w:b/>
          <w:sz w:val="28"/>
          <w:szCs w:val="28"/>
          <w:highlight w:val="lightGray"/>
        </w:rPr>
        <w:t>MARZO de 2022</w:t>
      </w:r>
    </w:p>
    <w:p w:rsidR="00BE13FC" w:rsidRDefault="00BE13FC" w:rsidP="00BE13FC">
      <w:pPr>
        <w:jc w:val="center"/>
        <w:rPr>
          <w:b/>
          <w:sz w:val="28"/>
          <w:szCs w:val="28"/>
        </w:rPr>
      </w:pPr>
      <w:r>
        <w:rPr>
          <w:b/>
          <w:sz w:val="28"/>
          <w:szCs w:val="28"/>
          <w:highlight w:val="lightGray"/>
        </w:rPr>
        <w:t>11,00 horas</w:t>
      </w:r>
    </w:p>
    <w:p w:rsidR="00BE13FC" w:rsidRDefault="00BE13FC" w:rsidP="00BE13FC">
      <w:pPr>
        <w:jc w:val="both"/>
        <w:rPr>
          <w:color w:val="FF0000"/>
        </w:rPr>
      </w:pPr>
    </w:p>
    <w:p w:rsidR="00BE13FC" w:rsidRDefault="00BE13FC" w:rsidP="00BE13FC">
      <w:pPr>
        <w:jc w:val="both"/>
        <w:rPr>
          <w:color w:val="FF0000"/>
        </w:rPr>
      </w:pPr>
    </w:p>
    <w:p w:rsidR="00BE13FC" w:rsidRPr="00E568F3" w:rsidRDefault="00BE13FC" w:rsidP="00BE13FC">
      <w:pPr>
        <w:pBdr>
          <w:top w:val="single" w:sz="6" w:space="1" w:color="auto"/>
          <w:left w:val="single" w:sz="6" w:space="1" w:color="auto"/>
          <w:bottom w:val="single" w:sz="6" w:space="1" w:color="auto"/>
          <w:right w:val="single" w:sz="6" w:space="1" w:color="auto"/>
        </w:pBdr>
        <w:jc w:val="center"/>
        <w:rPr>
          <w:b/>
          <w:sz w:val="24"/>
        </w:rPr>
      </w:pPr>
      <w:r w:rsidRPr="00E568F3">
        <w:rPr>
          <w:b/>
          <w:sz w:val="24"/>
        </w:rPr>
        <w:t>APROBACIÓN DE ACTAS</w:t>
      </w:r>
    </w:p>
    <w:p w:rsidR="00BE13FC" w:rsidRPr="00E568F3" w:rsidRDefault="00BE13FC" w:rsidP="00BE13FC">
      <w:pPr>
        <w:jc w:val="both"/>
      </w:pPr>
    </w:p>
    <w:p w:rsidR="005A680A" w:rsidRDefault="00FF4B0A" w:rsidP="00BE13FC">
      <w:pPr>
        <w:jc w:val="both"/>
      </w:pPr>
      <w:r>
        <w:t>Aprobació</w:t>
      </w:r>
      <w:r w:rsidR="00BE13FC" w:rsidRPr="00E568F3">
        <w:t>n del Acta</w:t>
      </w:r>
      <w:r>
        <w:t>s</w:t>
      </w:r>
      <w:r w:rsidR="00BE13FC" w:rsidRPr="00E568F3">
        <w:t xml:space="preserve"> de Sesión n°</w:t>
      </w:r>
      <w:r w:rsidR="00943C54">
        <w:t xml:space="preserve"> </w:t>
      </w:r>
      <w:r w:rsidR="005C3880">
        <w:t>2 y 3</w:t>
      </w:r>
    </w:p>
    <w:p w:rsidR="0078236B" w:rsidRDefault="0078236B" w:rsidP="00BE13FC">
      <w:pPr>
        <w:jc w:val="both"/>
      </w:pPr>
    </w:p>
    <w:p w:rsidR="0078236B" w:rsidRDefault="0078236B" w:rsidP="0078236B">
      <w:pPr>
        <w:pBdr>
          <w:top w:val="single" w:sz="6" w:space="1" w:color="auto"/>
          <w:left w:val="single" w:sz="6" w:space="1" w:color="auto"/>
          <w:bottom w:val="single" w:sz="6" w:space="1" w:color="auto"/>
          <w:right w:val="single" w:sz="6" w:space="1" w:color="auto"/>
        </w:pBdr>
        <w:jc w:val="center"/>
        <w:rPr>
          <w:b/>
          <w:sz w:val="24"/>
        </w:rPr>
      </w:pPr>
      <w:r>
        <w:rPr>
          <w:b/>
          <w:sz w:val="24"/>
        </w:rPr>
        <w:t xml:space="preserve">EXPEDIENTES INGRESADOS </w:t>
      </w:r>
    </w:p>
    <w:p w:rsidR="0078236B" w:rsidRPr="00A32293" w:rsidRDefault="0078236B" w:rsidP="0078236B">
      <w:pPr>
        <w:tabs>
          <w:tab w:val="left" w:pos="4536"/>
        </w:tabs>
        <w:jc w:val="both"/>
      </w:pPr>
    </w:p>
    <w:p w:rsidR="0078236B" w:rsidRDefault="0078236B" w:rsidP="0078236B">
      <w:pPr>
        <w:jc w:val="both"/>
      </w:pPr>
      <w:r w:rsidRPr="00A32293">
        <w:t>Informe al Cuerpo sobre los expedientes ingresados en el Boletín de Asuntos Entrados nº</w:t>
      </w:r>
      <w:r>
        <w:t xml:space="preserve"> </w:t>
      </w:r>
      <w:r w:rsidR="00BC5263">
        <w:t>1 y 2</w:t>
      </w:r>
    </w:p>
    <w:p w:rsidR="005A680A" w:rsidRDefault="005A680A" w:rsidP="005A680A"/>
    <w:p w:rsidR="005A680A" w:rsidRPr="00052870" w:rsidRDefault="005A680A" w:rsidP="005A680A">
      <w:pPr>
        <w:numPr>
          <w:ilvl w:val="12"/>
          <w:numId w:val="0"/>
        </w:numPr>
        <w:pBdr>
          <w:top w:val="single" w:sz="4" w:space="1" w:color="auto"/>
          <w:left w:val="single" w:sz="4" w:space="3" w:color="auto"/>
          <w:bottom w:val="single" w:sz="4" w:space="1" w:color="auto"/>
          <w:right w:val="single" w:sz="4" w:space="4" w:color="auto"/>
        </w:pBdr>
        <w:ind w:left="283" w:hanging="283"/>
        <w:jc w:val="center"/>
        <w:rPr>
          <w:b/>
          <w:sz w:val="24"/>
          <w:szCs w:val="24"/>
        </w:rPr>
      </w:pPr>
      <w:r w:rsidRPr="00052870">
        <w:rPr>
          <w:b/>
          <w:sz w:val="24"/>
          <w:szCs w:val="24"/>
        </w:rPr>
        <w:t>TABLAS ACORDADAS SIN DISCURSOS</w:t>
      </w:r>
    </w:p>
    <w:p w:rsidR="005A680A" w:rsidRDefault="005A680A" w:rsidP="005A680A">
      <w:pPr>
        <w:jc w:val="both"/>
        <w:rPr>
          <w:b/>
        </w:rPr>
      </w:pPr>
    </w:p>
    <w:p w:rsidR="00BC5263" w:rsidRPr="00894C39" w:rsidRDefault="00BC5263" w:rsidP="005B54B9">
      <w:pPr>
        <w:pStyle w:val="Cabeceraypie"/>
        <w:numPr>
          <w:ilvl w:val="0"/>
          <w:numId w:val="22"/>
        </w:numPr>
        <w:ind w:left="360"/>
        <w:jc w:val="both"/>
        <w:rPr>
          <w:rFonts w:ascii="Arial" w:hAnsi="Arial"/>
          <w:b/>
          <w:sz w:val="20"/>
          <w:szCs w:val="20"/>
        </w:rPr>
      </w:pPr>
      <w:r w:rsidRPr="00894C39">
        <w:rPr>
          <w:rFonts w:ascii="Arial" w:hAnsi="Arial"/>
          <w:b/>
          <w:sz w:val="20"/>
          <w:szCs w:val="20"/>
        </w:rPr>
        <w:t>Exp.</w:t>
      </w:r>
      <w:r w:rsidR="00CC30F3" w:rsidRPr="00894C39">
        <w:rPr>
          <w:rFonts w:ascii="Arial" w:hAnsi="Arial"/>
          <w:b/>
          <w:sz w:val="20"/>
          <w:szCs w:val="20"/>
        </w:rPr>
        <w:t xml:space="preserve"> 20-D-22, </w:t>
      </w:r>
      <w:r w:rsidRPr="00894C39">
        <w:rPr>
          <w:rFonts w:ascii="Arial" w:hAnsi="Arial"/>
          <w:b/>
          <w:sz w:val="20"/>
          <w:szCs w:val="20"/>
        </w:rPr>
        <w:t xml:space="preserve"> 440-D-22 y 837-D-22</w:t>
      </w:r>
      <w:r w:rsidRPr="00894C39">
        <w:rPr>
          <w:rFonts w:ascii="Arial" w:hAnsi="Arial"/>
          <w:sz w:val="20"/>
          <w:szCs w:val="20"/>
        </w:rPr>
        <w:t>, de Declaración, adhiérase a los actos conmemorativos a realizarse el próximo 2 de abril, con motivo de la celebración del "Día mundial de concientización del Autismo".</w:t>
      </w:r>
      <w:r w:rsidRPr="00894C39">
        <w:rPr>
          <w:rFonts w:ascii="Arial" w:hAnsi="Arial"/>
          <w:b/>
          <w:sz w:val="20"/>
          <w:szCs w:val="20"/>
        </w:rPr>
        <w:t xml:space="preserve"> (REPUBLICANOS UNIDOS)</w:t>
      </w:r>
      <w:r w:rsidRPr="00894C39">
        <w:t xml:space="preserve"> </w:t>
      </w:r>
      <w:r w:rsidRPr="00894C39">
        <w:rPr>
          <w:rFonts w:ascii="Arial" w:hAnsi="Arial"/>
          <w:b/>
          <w:sz w:val="20"/>
          <w:szCs w:val="20"/>
        </w:rPr>
        <w:t>(FRENTE DE TODOS)</w:t>
      </w:r>
      <w:r w:rsidR="00CC30F3" w:rsidRPr="00894C39">
        <w:rPr>
          <w:b/>
        </w:rPr>
        <w:t xml:space="preserve"> </w:t>
      </w:r>
      <w:r w:rsidR="00CC30F3" w:rsidRPr="00894C39">
        <w:rPr>
          <w:rFonts w:ascii="Arial" w:hAnsi="Arial"/>
          <w:b/>
        </w:rPr>
        <w:t>(VAMOS JUNTOS)</w:t>
      </w:r>
    </w:p>
    <w:p w:rsidR="00BC5263" w:rsidRPr="00894C39" w:rsidRDefault="00BC5263" w:rsidP="005B54B9">
      <w:pPr>
        <w:pStyle w:val="Cabeceraypie"/>
        <w:jc w:val="both"/>
        <w:rPr>
          <w:rFonts w:ascii="Arial" w:hAnsi="Arial"/>
          <w:b/>
          <w:sz w:val="20"/>
          <w:szCs w:val="20"/>
        </w:rPr>
      </w:pPr>
    </w:p>
    <w:p w:rsidR="00BC5263" w:rsidRPr="005B54B9" w:rsidRDefault="0009672F" w:rsidP="005B54B9">
      <w:pPr>
        <w:pStyle w:val="Prrafodelista"/>
        <w:numPr>
          <w:ilvl w:val="0"/>
          <w:numId w:val="22"/>
        </w:numPr>
        <w:ind w:left="360"/>
        <w:jc w:val="both"/>
        <w:rPr>
          <w:b/>
        </w:rPr>
      </w:pPr>
      <w:r w:rsidRPr="005B54B9">
        <w:rPr>
          <w:b/>
          <w:bCs/>
          <w:u w:val="single"/>
        </w:rPr>
        <w:t>Despacho Nº 024/22:</w:t>
      </w:r>
      <w:r w:rsidRPr="005B54B9">
        <w:rPr>
          <w:bCs/>
        </w:rPr>
        <w:t xml:space="preserve"> Comisión de Cultura. </w:t>
      </w:r>
      <w:r w:rsidRPr="005B54B9">
        <w:rPr>
          <w:b/>
          <w:bCs/>
          <w:u w:val="single"/>
        </w:rPr>
        <w:t>Declaración:</w:t>
      </w:r>
      <w:r w:rsidRPr="005B54B9">
        <w:rPr>
          <w:b/>
          <w:bCs/>
        </w:rPr>
        <w:t xml:space="preserve"> </w:t>
      </w:r>
      <w:r w:rsidRPr="005B54B9">
        <w:rPr>
          <w:bCs/>
        </w:rPr>
        <w:t>profundo pesar por el fallecimiento del periodista Gerardo Rozín. (Exp. 692-D-22, Diputado Cortina y otros.)</w:t>
      </w:r>
      <w:r w:rsidR="00BC5263" w:rsidRPr="005B54B9">
        <w:rPr>
          <w:b/>
        </w:rPr>
        <w:t xml:space="preserve"> (PARTIDO SOCIALISTA)</w:t>
      </w:r>
    </w:p>
    <w:p w:rsidR="00BC5263" w:rsidRPr="00894C39" w:rsidRDefault="00BC5263" w:rsidP="005B54B9">
      <w:pPr>
        <w:jc w:val="both"/>
        <w:rPr>
          <w:b/>
        </w:rPr>
      </w:pPr>
    </w:p>
    <w:p w:rsidR="00BC5263" w:rsidRPr="00894C39" w:rsidRDefault="00BC5263" w:rsidP="005B54B9">
      <w:pPr>
        <w:pStyle w:val="xmsonormal"/>
        <w:numPr>
          <w:ilvl w:val="0"/>
          <w:numId w:val="22"/>
        </w:numPr>
        <w:spacing w:before="0" w:beforeAutospacing="0" w:after="0" w:afterAutospacing="0"/>
        <w:ind w:left="360"/>
        <w:jc w:val="both"/>
        <w:rPr>
          <w:rFonts w:ascii="Arial" w:hAnsi="Arial" w:cs="Arial"/>
          <w:sz w:val="20"/>
          <w:szCs w:val="20"/>
          <w:lang w:val="es-AR"/>
        </w:rPr>
      </w:pPr>
      <w:r w:rsidRPr="00894C39">
        <w:rPr>
          <w:rFonts w:ascii="Arial" w:hAnsi="Arial" w:cs="Arial"/>
          <w:b/>
          <w:bCs/>
          <w:sz w:val="20"/>
          <w:szCs w:val="20"/>
          <w:lang w:val="es-ES_tradnl"/>
        </w:rPr>
        <w:t>Exp. 723-D-22</w:t>
      </w:r>
      <w:r w:rsidRPr="00894C39">
        <w:rPr>
          <w:rFonts w:ascii="Arial" w:hAnsi="Arial" w:cs="Arial"/>
          <w:sz w:val="20"/>
          <w:szCs w:val="20"/>
          <w:lang w:val="es-ES_tradnl"/>
        </w:rPr>
        <w:t xml:space="preserve">, de Declaración, declárese de Interés Social, Cultural y Deportivo de la Ciudad Autónoma de Buenos Aires la campaña “30 Días en Bici” promovida por la organización “30 Días en Bici”, que tendrá lugar en el mes de abril del corriente año. </w:t>
      </w:r>
      <w:r w:rsidRPr="00894C39">
        <w:rPr>
          <w:rFonts w:ascii="Arial" w:hAnsi="Arial" w:cs="Arial"/>
          <w:b/>
          <w:bCs/>
          <w:sz w:val="20"/>
          <w:szCs w:val="20"/>
          <w:lang w:val="es-ES_tradnl"/>
        </w:rPr>
        <w:t>(UCR EVOLUCIÓN)</w:t>
      </w:r>
    </w:p>
    <w:p w:rsidR="00BC5263" w:rsidRPr="00894C39" w:rsidRDefault="00BC5263" w:rsidP="005B54B9">
      <w:pPr>
        <w:jc w:val="both"/>
        <w:rPr>
          <w:b/>
        </w:rPr>
      </w:pPr>
    </w:p>
    <w:p w:rsidR="00BC5263" w:rsidRPr="00894C39" w:rsidRDefault="00BC5263" w:rsidP="005B54B9">
      <w:pPr>
        <w:pStyle w:val="Prrafodelista"/>
        <w:numPr>
          <w:ilvl w:val="0"/>
          <w:numId w:val="22"/>
        </w:numPr>
        <w:ind w:left="360"/>
        <w:jc w:val="both"/>
      </w:pPr>
      <w:r w:rsidRPr="005B54B9">
        <w:rPr>
          <w:b/>
          <w:lang w:val="es-ES_tradnl"/>
        </w:rPr>
        <w:t>Exp. 832-D-22,</w:t>
      </w:r>
      <w:r w:rsidRPr="005B54B9">
        <w:rPr>
          <w:lang w:val="es-ES_tradnl"/>
        </w:rPr>
        <w:t xml:space="preserve"> de Declaración, </w:t>
      </w:r>
      <w:r w:rsidRPr="00894C39">
        <w:t xml:space="preserve">Declárese de interés de la Ciudad Autónoma de Buenos Aires la “Marcha de las Antorchas”, que se realiza todos los años, el día 1º de Abril, culminando en un acto que se inicia a las 0.00 hs. del día 2 frente al Monumento a los Caídos, en la Plaza San Martín. </w:t>
      </w:r>
      <w:r w:rsidRPr="005B54B9">
        <w:rPr>
          <w:b/>
        </w:rPr>
        <w:t>(UCR/EVOLUCION)</w:t>
      </w:r>
    </w:p>
    <w:p w:rsidR="00BC5263" w:rsidRPr="00894C39" w:rsidRDefault="00BC5263" w:rsidP="005B54B9">
      <w:pPr>
        <w:jc w:val="both"/>
        <w:rPr>
          <w:b/>
          <w:lang w:val="es-ES"/>
        </w:rPr>
      </w:pPr>
    </w:p>
    <w:p w:rsidR="00BC5263" w:rsidRPr="005B54B9" w:rsidRDefault="00BC5263" w:rsidP="005B54B9">
      <w:pPr>
        <w:pStyle w:val="Prrafodelista"/>
        <w:numPr>
          <w:ilvl w:val="0"/>
          <w:numId w:val="22"/>
        </w:numPr>
        <w:ind w:left="360"/>
        <w:jc w:val="both"/>
        <w:rPr>
          <w:b/>
        </w:rPr>
      </w:pPr>
      <w:r w:rsidRPr="005B54B9">
        <w:rPr>
          <w:b/>
        </w:rPr>
        <w:t>Exp. 410-D-22</w:t>
      </w:r>
      <w:r w:rsidRPr="00894C39">
        <w:t xml:space="preserve">, de Declaración, declárase de interés cultural y educativo al proyecto murales, "Cuando el patrimonio se hizo pared". </w:t>
      </w:r>
      <w:r w:rsidRPr="005B54B9">
        <w:rPr>
          <w:b/>
        </w:rPr>
        <w:t>(VAMOS JUNTOS)</w:t>
      </w:r>
    </w:p>
    <w:p w:rsidR="00BC5263" w:rsidRPr="00894C39" w:rsidRDefault="00BC5263" w:rsidP="005B54B9">
      <w:pPr>
        <w:jc w:val="both"/>
        <w:rPr>
          <w:color w:val="FFFFFF"/>
          <w:lang w:eastAsia="es-AR"/>
        </w:rPr>
      </w:pPr>
    </w:p>
    <w:p w:rsidR="00BC5263" w:rsidRPr="005B54B9" w:rsidRDefault="00BC5263" w:rsidP="005B54B9">
      <w:pPr>
        <w:pStyle w:val="Prrafodelista"/>
        <w:numPr>
          <w:ilvl w:val="0"/>
          <w:numId w:val="22"/>
        </w:numPr>
        <w:ind w:left="360"/>
        <w:jc w:val="both"/>
        <w:rPr>
          <w:b/>
        </w:rPr>
      </w:pPr>
      <w:r w:rsidRPr="005B54B9">
        <w:rPr>
          <w:b/>
        </w:rPr>
        <w:t>Exp. 820-D-22</w:t>
      </w:r>
      <w:r w:rsidRPr="00894C39">
        <w:t xml:space="preserve">, de Declaración, beneplácito por el reestreno del musical Drácula. </w:t>
      </w:r>
      <w:r w:rsidRPr="005B54B9">
        <w:rPr>
          <w:b/>
        </w:rPr>
        <w:t>(VAMOS JUNTOS)</w:t>
      </w:r>
    </w:p>
    <w:p w:rsidR="00BC5263" w:rsidRPr="00894C39" w:rsidRDefault="00BC5263" w:rsidP="005B54B9">
      <w:pPr>
        <w:jc w:val="both"/>
      </w:pPr>
    </w:p>
    <w:p w:rsidR="00BC5263" w:rsidRPr="005B54B9" w:rsidRDefault="00BC5263" w:rsidP="005B54B9">
      <w:pPr>
        <w:pStyle w:val="Prrafodelista"/>
        <w:numPr>
          <w:ilvl w:val="0"/>
          <w:numId w:val="22"/>
        </w:numPr>
        <w:ind w:left="360"/>
        <w:jc w:val="both"/>
        <w:rPr>
          <w:b/>
        </w:rPr>
      </w:pPr>
      <w:r w:rsidRPr="005B54B9">
        <w:rPr>
          <w:b/>
        </w:rPr>
        <w:t>Exp. 483-D-22</w:t>
      </w:r>
      <w:r w:rsidRPr="00894C39">
        <w:t xml:space="preserve">, de Resolución, beneplácito al cumplirse el 130 aniversario de la fundación del Buenos Aires Lawn Tennis Club. </w:t>
      </w:r>
      <w:r w:rsidRPr="005B54B9">
        <w:rPr>
          <w:b/>
        </w:rPr>
        <w:t>(VAMOS JUNTOS)</w:t>
      </w:r>
    </w:p>
    <w:p w:rsidR="00BC5263" w:rsidRPr="00894C39" w:rsidRDefault="00BC5263" w:rsidP="005B54B9">
      <w:pPr>
        <w:jc w:val="both"/>
      </w:pPr>
    </w:p>
    <w:p w:rsidR="00BC5263" w:rsidRPr="005B54B9" w:rsidRDefault="00BC5263" w:rsidP="005B54B9">
      <w:pPr>
        <w:pStyle w:val="Prrafodelista"/>
        <w:numPr>
          <w:ilvl w:val="0"/>
          <w:numId w:val="22"/>
        </w:numPr>
        <w:ind w:left="360"/>
        <w:jc w:val="both"/>
        <w:rPr>
          <w:b/>
        </w:rPr>
      </w:pPr>
      <w:r w:rsidRPr="005B54B9">
        <w:rPr>
          <w:b/>
        </w:rPr>
        <w:t>Exp. 389-D-22</w:t>
      </w:r>
      <w:r w:rsidRPr="00894C39">
        <w:t xml:space="preserve">, de Declaración, conmemórase el "Día del Parkinson". </w:t>
      </w:r>
      <w:r w:rsidRPr="005B54B9">
        <w:rPr>
          <w:b/>
        </w:rPr>
        <w:t>(VAMOS JUNTOS)</w:t>
      </w:r>
    </w:p>
    <w:p w:rsidR="00BC5263" w:rsidRPr="00894C39" w:rsidRDefault="00BC5263" w:rsidP="005B54B9">
      <w:pPr>
        <w:jc w:val="both"/>
      </w:pPr>
    </w:p>
    <w:p w:rsidR="00BC5263" w:rsidRPr="005B54B9" w:rsidRDefault="00BC5263" w:rsidP="005B54B9">
      <w:pPr>
        <w:pStyle w:val="Prrafodelista"/>
        <w:numPr>
          <w:ilvl w:val="0"/>
          <w:numId w:val="22"/>
        </w:numPr>
        <w:ind w:left="360"/>
        <w:jc w:val="both"/>
        <w:rPr>
          <w:b/>
        </w:rPr>
      </w:pPr>
      <w:r w:rsidRPr="005B54B9">
        <w:rPr>
          <w:b/>
        </w:rPr>
        <w:t>Exp. 29-D-22</w:t>
      </w:r>
      <w:r w:rsidRPr="00894C39">
        <w:t xml:space="preserve">, de Resolución, beneplácito al cumplirse el 140º aniversario de la Fundación del Centro Naval, a tal fin dispónese la colocación de una placa. </w:t>
      </w:r>
      <w:r w:rsidRPr="005B54B9">
        <w:rPr>
          <w:b/>
        </w:rPr>
        <w:t>(VAMOS JUNTOS)</w:t>
      </w:r>
    </w:p>
    <w:p w:rsidR="00BC5263" w:rsidRPr="00894C39" w:rsidRDefault="00BC5263" w:rsidP="005B54B9">
      <w:pPr>
        <w:jc w:val="both"/>
      </w:pPr>
    </w:p>
    <w:p w:rsidR="00BC5263" w:rsidRPr="005B54B9" w:rsidRDefault="00BC5263" w:rsidP="005B54B9">
      <w:pPr>
        <w:pStyle w:val="Prrafodelista"/>
        <w:numPr>
          <w:ilvl w:val="0"/>
          <w:numId w:val="22"/>
        </w:numPr>
        <w:ind w:left="360"/>
        <w:jc w:val="both"/>
        <w:rPr>
          <w:b/>
        </w:rPr>
      </w:pPr>
      <w:r w:rsidRPr="005B54B9">
        <w:rPr>
          <w:b/>
        </w:rPr>
        <w:t>Exp. 838-D-22</w:t>
      </w:r>
      <w:r w:rsidRPr="00894C39">
        <w:t xml:space="preserve">, de Declaración, declaráse de interés cultural el proyecto “Camino azul Antártico a Santiago de Compostela". </w:t>
      </w:r>
      <w:r w:rsidRPr="005B54B9">
        <w:rPr>
          <w:b/>
        </w:rPr>
        <w:t>(VAMOS JUNTOS)</w:t>
      </w:r>
    </w:p>
    <w:p w:rsidR="00BC5263" w:rsidRPr="00894C39" w:rsidRDefault="00BC5263" w:rsidP="005B54B9">
      <w:pPr>
        <w:jc w:val="both"/>
      </w:pPr>
    </w:p>
    <w:p w:rsidR="00BC5263" w:rsidRPr="005B54B9" w:rsidRDefault="00BC5263" w:rsidP="005B54B9">
      <w:pPr>
        <w:pStyle w:val="Prrafodelista"/>
        <w:numPr>
          <w:ilvl w:val="0"/>
          <w:numId w:val="22"/>
        </w:numPr>
        <w:ind w:left="360"/>
        <w:jc w:val="both"/>
        <w:rPr>
          <w:b/>
        </w:rPr>
      </w:pPr>
      <w:r w:rsidRPr="005B54B9">
        <w:rPr>
          <w:b/>
        </w:rPr>
        <w:t>Exp. 144-D-22</w:t>
      </w:r>
      <w:r w:rsidRPr="00894C39">
        <w:t xml:space="preserve">, de Declaración, declárase de interés para la comunicación social la campaña "Síndrome de números". </w:t>
      </w:r>
      <w:r w:rsidRPr="005B54B9">
        <w:rPr>
          <w:b/>
        </w:rPr>
        <w:t>(VAMOS JUNTOS)</w:t>
      </w:r>
    </w:p>
    <w:p w:rsidR="00BC5263" w:rsidRPr="00894C39" w:rsidRDefault="00BC5263" w:rsidP="005B54B9">
      <w:pPr>
        <w:jc w:val="both"/>
      </w:pPr>
    </w:p>
    <w:p w:rsidR="00BC5263" w:rsidRPr="005B54B9" w:rsidRDefault="00BC5263" w:rsidP="005B54B9">
      <w:pPr>
        <w:pStyle w:val="Prrafodelista"/>
        <w:numPr>
          <w:ilvl w:val="0"/>
          <w:numId w:val="22"/>
        </w:numPr>
        <w:ind w:left="360"/>
        <w:jc w:val="both"/>
        <w:rPr>
          <w:b/>
          <w:lang w:val="es-ES"/>
        </w:rPr>
      </w:pPr>
      <w:r w:rsidRPr="005B54B9">
        <w:rPr>
          <w:b/>
        </w:rPr>
        <w:t xml:space="preserve">Exp. 836-D-22 y </w:t>
      </w:r>
      <w:r w:rsidRPr="005B54B9">
        <w:rPr>
          <w:b/>
          <w:lang w:val="es-ES"/>
        </w:rPr>
        <w:t>845-D-22</w:t>
      </w:r>
      <w:r w:rsidRPr="00894C39">
        <w:t xml:space="preserve">, de Declaración, profundo pesar por el fallecimiento del actor y humorista Enrique Pinti. </w:t>
      </w:r>
      <w:r w:rsidRPr="005B54B9">
        <w:rPr>
          <w:b/>
        </w:rPr>
        <w:t>(VAMOS JUNTOS)</w:t>
      </w:r>
      <w:r w:rsidR="00683610" w:rsidRPr="005B54B9">
        <w:rPr>
          <w:b/>
        </w:rPr>
        <w:t xml:space="preserve"> </w:t>
      </w:r>
      <w:r w:rsidRPr="005B54B9">
        <w:rPr>
          <w:b/>
          <w:lang w:val="es-ES"/>
        </w:rPr>
        <w:t>(UCR/EVOLUCION)</w:t>
      </w:r>
    </w:p>
    <w:p w:rsidR="00BC5263" w:rsidRPr="00894C39" w:rsidRDefault="00BC5263" w:rsidP="005B54B9">
      <w:pPr>
        <w:jc w:val="both"/>
        <w:rPr>
          <w:b/>
          <w:lang w:val="es-ES"/>
        </w:rPr>
      </w:pPr>
    </w:p>
    <w:p w:rsidR="00BC5263" w:rsidRPr="005B54B9" w:rsidRDefault="00BC5263" w:rsidP="005B54B9">
      <w:pPr>
        <w:pStyle w:val="Prrafodelista"/>
        <w:numPr>
          <w:ilvl w:val="0"/>
          <w:numId w:val="22"/>
        </w:numPr>
        <w:ind w:left="360"/>
        <w:jc w:val="both"/>
        <w:rPr>
          <w:b/>
        </w:rPr>
      </w:pPr>
      <w:r w:rsidRPr="005B54B9">
        <w:rPr>
          <w:b/>
        </w:rPr>
        <w:t>Exp. 825-D-22</w:t>
      </w:r>
      <w:r w:rsidRPr="00894C39">
        <w:t xml:space="preserve">, de Resolución, desígnanse al diputado Claudio Ariel Romero y a las diputadas Victoria Montenegro y María Inés Parry como representantes para integrar la "Comisión de control y seguimiento". </w:t>
      </w:r>
      <w:r w:rsidRPr="005B54B9">
        <w:rPr>
          <w:b/>
        </w:rPr>
        <w:t>(VAMOS JUNTOS)</w:t>
      </w:r>
    </w:p>
    <w:p w:rsidR="00BC5263" w:rsidRPr="00894C39" w:rsidRDefault="00BC5263" w:rsidP="005B54B9">
      <w:pPr>
        <w:jc w:val="both"/>
      </w:pPr>
    </w:p>
    <w:p w:rsidR="00BC5263" w:rsidRPr="005B54B9" w:rsidRDefault="00BC5263" w:rsidP="005B54B9">
      <w:pPr>
        <w:pStyle w:val="Prrafodelista"/>
        <w:numPr>
          <w:ilvl w:val="0"/>
          <w:numId w:val="22"/>
        </w:numPr>
        <w:ind w:left="360"/>
        <w:jc w:val="both"/>
        <w:rPr>
          <w:b/>
        </w:rPr>
      </w:pPr>
      <w:r w:rsidRPr="005B54B9">
        <w:rPr>
          <w:b/>
        </w:rPr>
        <w:t>Exp. 875-D-22</w:t>
      </w:r>
      <w:r w:rsidRPr="00894C39">
        <w:t xml:space="preserve">, de Resolución, dispónese la colocación de una placa en conmemoración a los veteranos y caídos de la guerra de Malvinas en el cuadragésimo aniversario de su inicio. </w:t>
      </w:r>
      <w:r w:rsidRPr="005B54B9">
        <w:rPr>
          <w:b/>
        </w:rPr>
        <w:t>(VAMOS JUNTOS)</w:t>
      </w:r>
    </w:p>
    <w:p w:rsidR="00BC5263" w:rsidRPr="00894C39" w:rsidRDefault="00BC5263" w:rsidP="005B54B9">
      <w:pPr>
        <w:jc w:val="both"/>
        <w:rPr>
          <w:b/>
        </w:rPr>
      </w:pPr>
    </w:p>
    <w:p w:rsidR="00BC5263" w:rsidRPr="005B54B9" w:rsidRDefault="00BC5263" w:rsidP="005B54B9">
      <w:pPr>
        <w:pStyle w:val="Prrafodelista"/>
        <w:numPr>
          <w:ilvl w:val="0"/>
          <w:numId w:val="22"/>
        </w:numPr>
        <w:ind w:left="360"/>
        <w:jc w:val="both"/>
        <w:rPr>
          <w:b/>
        </w:rPr>
      </w:pPr>
      <w:r w:rsidRPr="005B54B9">
        <w:rPr>
          <w:b/>
        </w:rPr>
        <w:t>Exp. 888-D-22</w:t>
      </w:r>
      <w:r w:rsidR="00683610" w:rsidRPr="005B54B9">
        <w:rPr>
          <w:b/>
        </w:rPr>
        <w:t xml:space="preserve"> y 896-D-22</w:t>
      </w:r>
      <w:r w:rsidRPr="005B54B9">
        <w:rPr>
          <w:b/>
        </w:rPr>
        <w:t xml:space="preserve">, </w:t>
      </w:r>
      <w:r w:rsidRPr="00894C39">
        <w:t>de Declaración, conmemórase el 60° aniversario del golpe militar perpetrado contra el gobierno constitucional de Arturo Frondizi.</w:t>
      </w:r>
      <w:r w:rsidRPr="005B54B9">
        <w:rPr>
          <w:b/>
        </w:rPr>
        <w:t xml:space="preserve"> (VAMOS JUNTOS)</w:t>
      </w:r>
      <w:r w:rsidR="00683610" w:rsidRPr="005B54B9">
        <w:rPr>
          <w:b/>
        </w:rPr>
        <w:t xml:space="preserve"> (LIBERTAD AVANZA)</w:t>
      </w:r>
    </w:p>
    <w:p w:rsidR="00BC5263" w:rsidRPr="00894C39" w:rsidRDefault="00BC5263" w:rsidP="005B54B9">
      <w:pPr>
        <w:shd w:val="clear" w:color="auto" w:fill="FFFFFF"/>
        <w:jc w:val="both"/>
        <w:rPr>
          <w:b/>
          <w:color w:val="000000" w:themeColor="text1"/>
        </w:rPr>
      </w:pPr>
    </w:p>
    <w:p w:rsidR="00BC5263" w:rsidRPr="005B54B9" w:rsidRDefault="00BC5263" w:rsidP="005B54B9">
      <w:pPr>
        <w:pStyle w:val="Prrafodelista"/>
        <w:numPr>
          <w:ilvl w:val="0"/>
          <w:numId w:val="22"/>
        </w:numPr>
        <w:shd w:val="clear" w:color="auto" w:fill="FFFFFF"/>
        <w:ind w:left="360"/>
        <w:jc w:val="both"/>
        <w:rPr>
          <w:caps/>
          <w:color w:val="000000" w:themeColor="text1"/>
        </w:rPr>
      </w:pPr>
      <w:r w:rsidRPr="005B54B9">
        <w:rPr>
          <w:b/>
          <w:color w:val="000000" w:themeColor="text1"/>
        </w:rPr>
        <w:t>Exp. 833-D-22</w:t>
      </w:r>
      <w:r w:rsidRPr="005B54B9">
        <w:rPr>
          <w:color w:val="000000" w:themeColor="text1"/>
        </w:rPr>
        <w:t>, de Resolución</w:t>
      </w:r>
      <w:r w:rsidRPr="005B54B9">
        <w:rPr>
          <w:i/>
          <w:color w:val="000000" w:themeColor="text1"/>
        </w:rPr>
        <w:t>,</w:t>
      </w:r>
      <w:r w:rsidRPr="005B54B9">
        <w:rPr>
          <w:i/>
          <w:caps/>
          <w:color w:val="000000" w:themeColor="text1"/>
        </w:rPr>
        <w:t xml:space="preserve"> </w:t>
      </w:r>
      <w:r w:rsidRPr="005B54B9">
        <w:rPr>
          <w:color w:val="000000" w:themeColor="text1"/>
        </w:rPr>
        <w:t>informes relativos a los programas impulsados desde la Dirección General de Convivencia en la Diversidad.</w:t>
      </w:r>
      <w:r w:rsidRPr="005B54B9">
        <w:rPr>
          <w:b/>
          <w:color w:val="000000" w:themeColor="text1"/>
        </w:rPr>
        <w:t>(FRENTE DE TODOS)</w:t>
      </w:r>
    </w:p>
    <w:p w:rsidR="00BC5263" w:rsidRPr="00894C39" w:rsidRDefault="00BC5263" w:rsidP="005B54B9">
      <w:pPr>
        <w:shd w:val="clear" w:color="auto" w:fill="FFFFFF"/>
        <w:jc w:val="both"/>
        <w:rPr>
          <w:b/>
        </w:rPr>
      </w:pPr>
    </w:p>
    <w:p w:rsidR="00BC5263" w:rsidRPr="00894C39" w:rsidRDefault="00BC5263" w:rsidP="005B54B9">
      <w:pPr>
        <w:pStyle w:val="Prrafodelista"/>
        <w:numPr>
          <w:ilvl w:val="0"/>
          <w:numId w:val="22"/>
        </w:numPr>
        <w:shd w:val="clear" w:color="auto" w:fill="FFFFFF"/>
        <w:ind w:left="360"/>
        <w:jc w:val="both"/>
      </w:pPr>
      <w:r w:rsidRPr="005B54B9">
        <w:rPr>
          <w:b/>
        </w:rPr>
        <w:t>Exp. 780-D-22</w:t>
      </w:r>
      <w:r w:rsidRPr="00894C39">
        <w:t xml:space="preserve">, de Declaración, declárase de interés por la defensa de los derechos humanos el Archivo de la Memoria Popular Villa 20. </w:t>
      </w:r>
      <w:r w:rsidRPr="005B54B9">
        <w:rPr>
          <w:b/>
          <w:color w:val="000000" w:themeColor="text1"/>
        </w:rPr>
        <w:t>(FRENTE DE TODOS)</w:t>
      </w:r>
    </w:p>
    <w:p w:rsidR="00BC5263" w:rsidRPr="00894C39" w:rsidRDefault="00BC5263" w:rsidP="005B54B9">
      <w:pPr>
        <w:jc w:val="both"/>
        <w:rPr>
          <w:b/>
        </w:rPr>
      </w:pPr>
    </w:p>
    <w:p w:rsidR="00BC5263" w:rsidRPr="00894C39" w:rsidRDefault="00BC5263" w:rsidP="005B54B9">
      <w:pPr>
        <w:pStyle w:val="Prrafodelista"/>
        <w:numPr>
          <w:ilvl w:val="0"/>
          <w:numId w:val="22"/>
        </w:numPr>
        <w:ind w:left="360"/>
        <w:jc w:val="both"/>
      </w:pPr>
      <w:r w:rsidRPr="005B54B9">
        <w:rPr>
          <w:b/>
        </w:rPr>
        <w:t>Exp. 785-D-22</w:t>
      </w:r>
      <w:r w:rsidRPr="00894C39">
        <w:t xml:space="preserve">, de Declaración, conmemoráse el “Día de San Patricio” a celebrarse el día 17 de marzo de cada año. </w:t>
      </w:r>
      <w:r w:rsidRPr="005B54B9">
        <w:rPr>
          <w:b/>
          <w:color w:val="000000" w:themeColor="text1"/>
        </w:rPr>
        <w:t>(FRENTE DE TODOS)</w:t>
      </w:r>
    </w:p>
    <w:p w:rsidR="00BC5263" w:rsidRPr="00894C39" w:rsidRDefault="00BC5263" w:rsidP="005B54B9">
      <w:pPr>
        <w:jc w:val="both"/>
        <w:rPr>
          <w:b/>
        </w:rPr>
      </w:pPr>
    </w:p>
    <w:p w:rsidR="00BC5263" w:rsidRPr="005B54B9" w:rsidRDefault="0009672F" w:rsidP="005B54B9">
      <w:pPr>
        <w:pStyle w:val="Prrafodelista"/>
        <w:numPr>
          <w:ilvl w:val="0"/>
          <w:numId w:val="22"/>
        </w:numPr>
        <w:ind w:left="360"/>
        <w:jc w:val="both"/>
        <w:rPr>
          <w:b/>
        </w:rPr>
      </w:pPr>
      <w:r w:rsidRPr="005B54B9">
        <w:rPr>
          <w:b/>
          <w:bCs/>
          <w:u w:val="single"/>
        </w:rPr>
        <w:t>Despacho Nº 020/22:</w:t>
      </w:r>
      <w:r w:rsidRPr="005B54B9">
        <w:rPr>
          <w:bCs/>
        </w:rPr>
        <w:t xml:space="preserve"> Comisión de Cultura. </w:t>
      </w:r>
      <w:r w:rsidRPr="005B54B9">
        <w:rPr>
          <w:b/>
          <w:bCs/>
          <w:u w:val="single"/>
        </w:rPr>
        <w:t>Declaración:</w:t>
      </w:r>
      <w:r w:rsidRPr="005B54B9">
        <w:rPr>
          <w:bCs/>
        </w:rPr>
        <w:t xml:space="preserve"> conmemórase el 90 aniversario del nacimiento de Ricardo Obregón Cano. (Exp. 474-D-22, Andrade y otros)</w:t>
      </w:r>
      <w:r w:rsidR="00BC5263" w:rsidRPr="00894C39">
        <w:t xml:space="preserve"> </w:t>
      </w:r>
      <w:r w:rsidR="00BC5263" w:rsidRPr="005B54B9">
        <w:rPr>
          <w:b/>
          <w:color w:val="000000" w:themeColor="text1"/>
        </w:rPr>
        <w:t xml:space="preserve">(FRENTE DE TODOS) </w:t>
      </w:r>
    </w:p>
    <w:p w:rsidR="00BC5263" w:rsidRPr="00894C39" w:rsidRDefault="00BC5263" w:rsidP="005B54B9">
      <w:pPr>
        <w:jc w:val="both"/>
        <w:rPr>
          <w:b/>
        </w:rPr>
      </w:pPr>
    </w:p>
    <w:p w:rsidR="00BC5263" w:rsidRPr="00894C39" w:rsidRDefault="00BC5263" w:rsidP="005B54B9">
      <w:pPr>
        <w:pStyle w:val="Prrafodelista"/>
        <w:numPr>
          <w:ilvl w:val="0"/>
          <w:numId w:val="22"/>
        </w:numPr>
        <w:ind w:left="360"/>
        <w:jc w:val="both"/>
      </w:pPr>
      <w:r w:rsidRPr="005B54B9">
        <w:rPr>
          <w:b/>
        </w:rPr>
        <w:t>Exp. 693-D-22</w:t>
      </w:r>
      <w:r w:rsidRPr="00894C39">
        <w:t>, de Declaración, declárase de interés social y para la promoción y defensa de los derechos humanos a la jornada colectiva, “No nos van a silenciar, ¡aquí estamos, no nos vamos!”.</w:t>
      </w:r>
      <w:r w:rsidRPr="005B54B9">
        <w:rPr>
          <w:b/>
          <w:color w:val="000000" w:themeColor="text1"/>
        </w:rPr>
        <w:t>(FRENTE DE TODOS)</w:t>
      </w:r>
    </w:p>
    <w:p w:rsidR="00BC5263" w:rsidRPr="00894C39" w:rsidRDefault="00BC5263" w:rsidP="005B54B9">
      <w:pPr>
        <w:jc w:val="both"/>
        <w:rPr>
          <w:b/>
        </w:rPr>
      </w:pPr>
    </w:p>
    <w:p w:rsidR="00BC5263" w:rsidRPr="00894C39" w:rsidRDefault="00BC5263" w:rsidP="005B54B9">
      <w:pPr>
        <w:pStyle w:val="Prrafodelista"/>
        <w:numPr>
          <w:ilvl w:val="0"/>
          <w:numId w:val="22"/>
        </w:numPr>
        <w:ind w:left="360"/>
        <w:jc w:val="both"/>
      </w:pPr>
      <w:r w:rsidRPr="005B54B9">
        <w:rPr>
          <w:b/>
        </w:rPr>
        <w:t>Exp. 498-D-22</w:t>
      </w:r>
      <w:r w:rsidRPr="00894C39">
        <w:t>, de Resolución, informes relacionados a los foros comunales para la integración de los migrantes.</w:t>
      </w:r>
      <w:r w:rsidRPr="005B54B9">
        <w:rPr>
          <w:b/>
          <w:color w:val="000000" w:themeColor="text1"/>
        </w:rPr>
        <w:t>(FRENTE DE TODOS)</w:t>
      </w:r>
    </w:p>
    <w:p w:rsidR="00BC5263" w:rsidRPr="00894C39" w:rsidRDefault="00BC5263" w:rsidP="005B54B9">
      <w:pPr>
        <w:jc w:val="both"/>
        <w:rPr>
          <w:b/>
        </w:rPr>
      </w:pPr>
    </w:p>
    <w:p w:rsidR="00BC5263" w:rsidRPr="00894C39" w:rsidRDefault="00BC5263" w:rsidP="005B54B9">
      <w:pPr>
        <w:pStyle w:val="Prrafodelista"/>
        <w:numPr>
          <w:ilvl w:val="0"/>
          <w:numId w:val="22"/>
        </w:numPr>
        <w:ind w:left="360"/>
        <w:jc w:val="both"/>
      </w:pPr>
      <w:r w:rsidRPr="005B54B9">
        <w:rPr>
          <w:b/>
        </w:rPr>
        <w:t>Exp. 718-D-22</w:t>
      </w:r>
      <w:r w:rsidRPr="00894C39">
        <w:t xml:space="preserve">, de Resolución, informes relativos al “programa para el abordaje territorial especializado de niñas, niños y adolescentes. </w:t>
      </w:r>
      <w:r w:rsidRPr="005B54B9">
        <w:rPr>
          <w:b/>
          <w:color w:val="000000" w:themeColor="text1"/>
        </w:rPr>
        <w:t>(FRENTE DE TODOS)</w:t>
      </w:r>
    </w:p>
    <w:p w:rsidR="00BC5263" w:rsidRPr="00894C39" w:rsidRDefault="00BC5263" w:rsidP="005B54B9">
      <w:pPr>
        <w:pBdr>
          <w:top w:val="nil"/>
          <w:left w:val="nil"/>
          <w:bottom w:val="nil"/>
          <w:right w:val="nil"/>
          <w:between w:val="nil"/>
        </w:pBdr>
        <w:jc w:val="both"/>
        <w:rPr>
          <w:b/>
        </w:rPr>
      </w:pPr>
    </w:p>
    <w:p w:rsidR="00BC5263" w:rsidRPr="005B54B9" w:rsidRDefault="00BC5263" w:rsidP="005B54B9">
      <w:pPr>
        <w:pStyle w:val="Prrafodelista"/>
        <w:numPr>
          <w:ilvl w:val="0"/>
          <w:numId w:val="22"/>
        </w:numPr>
        <w:pBdr>
          <w:top w:val="nil"/>
          <w:left w:val="nil"/>
          <w:bottom w:val="nil"/>
          <w:right w:val="nil"/>
          <w:between w:val="nil"/>
        </w:pBdr>
        <w:ind w:left="360"/>
        <w:jc w:val="both"/>
        <w:rPr>
          <w:color w:val="000000"/>
        </w:rPr>
      </w:pPr>
      <w:r w:rsidRPr="005B54B9">
        <w:rPr>
          <w:b/>
        </w:rPr>
        <w:t>Exp.379-D-22</w:t>
      </w:r>
      <w:r w:rsidRPr="00894C39">
        <w:t xml:space="preserve">, de Declaración, conmemoráse el “Día Mundial de la Salud”. </w:t>
      </w:r>
      <w:r w:rsidRPr="005B54B9">
        <w:rPr>
          <w:b/>
          <w:color w:val="000000" w:themeColor="text1"/>
        </w:rPr>
        <w:t>(FRENTE DE TODOS)</w:t>
      </w:r>
    </w:p>
    <w:p w:rsidR="00BC5263" w:rsidRPr="00894C39" w:rsidRDefault="00BC5263" w:rsidP="005B54B9">
      <w:pPr>
        <w:jc w:val="both"/>
        <w:rPr>
          <w:b/>
        </w:rPr>
      </w:pPr>
    </w:p>
    <w:p w:rsidR="00BC5263" w:rsidRPr="00894C39" w:rsidRDefault="00BC5263" w:rsidP="005B54B9">
      <w:pPr>
        <w:pStyle w:val="Prrafodelista"/>
        <w:numPr>
          <w:ilvl w:val="0"/>
          <w:numId w:val="22"/>
        </w:numPr>
        <w:ind w:left="360"/>
        <w:jc w:val="both"/>
      </w:pPr>
      <w:r w:rsidRPr="005B54B9">
        <w:rPr>
          <w:b/>
        </w:rPr>
        <w:t>Exp. 674-D-22</w:t>
      </w:r>
      <w:r w:rsidRPr="00894C39">
        <w:t xml:space="preserve">, de Declaración, repudio a los violentos ataques hacia el Congreso de la Nación, sucedidos el 10 de marzo del corriente año. </w:t>
      </w:r>
      <w:r w:rsidRPr="005B54B9">
        <w:rPr>
          <w:b/>
          <w:color w:val="000000" w:themeColor="text1"/>
        </w:rPr>
        <w:t>(FRENTE DE TODOS)</w:t>
      </w:r>
    </w:p>
    <w:p w:rsidR="00BC5263" w:rsidRPr="00894C39" w:rsidRDefault="00BC5263" w:rsidP="005B54B9">
      <w:pPr>
        <w:jc w:val="both"/>
        <w:rPr>
          <w:b/>
        </w:rPr>
      </w:pPr>
    </w:p>
    <w:p w:rsidR="00BC5263" w:rsidRPr="00894C39" w:rsidRDefault="00BC5263" w:rsidP="005B54B9">
      <w:pPr>
        <w:pStyle w:val="Prrafodelista"/>
        <w:numPr>
          <w:ilvl w:val="0"/>
          <w:numId w:val="22"/>
        </w:numPr>
        <w:ind w:left="360"/>
        <w:jc w:val="both"/>
      </w:pPr>
      <w:r w:rsidRPr="005B54B9">
        <w:rPr>
          <w:b/>
        </w:rPr>
        <w:t>Exp. 795-D-22</w:t>
      </w:r>
      <w:r w:rsidRPr="00894C39">
        <w:t>, de Resolución, informes relacionados al subsidio mensual y vitalicio a ex combatientes héroes de la guerra de las Islas Malvinas, Georgias, Sandwich e Islas del Atlántico Sur.</w:t>
      </w:r>
      <w:r w:rsidRPr="005B54B9">
        <w:rPr>
          <w:b/>
          <w:color w:val="000000" w:themeColor="text1"/>
        </w:rPr>
        <w:t xml:space="preserve"> (FRENTE DE TODOS)</w:t>
      </w:r>
      <w:r w:rsidRPr="00894C39">
        <w:t xml:space="preserve"> </w:t>
      </w:r>
    </w:p>
    <w:p w:rsidR="00BC5263" w:rsidRPr="00894C39" w:rsidRDefault="00BC5263" w:rsidP="005B54B9">
      <w:pPr>
        <w:jc w:val="both"/>
        <w:rPr>
          <w:b/>
        </w:rPr>
      </w:pPr>
    </w:p>
    <w:p w:rsidR="00BC5263" w:rsidRPr="00894C39" w:rsidRDefault="00BC5263" w:rsidP="005B54B9">
      <w:pPr>
        <w:pStyle w:val="Prrafodelista"/>
        <w:numPr>
          <w:ilvl w:val="0"/>
          <w:numId w:val="22"/>
        </w:numPr>
        <w:ind w:left="360"/>
        <w:jc w:val="both"/>
      </w:pPr>
      <w:r w:rsidRPr="005B54B9">
        <w:rPr>
          <w:b/>
        </w:rPr>
        <w:t>Exp 849-D-22</w:t>
      </w:r>
      <w:r w:rsidRPr="00894C39">
        <w:t>, de Declaración, declárese de interés cultural de la Ciudad Autónoma de Buenos Aires el documental “Nosotras también estuvimos” dirigido por el director Federico Strifezzo, en el marco del año del 40° aniversario de la Guerra de Malvinas”.</w:t>
      </w:r>
      <w:r w:rsidRPr="005B54B9">
        <w:rPr>
          <w:b/>
          <w:color w:val="000000" w:themeColor="text1"/>
        </w:rPr>
        <w:t>(FRENTE DE TODOS)</w:t>
      </w:r>
    </w:p>
    <w:p w:rsidR="00BC5263" w:rsidRPr="00894C39" w:rsidRDefault="00BC5263" w:rsidP="005B54B9">
      <w:pPr>
        <w:jc w:val="both"/>
        <w:rPr>
          <w:b/>
        </w:rPr>
      </w:pPr>
    </w:p>
    <w:p w:rsidR="00BC5263" w:rsidRPr="00894C39" w:rsidRDefault="00BC5263" w:rsidP="005B54B9">
      <w:pPr>
        <w:pStyle w:val="Prrafodelista"/>
        <w:numPr>
          <w:ilvl w:val="0"/>
          <w:numId w:val="22"/>
        </w:numPr>
        <w:ind w:left="360"/>
        <w:jc w:val="both"/>
      </w:pPr>
      <w:r w:rsidRPr="005B54B9">
        <w:rPr>
          <w:b/>
        </w:rPr>
        <w:t>Exp. 846-D-22</w:t>
      </w:r>
      <w:r w:rsidRPr="00894C39">
        <w:t xml:space="preserve">, de Declaración, conmemora el Día del Exiliado Español que se celebra el 14 de abril de cada año. </w:t>
      </w:r>
      <w:r w:rsidRPr="005B54B9">
        <w:rPr>
          <w:b/>
          <w:color w:val="000000" w:themeColor="text1"/>
        </w:rPr>
        <w:t>(FRENTE DE TODOS)</w:t>
      </w:r>
    </w:p>
    <w:p w:rsidR="00BC5263" w:rsidRPr="00894C39" w:rsidRDefault="00BC5263" w:rsidP="005B54B9">
      <w:pPr>
        <w:jc w:val="both"/>
        <w:rPr>
          <w:b/>
        </w:rPr>
      </w:pPr>
    </w:p>
    <w:p w:rsidR="00BC5263" w:rsidRPr="00894C39" w:rsidRDefault="0009672F" w:rsidP="005B54B9">
      <w:pPr>
        <w:pStyle w:val="Prrafodelista"/>
        <w:numPr>
          <w:ilvl w:val="0"/>
          <w:numId w:val="22"/>
        </w:numPr>
        <w:ind w:left="360"/>
        <w:jc w:val="both"/>
      </w:pPr>
      <w:r w:rsidRPr="005B54B9">
        <w:rPr>
          <w:b/>
          <w:bCs/>
          <w:u w:val="single"/>
        </w:rPr>
        <w:t>Despacho Nº 003/22:</w:t>
      </w:r>
      <w:r w:rsidRPr="005B54B9">
        <w:rPr>
          <w:b/>
          <w:bCs/>
        </w:rPr>
        <w:t xml:space="preserve"> </w:t>
      </w:r>
      <w:r w:rsidRPr="005B54B9">
        <w:rPr>
          <w:bCs/>
        </w:rPr>
        <w:t xml:space="preserve">Comisión de Derechos Humanos. </w:t>
      </w:r>
      <w:r w:rsidRPr="005B54B9">
        <w:rPr>
          <w:b/>
          <w:bCs/>
          <w:u w:val="single"/>
        </w:rPr>
        <w:t>Declaración:</w:t>
      </w:r>
      <w:r w:rsidRPr="005B54B9">
        <w:rPr>
          <w:b/>
          <w:bCs/>
        </w:rPr>
        <w:t xml:space="preserve"> </w:t>
      </w:r>
      <w:r w:rsidRPr="005B54B9">
        <w:rPr>
          <w:bCs/>
        </w:rPr>
        <w:t>declara de interés para la promoción y defensa de los derechos humanos al acto de restitución de carnets de socios detenidos/as, desaparecidos/as y asesinados/as de la Asociación Atlética Argentinos Juniors. (148-P-22, Diputado Alvarado)</w:t>
      </w:r>
      <w:r w:rsidR="00BC5263" w:rsidRPr="005B54B9">
        <w:rPr>
          <w:b/>
        </w:rPr>
        <w:t xml:space="preserve"> (FRENTE DE TODOS)</w:t>
      </w:r>
    </w:p>
    <w:p w:rsidR="00BC5263" w:rsidRPr="00894C39" w:rsidRDefault="00BC5263" w:rsidP="005B54B9">
      <w:pPr>
        <w:jc w:val="both"/>
        <w:rPr>
          <w:b/>
        </w:rPr>
      </w:pPr>
    </w:p>
    <w:p w:rsidR="00BC5263" w:rsidRPr="00894C39" w:rsidRDefault="00BC5263" w:rsidP="005B54B9">
      <w:pPr>
        <w:pStyle w:val="Prrafodelista"/>
        <w:numPr>
          <w:ilvl w:val="0"/>
          <w:numId w:val="22"/>
        </w:numPr>
        <w:ind w:left="360"/>
        <w:jc w:val="both"/>
      </w:pPr>
      <w:r w:rsidRPr="005B54B9">
        <w:rPr>
          <w:b/>
        </w:rPr>
        <w:t>Exp. 588-D-22</w:t>
      </w:r>
      <w:r w:rsidRPr="00894C39">
        <w:t xml:space="preserve">, de Resolución, vería con agrado que el Gobierno de la Ciudad Autónoma de Buenos Aires disponga la iluminación de los edificios públicos más emblemáticos con la imagen de las Islas Malvinas, en conmemoración del 40° aniversario del inicio de la guerra. </w:t>
      </w:r>
      <w:r w:rsidRPr="005B54B9">
        <w:rPr>
          <w:b/>
        </w:rPr>
        <w:t>(FRENTE DE TODOS)</w:t>
      </w:r>
    </w:p>
    <w:p w:rsidR="00BC5263" w:rsidRPr="00894C39" w:rsidRDefault="00BC5263" w:rsidP="005B54B9">
      <w:pPr>
        <w:jc w:val="both"/>
        <w:rPr>
          <w:b/>
        </w:rPr>
      </w:pPr>
    </w:p>
    <w:p w:rsidR="00BC5263" w:rsidRPr="00894C39" w:rsidRDefault="00BC5263" w:rsidP="005B54B9">
      <w:pPr>
        <w:pStyle w:val="Prrafodelista"/>
        <w:numPr>
          <w:ilvl w:val="0"/>
          <w:numId w:val="22"/>
        </w:numPr>
        <w:ind w:left="360"/>
        <w:jc w:val="both"/>
      </w:pPr>
      <w:r w:rsidRPr="005B54B9">
        <w:rPr>
          <w:b/>
        </w:rPr>
        <w:t>Exp. 695-D-22</w:t>
      </w:r>
      <w:r w:rsidRPr="00894C39">
        <w:t xml:space="preserve">, de Declaración, declara de interés para la Promoción y Defensa de los Derechos Humanos de la Ciudad Autónoma de Buenos Aires a la histórica Marcha “Orletti-Olimpo” en homenaje a las y los detenidos desaparecidos que fueron mantenidos en cautiverio en aquellos Centros Clandestinos de Detención, Tortura y Exterminio durante la última dictadura cívico militar y que se realizará el 18 de marzo del corriente año. </w:t>
      </w:r>
      <w:r w:rsidRPr="005B54B9">
        <w:rPr>
          <w:b/>
        </w:rPr>
        <w:t>(FRENTE DE TODOS).</w:t>
      </w:r>
    </w:p>
    <w:p w:rsidR="00BC5263" w:rsidRPr="00894C39" w:rsidRDefault="00BC5263" w:rsidP="005B54B9">
      <w:pPr>
        <w:jc w:val="both"/>
        <w:rPr>
          <w:b/>
        </w:rPr>
      </w:pPr>
    </w:p>
    <w:p w:rsidR="00BC5263" w:rsidRPr="00894C39" w:rsidRDefault="00BC5263" w:rsidP="005B54B9">
      <w:pPr>
        <w:pStyle w:val="Prrafodelista"/>
        <w:numPr>
          <w:ilvl w:val="0"/>
          <w:numId w:val="22"/>
        </w:numPr>
        <w:ind w:left="360"/>
        <w:jc w:val="both"/>
      </w:pPr>
      <w:r w:rsidRPr="005B54B9">
        <w:rPr>
          <w:b/>
        </w:rPr>
        <w:t>Exp. 807-D-22</w:t>
      </w:r>
      <w:r w:rsidRPr="00894C39">
        <w:t xml:space="preserve">, de Declaración, Enérgico repudio por los hechos ocurridos en la fachada del Sitio de Memoria “Virrey Cevallos”, ubicado en el barrio porteño de Monserrat y declarado en 2004 por esta Legislatura como “Sitio Histórico” a través de la ley N° 1505. </w:t>
      </w:r>
      <w:r w:rsidRPr="005B54B9">
        <w:rPr>
          <w:b/>
        </w:rPr>
        <w:t>(FRENTE DE TODOS).</w:t>
      </w:r>
    </w:p>
    <w:p w:rsidR="00BC5263" w:rsidRPr="00894C39" w:rsidRDefault="00BC5263" w:rsidP="005B54B9">
      <w:pPr>
        <w:shd w:val="clear" w:color="auto" w:fill="FFFFFF"/>
        <w:jc w:val="both"/>
        <w:rPr>
          <w:b/>
          <w:color w:val="222222"/>
        </w:rPr>
      </w:pPr>
    </w:p>
    <w:p w:rsidR="00BC5263" w:rsidRPr="005B54B9" w:rsidRDefault="00BC5263" w:rsidP="005B54B9">
      <w:pPr>
        <w:pStyle w:val="Prrafodelista"/>
        <w:numPr>
          <w:ilvl w:val="0"/>
          <w:numId w:val="22"/>
        </w:numPr>
        <w:shd w:val="clear" w:color="auto" w:fill="FFFFFF"/>
        <w:ind w:left="360"/>
        <w:jc w:val="both"/>
        <w:rPr>
          <w:b/>
          <w:color w:val="222222"/>
        </w:rPr>
      </w:pPr>
      <w:r w:rsidRPr="005B54B9">
        <w:rPr>
          <w:b/>
          <w:color w:val="222222"/>
        </w:rPr>
        <w:t xml:space="preserve">Exp. 667-D-22, </w:t>
      </w:r>
      <w:r w:rsidRPr="005B54B9">
        <w:rPr>
          <w:color w:val="222222"/>
        </w:rPr>
        <w:t xml:space="preserve">de Declaración, </w:t>
      </w:r>
      <w:r w:rsidRPr="00894C39">
        <w:t>declárase de interés académico, científico y social al 1° congreso argentino de puericultura</w:t>
      </w:r>
      <w:r w:rsidRPr="005B54B9">
        <w:rPr>
          <w:color w:val="222222"/>
        </w:rPr>
        <w:t xml:space="preserve">. </w:t>
      </w:r>
      <w:r w:rsidRPr="005B54B9">
        <w:rPr>
          <w:b/>
          <w:color w:val="222222"/>
        </w:rPr>
        <w:t>(FRENTE DE TODOS)</w:t>
      </w:r>
    </w:p>
    <w:p w:rsidR="00BC5263" w:rsidRPr="00894C39" w:rsidRDefault="00BC5263" w:rsidP="005B54B9">
      <w:pPr>
        <w:shd w:val="clear" w:color="auto" w:fill="FFFFFF"/>
        <w:jc w:val="both"/>
        <w:rPr>
          <w:b/>
          <w:color w:val="222222"/>
        </w:rPr>
      </w:pPr>
    </w:p>
    <w:p w:rsidR="00BC5263" w:rsidRPr="005B54B9" w:rsidRDefault="00BC5263" w:rsidP="005B54B9">
      <w:pPr>
        <w:pStyle w:val="Prrafodelista"/>
        <w:numPr>
          <w:ilvl w:val="0"/>
          <w:numId w:val="22"/>
        </w:numPr>
        <w:shd w:val="clear" w:color="auto" w:fill="FFFFFF"/>
        <w:ind w:left="360"/>
        <w:jc w:val="both"/>
        <w:rPr>
          <w:b/>
          <w:color w:val="222222"/>
        </w:rPr>
      </w:pPr>
      <w:r w:rsidRPr="005B54B9">
        <w:rPr>
          <w:b/>
          <w:color w:val="222222"/>
        </w:rPr>
        <w:t xml:space="preserve">Exp. 790-D-22, </w:t>
      </w:r>
      <w:r w:rsidRPr="005B54B9">
        <w:rPr>
          <w:color w:val="222222"/>
        </w:rPr>
        <w:t>de Resolución</w:t>
      </w:r>
      <w:r w:rsidRPr="00894C39">
        <w:t xml:space="preserve">, informes referidos al grado de implementación de políticas de seguridad en ocasión del homicidio de un menor de edad acaecido en el barrio Padre Ricciardelli. </w:t>
      </w:r>
      <w:r w:rsidRPr="005B54B9">
        <w:rPr>
          <w:b/>
          <w:color w:val="222222"/>
        </w:rPr>
        <w:t>(FRENTE DE TODOS)</w:t>
      </w:r>
    </w:p>
    <w:p w:rsidR="00BC5263" w:rsidRPr="00894C39" w:rsidRDefault="00BC5263" w:rsidP="005B54B9">
      <w:pPr>
        <w:jc w:val="both"/>
        <w:rPr>
          <w:b/>
        </w:rPr>
      </w:pPr>
    </w:p>
    <w:p w:rsidR="00BC5263" w:rsidRPr="005B54B9" w:rsidRDefault="00BC5263" w:rsidP="005B54B9">
      <w:pPr>
        <w:pStyle w:val="Prrafodelista"/>
        <w:numPr>
          <w:ilvl w:val="0"/>
          <w:numId w:val="22"/>
        </w:numPr>
        <w:ind w:left="360"/>
        <w:jc w:val="both"/>
        <w:rPr>
          <w:b/>
        </w:rPr>
      </w:pPr>
      <w:r w:rsidRPr="005B54B9">
        <w:rPr>
          <w:b/>
        </w:rPr>
        <w:t>Exp. 854-D-22</w:t>
      </w:r>
      <w:r w:rsidRPr="00894C39">
        <w:t xml:space="preserve">, de Resolución, Informes referidos al fallecimiento de un hombre en situación de calle. </w:t>
      </w:r>
      <w:r w:rsidRPr="005B54B9">
        <w:rPr>
          <w:b/>
        </w:rPr>
        <w:t>(FRENTE DE TODOS)</w:t>
      </w:r>
    </w:p>
    <w:p w:rsidR="00BC5263" w:rsidRPr="00894C39" w:rsidRDefault="00BC5263" w:rsidP="005B54B9">
      <w:pPr>
        <w:jc w:val="both"/>
        <w:rPr>
          <w:b/>
        </w:rPr>
      </w:pPr>
    </w:p>
    <w:p w:rsidR="00BC5263" w:rsidRPr="005B54B9" w:rsidRDefault="00BC5263" w:rsidP="005B54B9">
      <w:pPr>
        <w:pStyle w:val="Prrafodelista"/>
        <w:numPr>
          <w:ilvl w:val="0"/>
          <w:numId w:val="22"/>
        </w:numPr>
        <w:ind w:left="360"/>
        <w:jc w:val="both"/>
        <w:rPr>
          <w:b/>
        </w:rPr>
      </w:pPr>
      <w:r w:rsidRPr="005B54B9">
        <w:rPr>
          <w:b/>
        </w:rPr>
        <w:t>Exp. 871-D-22</w:t>
      </w:r>
      <w:r w:rsidRPr="00894C39">
        <w:t>, de Declaración, declárase de interés cultural la exposición "Malvinas. Retratos y paisajes de guerra".</w:t>
      </w:r>
      <w:r w:rsidRPr="005B54B9">
        <w:rPr>
          <w:b/>
        </w:rPr>
        <w:t>(FRENTE DE TODOS)</w:t>
      </w:r>
    </w:p>
    <w:p w:rsidR="00894C39" w:rsidRPr="00894C39" w:rsidRDefault="00894C39" w:rsidP="005B54B9">
      <w:pPr>
        <w:jc w:val="both"/>
        <w:rPr>
          <w:b/>
        </w:rPr>
      </w:pPr>
    </w:p>
    <w:p w:rsidR="00894C39" w:rsidRPr="00894C39" w:rsidRDefault="00894C39" w:rsidP="005B54B9">
      <w:pPr>
        <w:pStyle w:val="Prrafodelista"/>
        <w:numPr>
          <w:ilvl w:val="0"/>
          <w:numId w:val="22"/>
        </w:numPr>
        <w:ind w:left="360"/>
        <w:jc w:val="both"/>
      </w:pPr>
      <w:r w:rsidRPr="005B54B9">
        <w:rPr>
          <w:b/>
        </w:rPr>
        <w:t xml:space="preserve">Exp. 910-D-22, </w:t>
      </w:r>
      <w:r w:rsidRPr="00894C39">
        <w:t>de Declaración,</w:t>
      </w:r>
      <w:r w:rsidRPr="005B54B9">
        <w:rPr>
          <w:b/>
        </w:rPr>
        <w:t xml:space="preserve"> </w:t>
      </w:r>
      <w:r w:rsidRPr="00894C39">
        <w:t xml:space="preserve">pesar por el fallecimiento de la escritora, traductora y crítica literaria Vlady Kociancich. </w:t>
      </w:r>
      <w:r w:rsidRPr="005B54B9">
        <w:rPr>
          <w:b/>
        </w:rPr>
        <w:t>(UCR  EVOLUCIÓN)</w:t>
      </w:r>
    </w:p>
    <w:p w:rsidR="00894C39" w:rsidRPr="00894C39" w:rsidRDefault="00894C39" w:rsidP="005B54B9">
      <w:pPr>
        <w:jc w:val="both"/>
        <w:rPr>
          <w:b/>
        </w:rPr>
      </w:pPr>
    </w:p>
    <w:p w:rsidR="00894C39" w:rsidRPr="00894C39" w:rsidRDefault="00894C39" w:rsidP="005B54B9">
      <w:pPr>
        <w:pStyle w:val="Prrafodelista"/>
        <w:numPr>
          <w:ilvl w:val="0"/>
          <w:numId w:val="22"/>
        </w:numPr>
        <w:ind w:left="360"/>
        <w:jc w:val="both"/>
      </w:pPr>
      <w:r w:rsidRPr="005B54B9">
        <w:rPr>
          <w:b/>
        </w:rPr>
        <w:t xml:space="preserve">Exp. 394-D-22, </w:t>
      </w:r>
      <w:r w:rsidRPr="00894C39">
        <w:t>de Declaración,</w:t>
      </w:r>
      <w:r w:rsidRPr="005B54B9">
        <w:rPr>
          <w:b/>
        </w:rPr>
        <w:t xml:space="preserve"> </w:t>
      </w:r>
      <w:r w:rsidRPr="00894C39">
        <w:t xml:space="preserve">declárase Personalidad Destacada en el ámbito de las Ciencias Jurídicas al Dr. en Derecho y Ciencias Sociales, Dr. Juan Vicente. </w:t>
      </w:r>
      <w:r w:rsidRPr="005B54B9">
        <w:rPr>
          <w:b/>
        </w:rPr>
        <w:t>(UCR  EVOLUCIÓN)</w:t>
      </w:r>
    </w:p>
    <w:p w:rsidR="00894C39" w:rsidRPr="00894C39" w:rsidRDefault="00894C39" w:rsidP="005B54B9">
      <w:pPr>
        <w:jc w:val="both"/>
        <w:rPr>
          <w:b/>
        </w:rPr>
      </w:pPr>
    </w:p>
    <w:p w:rsidR="00894C39" w:rsidRPr="00894C39" w:rsidRDefault="00894C39" w:rsidP="005B54B9">
      <w:pPr>
        <w:pStyle w:val="Prrafodelista"/>
        <w:numPr>
          <w:ilvl w:val="0"/>
          <w:numId w:val="22"/>
        </w:numPr>
        <w:ind w:left="360"/>
        <w:jc w:val="both"/>
      </w:pPr>
      <w:r w:rsidRPr="005B54B9">
        <w:rPr>
          <w:b/>
        </w:rPr>
        <w:t xml:space="preserve">Exp. 907-D-22, </w:t>
      </w:r>
      <w:r w:rsidRPr="00894C39">
        <w:t>de Declaración,</w:t>
      </w:r>
      <w:r w:rsidRPr="005B54B9">
        <w:rPr>
          <w:b/>
        </w:rPr>
        <w:t xml:space="preserve"> </w:t>
      </w:r>
      <w:r w:rsidRPr="00894C39">
        <w:t xml:space="preserve">declárase de interés social y cultural al disco "Temas Unidos". </w:t>
      </w:r>
      <w:r w:rsidRPr="005B54B9">
        <w:rPr>
          <w:b/>
        </w:rPr>
        <w:t>(VAMOS JUNTOS)</w:t>
      </w:r>
    </w:p>
    <w:p w:rsidR="00894C39" w:rsidRPr="00894C39" w:rsidRDefault="00894C39" w:rsidP="005B54B9">
      <w:pPr>
        <w:jc w:val="both"/>
        <w:rPr>
          <w:b/>
        </w:rPr>
      </w:pPr>
    </w:p>
    <w:p w:rsidR="005B54B9" w:rsidRPr="005B54B9" w:rsidRDefault="00894C39" w:rsidP="005B54B9">
      <w:pPr>
        <w:pStyle w:val="Prrafodelista"/>
        <w:numPr>
          <w:ilvl w:val="0"/>
          <w:numId w:val="22"/>
        </w:numPr>
        <w:ind w:left="360"/>
        <w:jc w:val="both"/>
        <w:rPr>
          <w:bCs/>
        </w:rPr>
      </w:pPr>
      <w:r w:rsidRPr="005B54B9">
        <w:rPr>
          <w:b/>
          <w:bCs/>
          <w:u w:val="single"/>
        </w:rPr>
        <w:t>Despacho Nº 026/22:</w:t>
      </w:r>
      <w:r w:rsidRPr="005B54B9">
        <w:rPr>
          <w:bCs/>
        </w:rPr>
        <w:t xml:space="preserve"> Comisión de Cultura. </w:t>
      </w:r>
      <w:r w:rsidRPr="005B54B9">
        <w:rPr>
          <w:b/>
          <w:bCs/>
          <w:u w:val="single"/>
        </w:rPr>
        <w:t>Declaración:</w:t>
      </w:r>
      <w:r w:rsidRPr="005B54B9">
        <w:rPr>
          <w:b/>
          <w:bCs/>
        </w:rPr>
        <w:t xml:space="preserve"> </w:t>
      </w:r>
      <w:r w:rsidRPr="005B54B9">
        <w:rPr>
          <w:bCs/>
        </w:rPr>
        <w:t>profundo pesar por el fallecimiento de Miguel Grinberg. (Exp. 716-D-22, Diputado López y otros.)</w:t>
      </w:r>
      <w:r w:rsidRPr="005B54B9">
        <w:rPr>
          <w:b/>
        </w:rPr>
        <w:t xml:space="preserve"> (FRENTE DE TODOS)</w:t>
      </w:r>
    </w:p>
    <w:p w:rsidR="005B54B9" w:rsidRPr="005B54B9" w:rsidRDefault="005B54B9" w:rsidP="005B54B9">
      <w:pPr>
        <w:pStyle w:val="Prrafodelista"/>
        <w:ind w:left="360"/>
        <w:jc w:val="both"/>
        <w:rPr>
          <w:bCs/>
        </w:rPr>
      </w:pPr>
    </w:p>
    <w:p w:rsidR="00894C39" w:rsidRPr="005B54B9" w:rsidRDefault="00894C39" w:rsidP="005B54B9">
      <w:pPr>
        <w:pStyle w:val="Prrafodelista"/>
        <w:numPr>
          <w:ilvl w:val="0"/>
          <w:numId w:val="22"/>
        </w:numPr>
        <w:ind w:left="360"/>
        <w:jc w:val="both"/>
        <w:rPr>
          <w:bCs/>
        </w:rPr>
      </w:pPr>
      <w:r w:rsidRPr="005B54B9">
        <w:rPr>
          <w:b/>
          <w:bCs/>
          <w:u w:val="single"/>
        </w:rPr>
        <w:t xml:space="preserve">Despacho Nº 002/22: </w:t>
      </w:r>
      <w:r w:rsidRPr="005B54B9">
        <w:rPr>
          <w:bCs/>
        </w:rPr>
        <w:t xml:space="preserve">Comisión de Cultura. </w:t>
      </w:r>
      <w:r w:rsidRPr="005B54B9">
        <w:rPr>
          <w:b/>
          <w:bCs/>
          <w:u w:val="single"/>
        </w:rPr>
        <w:t>Declaración:</w:t>
      </w:r>
      <w:r w:rsidRPr="005B54B9">
        <w:rPr>
          <w:b/>
          <w:bCs/>
        </w:rPr>
        <w:t xml:space="preserve"> </w:t>
      </w:r>
      <w:r w:rsidRPr="005B54B9">
        <w:rPr>
          <w:bCs/>
        </w:rPr>
        <w:t xml:space="preserve">conmemórase la "Semana de lucha contra la trata de personas" (Exp. 41-D-22, Diputado Michielotto y otros.) </w:t>
      </w:r>
      <w:r w:rsidRPr="005B54B9">
        <w:rPr>
          <w:b/>
        </w:rPr>
        <w:t>(VAMOS JUNTOS)</w:t>
      </w:r>
    </w:p>
    <w:p w:rsidR="00BC5263" w:rsidRPr="00894C39" w:rsidRDefault="00BC5263" w:rsidP="005B54B9">
      <w:pPr>
        <w:jc w:val="both"/>
        <w:rPr>
          <w:b/>
        </w:rPr>
      </w:pPr>
    </w:p>
    <w:p w:rsidR="00BC5263" w:rsidRPr="00894C39" w:rsidRDefault="0009672F" w:rsidP="005B54B9">
      <w:pPr>
        <w:pStyle w:val="Prrafodelista"/>
        <w:numPr>
          <w:ilvl w:val="0"/>
          <w:numId w:val="22"/>
        </w:numPr>
        <w:ind w:left="360"/>
        <w:jc w:val="both"/>
      </w:pPr>
      <w:r w:rsidRPr="005B54B9">
        <w:rPr>
          <w:b/>
          <w:bCs/>
          <w:u w:val="single"/>
        </w:rPr>
        <w:t>Despacho Nº 029/22:</w:t>
      </w:r>
      <w:r w:rsidRPr="005B54B9">
        <w:rPr>
          <w:bCs/>
        </w:rPr>
        <w:t xml:space="preserve"> Comisión de Cultura. </w:t>
      </w:r>
      <w:r w:rsidRPr="005B54B9">
        <w:rPr>
          <w:b/>
          <w:bCs/>
          <w:u w:val="single"/>
        </w:rPr>
        <w:t>Declaración:</w:t>
      </w:r>
      <w:r w:rsidRPr="005B54B9">
        <w:rPr>
          <w:b/>
          <w:bCs/>
        </w:rPr>
        <w:t xml:space="preserve"> </w:t>
      </w:r>
      <w:r w:rsidRPr="005B54B9">
        <w:rPr>
          <w:bCs/>
        </w:rPr>
        <w:t xml:space="preserve">profundo pesar por el fallecimiento del actor Arturo Bonín. (Exp. 729-D-22, Diputado Montenegro) </w:t>
      </w:r>
      <w:r w:rsidR="00BC5263" w:rsidRPr="005B54B9">
        <w:rPr>
          <w:b/>
        </w:rPr>
        <w:t>(FRENTE DE TODOS)</w:t>
      </w:r>
    </w:p>
    <w:p w:rsidR="00BC5263" w:rsidRPr="00894C39" w:rsidRDefault="00BC5263" w:rsidP="005B54B9">
      <w:pPr>
        <w:jc w:val="both"/>
        <w:rPr>
          <w:b/>
        </w:rPr>
      </w:pPr>
    </w:p>
    <w:p w:rsidR="00BC5263" w:rsidRPr="005B54B9" w:rsidRDefault="00BC5263" w:rsidP="005B54B9">
      <w:pPr>
        <w:pStyle w:val="Prrafodelista"/>
        <w:numPr>
          <w:ilvl w:val="0"/>
          <w:numId w:val="22"/>
        </w:numPr>
        <w:shd w:val="clear" w:color="auto" w:fill="FFFFFF"/>
        <w:ind w:left="360"/>
        <w:jc w:val="both"/>
        <w:rPr>
          <w:caps/>
          <w:color w:val="000000" w:themeColor="text1"/>
        </w:rPr>
      </w:pPr>
      <w:r w:rsidRPr="005B54B9">
        <w:rPr>
          <w:b/>
          <w:color w:val="000000" w:themeColor="text1"/>
        </w:rPr>
        <w:t>Exp. 1202-D-21</w:t>
      </w:r>
      <w:r w:rsidRPr="005B54B9">
        <w:rPr>
          <w:color w:val="000000" w:themeColor="text1"/>
        </w:rPr>
        <w:t xml:space="preserve">, de Ley, impónese el nombre </w:t>
      </w:r>
      <w:r w:rsidRPr="005B54B9">
        <w:rPr>
          <w:caps/>
          <w:color w:val="000000" w:themeColor="text1"/>
        </w:rPr>
        <w:t>“</w:t>
      </w:r>
      <w:r w:rsidRPr="005B54B9">
        <w:rPr>
          <w:color w:val="000000" w:themeColor="text1"/>
        </w:rPr>
        <w:t>Camila Estefanía Arjona</w:t>
      </w:r>
      <w:r w:rsidRPr="005B54B9">
        <w:rPr>
          <w:caps/>
          <w:color w:val="000000" w:themeColor="text1"/>
        </w:rPr>
        <w:t>”</w:t>
      </w:r>
      <w:r w:rsidRPr="005B54B9">
        <w:rPr>
          <w:color w:val="000000" w:themeColor="text1"/>
        </w:rPr>
        <w:t xml:space="preserve"> a una plazoleta ubicada en el barrio de Villa Lugano. </w:t>
      </w:r>
      <w:r w:rsidRPr="005B54B9">
        <w:rPr>
          <w:b/>
          <w:color w:val="000000" w:themeColor="text1"/>
        </w:rPr>
        <w:t>(FRENTE DE TODOS)</w:t>
      </w:r>
      <w:r w:rsidRPr="005B54B9">
        <w:rPr>
          <w:color w:val="000000" w:themeColor="text1"/>
        </w:rPr>
        <w:t xml:space="preserve"> </w:t>
      </w:r>
      <w:r w:rsidRPr="005B54B9">
        <w:rPr>
          <w:b/>
          <w:i/>
          <w:color w:val="000000" w:themeColor="text1"/>
        </w:rPr>
        <w:t xml:space="preserve">Ley de 2da. Lectura </w:t>
      </w:r>
    </w:p>
    <w:p w:rsidR="00BC5263" w:rsidRPr="00894C39" w:rsidRDefault="00BC5263" w:rsidP="005B54B9">
      <w:pPr>
        <w:shd w:val="clear" w:color="auto" w:fill="FFFFFF"/>
        <w:jc w:val="both"/>
        <w:rPr>
          <w:b/>
        </w:rPr>
      </w:pPr>
    </w:p>
    <w:p w:rsidR="00BC5263" w:rsidRPr="005B54B9" w:rsidRDefault="003351A3" w:rsidP="005B54B9">
      <w:pPr>
        <w:pStyle w:val="Prrafodelista"/>
        <w:numPr>
          <w:ilvl w:val="0"/>
          <w:numId w:val="22"/>
        </w:numPr>
        <w:ind w:left="360"/>
        <w:jc w:val="both"/>
        <w:rPr>
          <w:b/>
        </w:rPr>
      </w:pPr>
      <w:r w:rsidRPr="005B54B9">
        <w:rPr>
          <w:b/>
          <w:bCs/>
          <w:u w:val="single"/>
        </w:rPr>
        <w:t>Despacho Nº 009/22:</w:t>
      </w:r>
      <w:r w:rsidRPr="005B54B9">
        <w:rPr>
          <w:bCs/>
        </w:rPr>
        <w:t xml:space="preserve"> Comisión de Cultura. </w:t>
      </w:r>
      <w:r w:rsidRPr="005B54B9">
        <w:rPr>
          <w:b/>
          <w:bCs/>
          <w:u w:val="single"/>
        </w:rPr>
        <w:t>Ley:</w:t>
      </w:r>
      <w:r w:rsidRPr="005B54B9">
        <w:rPr>
          <w:bCs/>
          <w:color w:val="343A40"/>
          <w:shd w:val="clear" w:color="auto" w:fill="FFFFFF"/>
        </w:rPr>
        <w:t xml:space="preserve"> denominar al nuevo pasaje peatonal que comienza en la Av. Federico Lacroze con el nombre "Mercedes Sosa" y denominar a la nueva calle ubicada entre Guevara y Triunvirato con el nombre de "Mujeres de Fraga". (Exp. 608-N-21, Consejo de Planeamiento Estratégico)</w:t>
      </w:r>
      <w:r w:rsidR="00BC5263" w:rsidRPr="00894C39">
        <w:t xml:space="preserve"> </w:t>
      </w:r>
      <w:r w:rsidR="00BC5263" w:rsidRPr="005B54B9">
        <w:rPr>
          <w:b/>
        </w:rPr>
        <w:t xml:space="preserve">(VAMOS JUNTOS) </w:t>
      </w:r>
      <w:r w:rsidR="00BC5263" w:rsidRPr="005B54B9">
        <w:rPr>
          <w:b/>
          <w:i/>
        </w:rPr>
        <w:t>Ley de 2da. Lectura</w:t>
      </w:r>
    </w:p>
    <w:p w:rsidR="00BC5263" w:rsidRPr="00894C39" w:rsidRDefault="00BC5263" w:rsidP="005B54B9">
      <w:pPr>
        <w:jc w:val="both"/>
      </w:pPr>
    </w:p>
    <w:p w:rsidR="00BC5263" w:rsidRPr="005B54B9" w:rsidRDefault="005C3880" w:rsidP="005B54B9">
      <w:pPr>
        <w:pStyle w:val="Prrafodelista"/>
        <w:numPr>
          <w:ilvl w:val="0"/>
          <w:numId w:val="22"/>
        </w:numPr>
        <w:ind w:left="360"/>
        <w:jc w:val="both"/>
        <w:rPr>
          <w:b/>
        </w:rPr>
      </w:pPr>
      <w:r w:rsidRPr="005B54B9">
        <w:rPr>
          <w:b/>
          <w:bCs/>
          <w:u w:val="single"/>
        </w:rPr>
        <w:t>Despacho Nº 010/22:</w:t>
      </w:r>
      <w:r w:rsidRPr="005B54B9">
        <w:rPr>
          <w:bCs/>
        </w:rPr>
        <w:t xml:space="preserve"> Comisión de Cultura. </w:t>
      </w:r>
      <w:r w:rsidRPr="005B54B9">
        <w:rPr>
          <w:b/>
          <w:bCs/>
          <w:u w:val="single"/>
        </w:rPr>
        <w:t>Ley:</w:t>
      </w:r>
      <w:r w:rsidRPr="005B54B9">
        <w:rPr>
          <w:b/>
          <w:bCs/>
        </w:rPr>
        <w:t xml:space="preserve"> </w:t>
      </w:r>
      <w:r w:rsidRPr="005B54B9">
        <w:rPr>
          <w:bCs/>
        </w:rPr>
        <w:t xml:space="preserve">denominaciones para las nuevas calles y plazas en el barrio Rodrigo Bueno (CoPE). (Exp. 1592-N-21, </w:t>
      </w:r>
      <w:r w:rsidRPr="005B54B9">
        <w:rPr>
          <w:bCs/>
          <w:color w:val="343A40"/>
          <w:shd w:val="clear" w:color="auto" w:fill="FFFFFF"/>
        </w:rPr>
        <w:t xml:space="preserve">Consejo de Planeamiento Estratégico) </w:t>
      </w:r>
      <w:r w:rsidR="00BC5263" w:rsidRPr="005B54B9">
        <w:rPr>
          <w:b/>
        </w:rPr>
        <w:t xml:space="preserve">(VAMOS JUNTOS) </w:t>
      </w:r>
      <w:r w:rsidR="00BC5263" w:rsidRPr="005B54B9">
        <w:rPr>
          <w:b/>
          <w:i/>
        </w:rPr>
        <w:t>Ley de 2da. Lectura</w:t>
      </w:r>
    </w:p>
    <w:p w:rsidR="00BC5263" w:rsidRPr="00894C39" w:rsidRDefault="00BC5263" w:rsidP="005B54B9">
      <w:pPr>
        <w:jc w:val="both"/>
      </w:pPr>
    </w:p>
    <w:p w:rsidR="00BC5263" w:rsidRPr="005B54B9" w:rsidRDefault="005C3880" w:rsidP="005B54B9">
      <w:pPr>
        <w:pStyle w:val="Prrafodelista"/>
        <w:numPr>
          <w:ilvl w:val="0"/>
          <w:numId w:val="22"/>
        </w:numPr>
        <w:ind w:left="360"/>
        <w:jc w:val="both"/>
        <w:rPr>
          <w:b/>
          <w:i/>
        </w:rPr>
      </w:pPr>
      <w:r w:rsidRPr="005B54B9">
        <w:rPr>
          <w:b/>
          <w:bCs/>
          <w:u w:val="single"/>
        </w:rPr>
        <w:t>Despacho Nº 008/22:</w:t>
      </w:r>
      <w:r w:rsidRPr="005B54B9">
        <w:rPr>
          <w:bCs/>
        </w:rPr>
        <w:t xml:space="preserve"> Comisión de Cultura. </w:t>
      </w:r>
      <w:r w:rsidRPr="005B54B9">
        <w:rPr>
          <w:b/>
          <w:bCs/>
          <w:u w:val="single"/>
        </w:rPr>
        <w:t>Ley:</w:t>
      </w:r>
      <w:r w:rsidRPr="005B54B9">
        <w:rPr>
          <w:b/>
          <w:bCs/>
        </w:rPr>
        <w:t xml:space="preserve"> </w:t>
      </w:r>
      <w:r w:rsidRPr="005B54B9">
        <w:rPr>
          <w:bCs/>
        </w:rPr>
        <w:t>denomínase "Puente de la Igualdad" el puente-escalinatas que conecta desde la Av. De la Rábida hacia el barrio de Puerto Madero. (Exp. 129-D-21, Diputado Abrevaya)</w:t>
      </w:r>
      <w:r w:rsidR="00BC5263" w:rsidRPr="00894C39">
        <w:t xml:space="preserve"> </w:t>
      </w:r>
      <w:r w:rsidR="00BC5263" w:rsidRPr="005B54B9">
        <w:rPr>
          <w:b/>
        </w:rPr>
        <w:t>(VAMOS JUNTOS)</w:t>
      </w:r>
      <w:r w:rsidR="00BC5263" w:rsidRPr="005B54B9">
        <w:rPr>
          <w:b/>
          <w:i/>
        </w:rPr>
        <w:t xml:space="preserve"> Ley de 2da. Lectura</w:t>
      </w:r>
    </w:p>
    <w:p w:rsidR="00BC5263" w:rsidRPr="00894C39" w:rsidRDefault="00BC5263" w:rsidP="005B54B9">
      <w:pPr>
        <w:jc w:val="both"/>
      </w:pPr>
    </w:p>
    <w:p w:rsidR="00BC5263" w:rsidRPr="005B54B9" w:rsidRDefault="003351A3" w:rsidP="005B54B9">
      <w:pPr>
        <w:pStyle w:val="Prrafodelista"/>
        <w:numPr>
          <w:ilvl w:val="0"/>
          <w:numId w:val="22"/>
        </w:numPr>
        <w:ind w:left="360"/>
        <w:jc w:val="both"/>
        <w:rPr>
          <w:b/>
        </w:rPr>
      </w:pPr>
      <w:r w:rsidRPr="005B54B9">
        <w:rPr>
          <w:b/>
          <w:bCs/>
          <w:u w:val="single"/>
        </w:rPr>
        <w:t>Despacho Nº 011/22:</w:t>
      </w:r>
      <w:r w:rsidRPr="005B54B9">
        <w:rPr>
          <w:bCs/>
        </w:rPr>
        <w:t xml:space="preserve"> Comisión de Cultura. </w:t>
      </w:r>
      <w:r w:rsidRPr="005B54B9">
        <w:rPr>
          <w:b/>
          <w:bCs/>
          <w:u w:val="single"/>
        </w:rPr>
        <w:t>Ley:</w:t>
      </w:r>
      <w:r w:rsidRPr="005B54B9">
        <w:rPr>
          <w:b/>
          <w:bCs/>
        </w:rPr>
        <w:t xml:space="preserve"> </w:t>
      </w:r>
      <w:r w:rsidRPr="005B54B9">
        <w:rPr>
          <w:bCs/>
        </w:rPr>
        <w:t>denomínase "Plazoleta Simón Wiesenthal" al espacio verde comprendido entre las calles Dr. René Favaloro, Marcelino Chanpagnat y Pepirí. (Exp. 1661-D-21, Diputado López y otros)</w:t>
      </w:r>
      <w:r w:rsidR="00BC5263" w:rsidRPr="00894C39">
        <w:t xml:space="preserve"> </w:t>
      </w:r>
      <w:r w:rsidR="00BC5263" w:rsidRPr="005B54B9">
        <w:rPr>
          <w:b/>
        </w:rPr>
        <w:t>(VAMOS JUNTOS)</w:t>
      </w:r>
      <w:r w:rsidR="00BC5263" w:rsidRPr="005B54B9">
        <w:rPr>
          <w:b/>
          <w:i/>
        </w:rPr>
        <w:t xml:space="preserve"> Ley de 2da. Lectura</w:t>
      </w:r>
    </w:p>
    <w:p w:rsidR="00BC5263" w:rsidRPr="00894C39" w:rsidRDefault="00BC5263" w:rsidP="005B54B9">
      <w:pPr>
        <w:jc w:val="both"/>
      </w:pPr>
    </w:p>
    <w:p w:rsidR="00BC5263" w:rsidRPr="005B54B9" w:rsidRDefault="00BC5263" w:rsidP="005B54B9">
      <w:pPr>
        <w:pStyle w:val="Prrafodelista"/>
        <w:numPr>
          <w:ilvl w:val="0"/>
          <w:numId w:val="22"/>
        </w:numPr>
        <w:ind w:left="360"/>
        <w:jc w:val="both"/>
        <w:rPr>
          <w:b/>
        </w:rPr>
      </w:pPr>
      <w:r w:rsidRPr="005B54B9">
        <w:rPr>
          <w:b/>
        </w:rPr>
        <w:t>Exp. 2208-J-21</w:t>
      </w:r>
      <w:r w:rsidRPr="00894C39">
        <w:t xml:space="preserve">, de Ley, impónese el nombre “Julieta Lanteri” a la escuela de educación media N° 1 distrito escolar 7°. </w:t>
      </w:r>
      <w:r w:rsidRPr="005B54B9">
        <w:rPr>
          <w:b/>
        </w:rPr>
        <w:t>(VAMOS JUNTOS)</w:t>
      </w:r>
      <w:r w:rsidRPr="005B54B9">
        <w:rPr>
          <w:b/>
          <w:i/>
        </w:rPr>
        <w:t xml:space="preserve"> Ley de 2da. Lectura</w:t>
      </w:r>
    </w:p>
    <w:p w:rsidR="00BC5263" w:rsidRPr="00894C39" w:rsidRDefault="00BC5263" w:rsidP="005B54B9">
      <w:pPr>
        <w:jc w:val="both"/>
      </w:pPr>
    </w:p>
    <w:p w:rsidR="00BC5263" w:rsidRPr="005B54B9" w:rsidRDefault="00BC5263" w:rsidP="005B54B9">
      <w:pPr>
        <w:pStyle w:val="Prrafodelista"/>
        <w:numPr>
          <w:ilvl w:val="0"/>
          <w:numId w:val="22"/>
        </w:numPr>
        <w:ind w:left="360"/>
        <w:jc w:val="both"/>
        <w:rPr>
          <w:b/>
        </w:rPr>
      </w:pPr>
      <w:r w:rsidRPr="005B54B9">
        <w:rPr>
          <w:b/>
        </w:rPr>
        <w:t>Exp. 2059-D-21</w:t>
      </w:r>
      <w:r w:rsidRPr="00894C39">
        <w:t xml:space="preserve">, de Ley, emplázase una ermita dedicada a Nuestra Sra. de Schoenstatt, la mater tres veces admirable; en la plaza Dr. Mariano Boedo. </w:t>
      </w:r>
      <w:r w:rsidRPr="005B54B9">
        <w:rPr>
          <w:b/>
        </w:rPr>
        <w:t>(VAMOS JUNTOS)</w:t>
      </w:r>
      <w:r w:rsidRPr="005B54B9">
        <w:rPr>
          <w:b/>
          <w:i/>
        </w:rPr>
        <w:t xml:space="preserve"> Ley de 2da. Lectura</w:t>
      </w:r>
    </w:p>
    <w:p w:rsidR="00BC5263" w:rsidRPr="00894C39" w:rsidRDefault="00BC5263" w:rsidP="005B54B9">
      <w:pPr>
        <w:shd w:val="clear" w:color="auto" w:fill="FFFFFF"/>
        <w:jc w:val="both"/>
        <w:textAlignment w:val="baseline"/>
        <w:rPr>
          <w:b/>
          <w:bCs/>
          <w:color w:val="000000"/>
          <w:bdr w:val="none" w:sz="0" w:space="0" w:color="auto" w:frame="1"/>
          <w:lang w:eastAsia="es-AR"/>
        </w:rPr>
      </w:pPr>
    </w:p>
    <w:p w:rsidR="00BC5263" w:rsidRPr="005B54B9" w:rsidRDefault="00BC5263" w:rsidP="005B54B9">
      <w:pPr>
        <w:pStyle w:val="Prrafodelista"/>
        <w:numPr>
          <w:ilvl w:val="0"/>
          <w:numId w:val="22"/>
        </w:numPr>
        <w:ind w:left="360"/>
        <w:jc w:val="both"/>
        <w:rPr>
          <w:b/>
        </w:rPr>
      </w:pPr>
      <w:r w:rsidRPr="005B54B9">
        <w:rPr>
          <w:b/>
        </w:rPr>
        <w:t>Exp. 2383-D-21</w:t>
      </w:r>
      <w:r w:rsidRPr="00894C39">
        <w:t xml:space="preserve">, de Ley, aceptase la donación efectuada por el Gobierno de Australia de una escultura para ser emplazada dentro de la Plaza Australia. </w:t>
      </w:r>
      <w:r w:rsidRPr="005B54B9">
        <w:rPr>
          <w:b/>
        </w:rPr>
        <w:t>(PARTIDO SOCIALISTA)</w:t>
      </w:r>
      <w:r w:rsidRPr="005B54B9">
        <w:rPr>
          <w:b/>
          <w:i/>
        </w:rPr>
        <w:t xml:space="preserve"> Ley de 2da. Lectura</w:t>
      </w:r>
    </w:p>
    <w:p w:rsidR="00BC5263" w:rsidRPr="00894C39" w:rsidRDefault="00BC5263" w:rsidP="005B54B9">
      <w:pPr>
        <w:jc w:val="both"/>
        <w:rPr>
          <w:b/>
        </w:rPr>
      </w:pPr>
    </w:p>
    <w:p w:rsidR="00BC5263" w:rsidRDefault="00BC5263" w:rsidP="005B54B9">
      <w:pPr>
        <w:pStyle w:val="Prrafodelista"/>
        <w:numPr>
          <w:ilvl w:val="0"/>
          <w:numId w:val="22"/>
        </w:numPr>
        <w:ind w:left="360"/>
        <w:jc w:val="both"/>
        <w:rPr>
          <w:b/>
        </w:rPr>
      </w:pPr>
      <w:r w:rsidRPr="005B54B9">
        <w:rPr>
          <w:b/>
        </w:rPr>
        <w:t>Exp. 828-D-22</w:t>
      </w:r>
      <w:r w:rsidRPr="00894C39">
        <w:t xml:space="preserve">, de Ley, prorrógase hasta el 1° de julio de 2022 la entrada en vigencia del artículo 1° de la Ley 622 - ingreso de ganado en pie en todo el territorio de la Ciudad. </w:t>
      </w:r>
      <w:r w:rsidRPr="005B54B9">
        <w:rPr>
          <w:b/>
        </w:rPr>
        <w:t>(VAMOS JUNTOS)</w:t>
      </w:r>
    </w:p>
    <w:p w:rsidR="00005752" w:rsidRDefault="00005752" w:rsidP="00005752">
      <w:pPr>
        <w:pStyle w:val="Prrafodelista"/>
        <w:ind w:left="360"/>
        <w:jc w:val="both"/>
        <w:rPr>
          <w:b/>
        </w:rPr>
      </w:pPr>
    </w:p>
    <w:p w:rsidR="00C36DD0" w:rsidRDefault="00C36DD0" w:rsidP="00005752">
      <w:pPr>
        <w:pStyle w:val="Prrafodelista"/>
        <w:ind w:left="360"/>
        <w:jc w:val="both"/>
        <w:rPr>
          <w:b/>
        </w:rPr>
      </w:pPr>
    </w:p>
    <w:p w:rsidR="00005752" w:rsidRDefault="00005752" w:rsidP="00005752">
      <w:pPr>
        <w:pStyle w:val="Prrafodelista"/>
        <w:ind w:left="360"/>
        <w:jc w:val="both"/>
        <w:rPr>
          <w:b/>
        </w:rPr>
      </w:pPr>
    </w:p>
    <w:p w:rsidR="00005752" w:rsidRPr="00052870" w:rsidRDefault="00005752" w:rsidP="00005752">
      <w:pPr>
        <w:numPr>
          <w:ilvl w:val="12"/>
          <w:numId w:val="0"/>
        </w:numPr>
        <w:pBdr>
          <w:top w:val="single" w:sz="4" w:space="1" w:color="auto"/>
          <w:left w:val="single" w:sz="4" w:space="3" w:color="auto"/>
          <w:bottom w:val="single" w:sz="4" w:space="1" w:color="auto"/>
          <w:right w:val="single" w:sz="4" w:space="4" w:color="auto"/>
        </w:pBdr>
        <w:ind w:left="283" w:hanging="283"/>
        <w:jc w:val="center"/>
        <w:rPr>
          <w:b/>
          <w:sz w:val="24"/>
          <w:szCs w:val="24"/>
        </w:rPr>
      </w:pPr>
      <w:r w:rsidRPr="00052870">
        <w:rPr>
          <w:b/>
          <w:sz w:val="24"/>
          <w:szCs w:val="24"/>
        </w:rPr>
        <w:lastRenderedPageBreak/>
        <w:t>TABLA</w:t>
      </w:r>
      <w:r>
        <w:rPr>
          <w:b/>
          <w:sz w:val="24"/>
          <w:szCs w:val="24"/>
        </w:rPr>
        <w:t xml:space="preserve"> ACORDADA</w:t>
      </w:r>
      <w:r w:rsidRPr="00052870">
        <w:rPr>
          <w:b/>
          <w:sz w:val="24"/>
          <w:szCs w:val="24"/>
        </w:rPr>
        <w:t xml:space="preserve"> </w:t>
      </w:r>
      <w:r>
        <w:rPr>
          <w:b/>
          <w:sz w:val="24"/>
          <w:szCs w:val="24"/>
        </w:rPr>
        <w:t>CON</w:t>
      </w:r>
      <w:r w:rsidRPr="00052870">
        <w:rPr>
          <w:b/>
          <w:sz w:val="24"/>
          <w:szCs w:val="24"/>
        </w:rPr>
        <w:t xml:space="preserve"> DISCURSOS</w:t>
      </w:r>
    </w:p>
    <w:p w:rsidR="00005752" w:rsidRPr="005B54B9" w:rsidRDefault="00005752" w:rsidP="00005752">
      <w:pPr>
        <w:pStyle w:val="Prrafodelista"/>
        <w:ind w:left="360"/>
        <w:jc w:val="both"/>
        <w:rPr>
          <w:b/>
        </w:rPr>
      </w:pPr>
    </w:p>
    <w:p w:rsidR="00BC5263" w:rsidRDefault="00BC5263" w:rsidP="005B54B9">
      <w:pPr>
        <w:jc w:val="both"/>
        <w:rPr>
          <w:b/>
        </w:rPr>
      </w:pPr>
    </w:p>
    <w:p w:rsidR="00005752" w:rsidRPr="005B54B9" w:rsidRDefault="00005752" w:rsidP="00005752">
      <w:pPr>
        <w:pStyle w:val="Prrafodelista"/>
        <w:numPr>
          <w:ilvl w:val="0"/>
          <w:numId w:val="22"/>
        </w:numPr>
        <w:ind w:left="360"/>
        <w:jc w:val="both"/>
        <w:rPr>
          <w:b/>
        </w:rPr>
      </w:pPr>
      <w:r w:rsidRPr="005B54B9">
        <w:rPr>
          <w:b/>
          <w:bCs/>
          <w:u w:val="single"/>
        </w:rPr>
        <w:t>Despacho Nº 004/22:</w:t>
      </w:r>
      <w:r w:rsidRPr="005B54B9">
        <w:rPr>
          <w:b/>
          <w:bCs/>
        </w:rPr>
        <w:t xml:space="preserve"> </w:t>
      </w:r>
      <w:r w:rsidRPr="005B54B9">
        <w:rPr>
          <w:bCs/>
        </w:rPr>
        <w:t xml:space="preserve">Comisión de Derechos Humanos, Garantías y Antidiscriminación. </w:t>
      </w:r>
      <w:r w:rsidRPr="005B54B9">
        <w:rPr>
          <w:b/>
          <w:bCs/>
          <w:u w:val="single"/>
        </w:rPr>
        <w:t>Declaración:</w:t>
      </w:r>
      <w:r w:rsidRPr="005B54B9">
        <w:rPr>
          <w:b/>
          <w:bCs/>
        </w:rPr>
        <w:t xml:space="preserve"> </w:t>
      </w:r>
      <w:r w:rsidRPr="005B54B9">
        <w:rPr>
          <w:bCs/>
        </w:rPr>
        <w:t xml:space="preserve">conmemórase el  "Día del veterano y de los caídos en la guerra de Malvinas e Islas del Atlántico Sur". (Exp. 315-D-22 y agreg., Diputado López y otros) </w:t>
      </w:r>
      <w:r w:rsidRPr="005B54B9">
        <w:rPr>
          <w:b/>
          <w:bCs/>
          <w:i/>
        </w:rPr>
        <w:t xml:space="preserve">Se incorpora el Exp. 831-D-22 </w:t>
      </w:r>
      <w:r w:rsidRPr="00894C39">
        <w:t xml:space="preserve"> </w:t>
      </w:r>
      <w:r w:rsidRPr="005B54B9">
        <w:rPr>
          <w:b/>
        </w:rPr>
        <w:t>(VAMOS JUNTOS)</w:t>
      </w:r>
      <w:r w:rsidRPr="00894C39">
        <w:t xml:space="preserve"> </w:t>
      </w:r>
      <w:r w:rsidRPr="005B54B9">
        <w:rPr>
          <w:b/>
        </w:rPr>
        <w:t>(FRENTE DE TODOS) (UCR  EVOLUCIÓN)</w:t>
      </w:r>
    </w:p>
    <w:p w:rsidR="00894C39" w:rsidRDefault="00894C39" w:rsidP="005B54B9">
      <w:pPr>
        <w:jc w:val="both"/>
        <w:rPr>
          <w:b/>
        </w:rPr>
      </w:pPr>
    </w:p>
    <w:p w:rsidR="00894C39" w:rsidRDefault="00894C39" w:rsidP="005B54B9">
      <w:pPr>
        <w:jc w:val="both"/>
        <w:rPr>
          <w:b/>
        </w:rPr>
      </w:pPr>
    </w:p>
    <w:p w:rsidR="00894C39" w:rsidRDefault="00894C39" w:rsidP="005B54B9">
      <w:pPr>
        <w:jc w:val="both"/>
        <w:rPr>
          <w:b/>
        </w:rPr>
      </w:pPr>
    </w:p>
    <w:p w:rsidR="00894C39" w:rsidRDefault="00894C39" w:rsidP="005B54B9">
      <w:pPr>
        <w:jc w:val="both"/>
        <w:rPr>
          <w:b/>
        </w:rPr>
      </w:pPr>
    </w:p>
    <w:p w:rsidR="00894C39" w:rsidRDefault="00894C39" w:rsidP="005B54B9">
      <w:pPr>
        <w:jc w:val="both"/>
        <w:rPr>
          <w:b/>
        </w:rPr>
      </w:pPr>
    </w:p>
    <w:p w:rsidR="00894C39" w:rsidRDefault="00894C39" w:rsidP="005B54B9">
      <w:pPr>
        <w:jc w:val="both"/>
        <w:rPr>
          <w:b/>
        </w:rPr>
      </w:pPr>
    </w:p>
    <w:p w:rsidR="00894C39" w:rsidRDefault="00894C39" w:rsidP="005A680A">
      <w:pPr>
        <w:jc w:val="both"/>
        <w:rPr>
          <w:b/>
        </w:rPr>
      </w:pPr>
    </w:p>
    <w:p w:rsidR="00894C39" w:rsidRDefault="00894C39" w:rsidP="005A680A">
      <w:pPr>
        <w:jc w:val="both"/>
        <w:rPr>
          <w:b/>
        </w:rPr>
      </w:pPr>
    </w:p>
    <w:p w:rsidR="00894C39" w:rsidRDefault="00894C39" w:rsidP="005A680A">
      <w:pPr>
        <w:jc w:val="both"/>
        <w:rPr>
          <w:b/>
        </w:rPr>
      </w:pPr>
    </w:p>
    <w:p w:rsidR="00894C39" w:rsidRDefault="00894C39" w:rsidP="005A680A">
      <w:pPr>
        <w:jc w:val="both"/>
        <w:rPr>
          <w:b/>
        </w:rPr>
      </w:pPr>
    </w:p>
    <w:p w:rsidR="00894C39" w:rsidRDefault="00894C39" w:rsidP="005A680A">
      <w:pPr>
        <w:jc w:val="both"/>
        <w:rPr>
          <w:b/>
        </w:rPr>
      </w:pPr>
    </w:p>
    <w:p w:rsidR="00894C39" w:rsidRDefault="00894C39" w:rsidP="005A680A">
      <w:pPr>
        <w:jc w:val="both"/>
        <w:rPr>
          <w:b/>
        </w:rPr>
      </w:pPr>
    </w:p>
    <w:p w:rsidR="00894C39" w:rsidRDefault="00894C39" w:rsidP="005A680A">
      <w:pPr>
        <w:jc w:val="both"/>
        <w:rPr>
          <w:b/>
        </w:rPr>
      </w:pPr>
    </w:p>
    <w:p w:rsidR="00894C39" w:rsidRDefault="00894C39" w:rsidP="005A680A">
      <w:pPr>
        <w:jc w:val="both"/>
        <w:rPr>
          <w:b/>
        </w:rPr>
      </w:pPr>
    </w:p>
    <w:sectPr w:rsidR="00894C39" w:rsidSect="00816147">
      <w:footerReference w:type="default" r:id="rId8"/>
      <w:pgSz w:w="11907" w:h="16839" w:code="9"/>
      <w:pgMar w:top="1134" w:right="794" w:bottom="567" w:left="1701" w:header="720" w:footer="397"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7466" w:rsidRDefault="003E7466">
      <w:r>
        <w:separator/>
      </w:r>
    </w:p>
  </w:endnote>
  <w:endnote w:type="continuationSeparator" w:id="1">
    <w:p w:rsidR="003E7466" w:rsidRDefault="003E746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60" w:rsidRDefault="007F2B60">
    <w:pPr>
      <w:pStyle w:val="Piedepgina"/>
      <w:rPr>
        <w:rFonts w:ascii="Brush Script MT" w:hAnsi="Brush Script MT"/>
        <w:i/>
        <w:iCs/>
        <w:sz w:val="18"/>
      </w:rPr>
    </w:pPr>
    <w:r>
      <w:rPr>
        <w:rFonts w:ascii="Brush Script MT" w:hAnsi="Brush Script MT"/>
        <w:i/>
        <w:iCs/>
        <w:sz w:val="18"/>
      </w:rPr>
      <w:t>Secretaría Parlamentaria</w:t>
    </w:r>
    <w:r>
      <w:rPr>
        <w:rFonts w:ascii="Brush Script MT" w:hAnsi="Brush Script MT"/>
        <w:i/>
        <w:iCs/>
        <w:sz w:val="18"/>
      </w:rPr>
      <w:tab/>
      <w:t xml:space="preserve">              </w:t>
    </w:r>
    <w:r w:rsidR="00E4732A">
      <w:rPr>
        <w:rFonts w:ascii="Brush Script MT" w:hAnsi="Brush Script MT"/>
        <w:i/>
        <w:iCs/>
        <w:sz w:val="18"/>
      </w:rPr>
      <w:fldChar w:fldCharType="begin"/>
    </w:r>
    <w:r>
      <w:rPr>
        <w:rFonts w:ascii="Brush Script MT" w:hAnsi="Brush Script MT"/>
        <w:i/>
        <w:iCs/>
        <w:sz w:val="18"/>
        <w:lang w:val="es-ES"/>
      </w:rPr>
      <w:instrText xml:space="preserve"> DATE \@ "dd/MM/yy" </w:instrText>
    </w:r>
    <w:r w:rsidR="00E4732A">
      <w:rPr>
        <w:rFonts w:ascii="Brush Script MT" w:hAnsi="Brush Script MT"/>
        <w:i/>
        <w:iCs/>
        <w:sz w:val="18"/>
      </w:rPr>
      <w:fldChar w:fldCharType="separate"/>
    </w:r>
    <w:r w:rsidR="00005752">
      <w:rPr>
        <w:rFonts w:ascii="Brush Script MT" w:hAnsi="Brush Script MT"/>
        <w:i/>
        <w:iCs/>
        <w:noProof/>
        <w:sz w:val="18"/>
        <w:lang w:val="es-ES"/>
      </w:rPr>
      <w:t>30/03/22</w:t>
    </w:r>
    <w:r w:rsidR="00E4732A">
      <w:rPr>
        <w:rFonts w:ascii="Brush Script MT" w:hAnsi="Brush Script MT"/>
        <w:i/>
        <w:iCs/>
        <w:sz w:val="18"/>
      </w:rPr>
      <w:fldChar w:fldCharType="end"/>
    </w:r>
    <w:r>
      <w:rPr>
        <w:rFonts w:ascii="Brush Script MT" w:hAnsi="Brush Script MT"/>
        <w:i/>
        <w:iCs/>
        <w:sz w:val="18"/>
      </w:rPr>
      <w:tab/>
    </w:r>
    <w:r w:rsidR="00E4732A">
      <w:rPr>
        <w:rStyle w:val="Nmerodepgina"/>
        <w:rFonts w:ascii="Brush Script MT" w:hAnsi="Brush Script MT"/>
        <w:i/>
        <w:iCs/>
        <w:sz w:val="18"/>
      </w:rPr>
      <w:fldChar w:fldCharType="begin"/>
    </w:r>
    <w:r>
      <w:rPr>
        <w:rStyle w:val="Nmerodepgina"/>
        <w:rFonts w:ascii="Brush Script MT" w:hAnsi="Brush Script MT"/>
        <w:i/>
        <w:iCs/>
        <w:sz w:val="18"/>
      </w:rPr>
      <w:instrText xml:space="preserve"> PAGE </w:instrText>
    </w:r>
    <w:r w:rsidR="00E4732A">
      <w:rPr>
        <w:rStyle w:val="Nmerodepgina"/>
        <w:rFonts w:ascii="Brush Script MT" w:hAnsi="Brush Script MT"/>
        <w:i/>
        <w:iCs/>
        <w:sz w:val="18"/>
      </w:rPr>
      <w:fldChar w:fldCharType="separate"/>
    </w:r>
    <w:r w:rsidR="00C36DD0">
      <w:rPr>
        <w:rStyle w:val="Nmerodepgina"/>
        <w:rFonts w:ascii="Brush Script MT" w:hAnsi="Brush Script MT"/>
        <w:i/>
        <w:iCs/>
        <w:noProof/>
        <w:sz w:val="18"/>
      </w:rPr>
      <w:t>1</w:t>
    </w:r>
    <w:r w:rsidR="00E4732A">
      <w:rPr>
        <w:rStyle w:val="Nmerodepgina"/>
        <w:rFonts w:ascii="Brush Script MT" w:hAnsi="Brush Script MT"/>
        <w:i/>
        <w:iCs/>
        <w:sz w:val="18"/>
      </w:rPr>
      <w:fldChar w:fldCharType="end"/>
    </w:r>
  </w:p>
  <w:p w:rsidR="007F2B60" w:rsidRDefault="007F2B6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7466" w:rsidRDefault="003E7466">
      <w:r>
        <w:separator/>
      </w:r>
    </w:p>
  </w:footnote>
  <w:footnote w:type="continuationSeparator" w:id="1">
    <w:p w:rsidR="003E7466" w:rsidRDefault="003E74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D69F3"/>
    <w:multiLevelType w:val="hybridMultilevel"/>
    <w:tmpl w:val="D42E7A5E"/>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4BF4510"/>
    <w:multiLevelType w:val="hybridMultilevel"/>
    <w:tmpl w:val="B3A412AC"/>
    <w:lvl w:ilvl="0" w:tplc="CB7CF9CC">
      <w:start w:val="1"/>
      <w:numFmt w:val="decimal"/>
      <w:lvlText w:val="%1."/>
      <w:lvlJc w:val="left"/>
      <w:pPr>
        <w:ind w:left="720" w:hanging="360"/>
      </w:pPr>
      <w:rPr>
        <w:b w:val="0"/>
        <w:bCs/>
        <w:i w:val="0"/>
        <w:iCs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084857A0"/>
    <w:multiLevelType w:val="hybridMultilevel"/>
    <w:tmpl w:val="FBA6BECA"/>
    <w:lvl w:ilvl="0" w:tplc="D23CC190">
      <w:start w:val="1"/>
      <w:numFmt w:val="decimal"/>
      <w:lvlText w:val="%1."/>
      <w:lvlJc w:val="left"/>
      <w:pPr>
        <w:ind w:left="1077" w:hanging="360"/>
      </w:pPr>
      <w:rPr>
        <w:b w:val="0"/>
      </w:rPr>
    </w:lvl>
    <w:lvl w:ilvl="1" w:tplc="2C0A0019" w:tentative="1">
      <w:start w:val="1"/>
      <w:numFmt w:val="lowerLetter"/>
      <w:lvlText w:val="%2."/>
      <w:lvlJc w:val="left"/>
      <w:pPr>
        <w:ind w:left="1797" w:hanging="360"/>
      </w:pPr>
    </w:lvl>
    <w:lvl w:ilvl="2" w:tplc="2C0A001B" w:tentative="1">
      <w:start w:val="1"/>
      <w:numFmt w:val="lowerRoman"/>
      <w:lvlText w:val="%3."/>
      <w:lvlJc w:val="right"/>
      <w:pPr>
        <w:ind w:left="2517" w:hanging="180"/>
      </w:pPr>
    </w:lvl>
    <w:lvl w:ilvl="3" w:tplc="2C0A000F" w:tentative="1">
      <w:start w:val="1"/>
      <w:numFmt w:val="decimal"/>
      <w:lvlText w:val="%4."/>
      <w:lvlJc w:val="left"/>
      <w:pPr>
        <w:ind w:left="3237" w:hanging="360"/>
      </w:pPr>
    </w:lvl>
    <w:lvl w:ilvl="4" w:tplc="2C0A0019" w:tentative="1">
      <w:start w:val="1"/>
      <w:numFmt w:val="lowerLetter"/>
      <w:lvlText w:val="%5."/>
      <w:lvlJc w:val="left"/>
      <w:pPr>
        <w:ind w:left="3957" w:hanging="360"/>
      </w:pPr>
    </w:lvl>
    <w:lvl w:ilvl="5" w:tplc="2C0A001B" w:tentative="1">
      <w:start w:val="1"/>
      <w:numFmt w:val="lowerRoman"/>
      <w:lvlText w:val="%6."/>
      <w:lvlJc w:val="right"/>
      <w:pPr>
        <w:ind w:left="4677" w:hanging="180"/>
      </w:pPr>
    </w:lvl>
    <w:lvl w:ilvl="6" w:tplc="2C0A000F" w:tentative="1">
      <w:start w:val="1"/>
      <w:numFmt w:val="decimal"/>
      <w:lvlText w:val="%7."/>
      <w:lvlJc w:val="left"/>
      <w:pPr>
        <w:ind w:left="5397" w:hanging="360"/>
      </w:pPr>
    </w:lvl>
    <w:lvl w:ilvl="7" w:tplc="2C0A0019" w:tentative="1">
      <w:start w:val="1"/>
      <w:numFmt w:val="lowerLetter"/>
      <w:lvlText w:val="%8."/>
      <w:lvlJc w:val="left"/>
      <w:pPr>
        <w:ind w:left="6117" w:hanging="360"/>
      </w:pPr>
    </w:lvl>
    <w:lvl w:ilvl="8" w:tplc="2C0A001B" w:tentative="1">
      <w:start w:val="1"/>
      <w:numFmt w:val="lowerRoman"/>
      <w:lvlText w:val="%9."/>
      <w:lvlJc w:val="right"/>
      <w:pPr>
        <w:ind w:left="6837" w:hanging="180"/>
      </w:pPr>
    </w:lvl>
  </w:abstractNum>
  <w:abstractNum w:abstractNumId="3">
    <w:nsid w:val="0F2D761A"/>
    <w:multiLevelType w:val="hybridMultilevel"/>
    <w:tmpl w:val="FCD87A4E"/>
    <w:lvl w:ilvl="0" w:tplc="660A27DA">
      <w:start w:val="1"/>
      <w:numFmt w:val="decimal"/>
      <w:lvlText w:val="%1."/>
      <w:lvlJc w:val="left"/>
      <w:pPr>
        <w:ind w:left="1077" w:hanging="360"/>
      </w:pPr>
      <w:rPr>
        <w:b w:val="0"/>
      </w:rPr>
    </w:lvl>
    <w:lvl w:ilvl="1" w:tplc="2C0A0019" w:tentative="1">
      <w:start w:val="1"/>
      <w:numFmt w:val="lowerLetter"/>
      <w:lvlText w:val="%2."/>
      <w:lvlJc w:val="left"/>
      <w:pPr>
        <w:ind w:left="1797" w:hanging="360"/>
      </w:pPr>
    </w:lvl>
    <w:lvl w:ilvl="2" w:tplc="2C0A001B" w:tentative="1">
      <w:start w:val="1"/>
      <w:numFmt w:val="lowerRoman"/>
      <w:lvlText w:val="%3."/>
      <w:lvlJc w:val="right"/>
      <w:pPr>
        <w:ind w:left="2517" w:hanging="180"/>
      </w:pPr>
    </w:lvl>
    <w:lvl w:ilvl="3" w:tplc="2C0A000F" w:tentative="1">
      <w:start w:val="1"/>
      <w:numFmt w:val="decimal"/>
      <w:lvlText w:val="%4."/>
      <w:lvlJc w:val="left"/>
      <w:pPr>
        <w:ind w:left="3237" w:hanging="360"/>
      </w:pPr>
    </w:lvl>
    <w:lvl w:ilvl="4" w:tplc="2C0A0019" w:tentative="1">
      <w:start w:val="1"/>
      <w:numFmt w:val="lowerLetter"/>
      <w:lvlText w:val="%5."/>
      <w:lvlJc w:val="left"/>
      <w:pPr>
        <w:ind w:left="3957" w:hanging="360"/>
      </w:pPr>
    </w:lvl>
    <w:lvl w:ilvl="5" w:tplc="2C0A001B" w:tentative="1">
      <w:start w:val="1"/>
      <w:numFmt w:val="lowerRoman"/>
      <w:lvlText w:val="%6."/>
      <w:lvlJc w:val="right"/>
      <w:pPr>
        <w:ind w:left="4677" w:hanging="180"/>
      </w:pPr>
    </w:lvl>
    <w:lvl w:ilvl="6" w:tplc="2C0A000F" w:tentative="1">
      <w:start w:val="1"/>
      <w:numFmt w:val="decimal"/>
      <w:lvlText w:val="%7."/>
      <w:lvlJc w:val="left"/>
      <w:pPr>
        <w:ind w:left="5397" w:hanging="360"/>
      </w:pPr>
    </w:lvl>
    <w:lvl w:ilvl="7" w:tplc="2C0A0019" w:tentative="1">
      <w:start w:val="1"/>
      <w:numFmt w:val="lowerLetter"/>
      <w:lvlText w:val="%8."/>
      <w:lvlJc w:val="left"/>
      <w:pPr>
        <w:ind w:left="6117" w:hanging="360"/>
      </w:pPr>
    </w:lvl>
    <w:lvl w:ilvl="8" w:tplc="2C0A001B" w:tentative="1">
      <w:start w:val="1"/>
      <w:numFmt w:val="lowerRoman"/>
      <w:lvlText w:val="%9."/>
      <w:lvlJc w:val="right"/>
      <w:pPr>
        <w:ind w:left="6837" w:hanging="180"/>
      </w:pPr>
    </w:lvl>
  </w:abstractNum>
  <w:abstractNum w:abstractNumId="4">
    <w:nsid w:val="1499638C"/>
    <w:multiLevelType w:val="hybridMultilevel"/>
    <w:tmpl w:val="3246F98E"/>
    <w:lvl w:ilvl="0" w:tplc="62E2D9D4">
      <w:start w:val="1"/>
      <w:numFmt w:val="decimal"/>
      <w:lvlText w:val="%1."/>
      <w:lvlJc w:val="left"/>
      <w:pPr>
        <w:ind w:left="720" w:hanging="360"/>
      </w:pPr>
      <w:rPr>
        <w:b w:val="0"/>
        <w:bCs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2C7078B6"/>
    <w:multiLevelType w:val="hybridMultilevel"/>
    <w:tmpl w:val="39A2512C"/>
    <w:lvl w:ilvl="0" w:tplc="5EFA3AB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5F5484"/>
    <w:multiLevelType w:val="hybridMultilevel"/>
    <w:tmpl w:val="2D3A84C0"/>
    <w:lvl w:ilvl="0" w:tplc="51DE1764">
      <w:start w:val="1"/>
      <w:numFmt w:val="decimal"/>
      <w:lvlText w:val="%1."/>
      <w:lvlJc w:val="left"/>
      <w:pPr>
        <w:ind w:left="720" w:hanging="360"/>
      </w:pPr>
      <w:rPr>
        <w:b w:val="0"/>
        <w:i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34671610"/>
    <w:multiLevelType w:val="hybridMultilevel"/>
    <w:tmpl w:val="5A7E2244"/>
    <w:lvl w:ilvl="0" w:tplc="EF2C29EC">
      <w:start w:val="1"/>
      <w:numFmt w:val="decimal"/>
      <w:lvlText w:val="%1."/>
      <w:lvlJc w:val="left"/>
      <w:pPr>
        <w:ind w:left="720" w:hanging="360"/>
      </w:pPr>
      <w:rPr>
        <w:b w:val="0"/>
        <w:bCs w:val="0"/>
        <w:i w:val="0"/>
        <w:iCs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3B044470"/>
    <w:multiLevelType w:val="hybridMultilevel"/>
    <w:tmpl w:val="6DD62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E987F23"/>
    <w:multiLevelType w:val="hybridMultilevel"/>
    <w:tmpl w:val="7F94CB72"/>
    <w:lvl w:ilvl="0" w:tplc="5DBA44A0">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48A3474A"/>
    <w:multiLevelType w:val="hybridMultilevel"/>
    <w:tmpl w:val="2BDE4C4E"/>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4A2A00A2"/>
    <w:multiLevelType w:val="hybridMultilevel"/>
    <w:tmpl w:val="ECBEB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84128C"/>
    <w:multiLevelType w:val="hybridMultilevel"/>
    <w:tmpl w:val="4300C882"/>
    <w:lvl w:ilvl="0" w:tplc="A154B4FE">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5D5D0929"/>
    <w:multiLevelType w:val="hybridMultilevel"/>
    <w:tmpl w:val="8ABCEC00"/>
    <w:lvl w:ilvl="0" w:tplc="0E3A1E6C">
      <w:start w:val="1"/>
      <w:numFmt w:val="decimal"/>
      <w:lvlText w:val="%1)"/>
      <w:lvlJc w:val="left"/>
      <w:pPr>
        <w:ind w:left="106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nsid w:val="61F9493B"/>
    <w:multiLevelType w:val="hybridMultilevel"/>
    <w:tmpl w:val="A460940E"/>
    <w:lvl w:ilvl="0" w:tplc="6B8A20AE">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670F64AC"/>
    <w:multiLevelType w:val="hybridMultilevel"/>
    <w:tmpl w:val="49D8775A"/>
    <w:lvl w:ilvl="0" w:tplc="379010A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AE066A0"/>
    <w:multiLevelType w:val="hybridMultilevel"/>
    <w:tmpl w:val="AFA6FF3E"/>
    <w:lvl w:ilvl="0" w:tplc="9104F0E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AF03452"/>
    <w:multiLevelType w:val="hybridMultilevel"/>
    <w:tmpl w:val="B27AA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B4176BB"/>
    <w:multiLevelType w:val="hybridMultilevel"/>
    <w:tmpl w:val="5B809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E7C4CC6"/>
    <w:multiLevelType w:val="hybridMultilevel"/>
    <w:tmpl w:val="261A30C4"/>
    <w:lvl w:ilvl="0" w:tplc="4F7E192C">
      <w:start w:val="1"/>
      <w:numFmt w:val="decimal"/>
      <w:lvlText w:val="%1."/>
      <w:lvlJc w:val="left"/>
      <w:pPr>
        <w:ind w:left="720" w:hanging="360"/>
      </w:pPr>
      <w:rPr>
        <w:b w:val="0"/>
        <w:i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nsid w:val="789B1D9E"/>
    <w:multiLevelType w:val="hybridMultilevel"/>
    <w:tmpl w:val="33FCD896"/>
    <w:lvl w:ilvl="0" w:tplc="9F864804">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
  </w:num>
  <w:num w:numId="4">
    <w:abstractNumId w:val="7"/>
  </w:num>
  <w:num w:numId="5">
    <w:abstractNumId w:val="4"/>
  </w:num>
  <w:num w:numId="6">
    <w:abstractNumId w:val="17"/>
  </w:num>
  <w:num w:numId="7">
    <w:abstractNumId w:val="11"/>
  </w:num>
  <w:num w:numId="8">
    <w:abstractNumId w:val="18"/>
  </w:num>
  <w:num w:numId="9">
    <w:abstractNumId w:val="16"/>
  </w:num>
  <w:num w:numId="10">
    <w:abstractNumId w:val="5"/>
  </w:num>
  <w:num w:numId="11">
    <w:abstractNumId w:val="8"/>
  </w:num>
  <w:num w:numId="12">
    <w:abstractNumId w:val="15"/>
  </w:num>
  <w:num w:numId="13">
    <w:abstractNumId w:val="12"/>
  </w:num>
  <w:num w:numId="14">
    <w:abstractNumId w:val="13"/>
  </w:num>
  <w:num w:numId="15">
    <w:abstractNumId w:val="0"/>
  </w:num>
  <w:num w:numId="16">
    <w:abstractNumId w:val="6"/>
  </w:num>
  <w:num w:numId="17">
    <w:abstractNumId w:val="2"/>
  </w:num>
  <w:num w:numId="18">
    <w:abstractNumId w:val="3"/>
  </w:num>
  <w:num w:numId="19">
    <w:abstractNumId w:val="14"/>
  </w:num>
  <w:num w:numId="20">
    <w:abstractNumId w:val="19"/>
  </w:num>
  <w:num w:numId="21">
    <w:abstractNumId w:val="9"/>
  </w:num>
  <w:num w:numId="22">
    <w:abstractNumId w:val="2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831D6C"/>
    <w:rsid w:val="00000408"/>
    <w:rsid w:val="00000659"/>
    <w:rsid w:val="00005752"/>
    <w:rsid w:val="00007B58"/>
    <w:rsid w:val="00007EBD"/>
    <w:rsid w:val="00015CC6"/>
    <w:rsid w:val="000179B7"/>
    <w:rsid w:val="00017AB9"/>
    <w:rsid w:val="0002341B"/>
    <w:rsid w:val="0002408B"/>
    <w:rsid w:val="00027121"/>
    <w:rsid w:val="000273AF"/>
    <w:rsid w:val="000324B8"/>
    <w:rsid w:val="00033FBF"/>
    <w:rsid w:val="00036FCF"/>
    <w:rsid w:val="00037337"/>
    <w:rsid w:val="00040A0F"/>
    <w:rsid w:val="00043250"/>
    <w:rsid w:val="00043444"/>
    <w:rsid w:val="00043510"/>
    <w:rsid w:val="00044A31"/>
    <w:rsid w:val="000456C4"/>
    <w:rsid w:val="00047762"/>
    <w:rsid w:val="000504A0"/>
    <w:rsid w:val="00052870"/>
    <w:rsid w:val="00053B55"/>
    <w:rsid w:val="0005466E"/>
    <w:rsid w:val="00063890"/>
    <w:rsid w:val="000649D0"/>
    <w:rsid w:val="00064D3D"/>
    <w:rsid w:val="000701FF"/>
    <w:rsid w:val="0007077B"/>
    <w:rsid w:val="00071958"/>
    <w:rsid w:val="00071FE5"/>
    <w:rsid w:val="00075735"/>
    <w:rsid w:val="00075ECD"/>
    <w:rsid w:val="00076FB2"/>
    <w:rsid w:val="00077FD1"/>
    <w:rsid w:val="000804FA"/>
    <w:rsid w:val="00080826"/>
    <w:rsid w:val="000819E7"/>
    <w:rsid w:val="00081E94"/>
    <w:rsid w:val="00082390"/>
    <w:rsid w:val="00083065"/>
    <w:rsid w:val="00084CD9"/>
    <w:rsid w:val="00085686"/>
    <w:rsid w:val="0008582E"/>
    <w:rsid w:val="000867F3"/>
    <w:rsid w:val="00086C53"/>
    <w:rsid w:val="00087BC4"/>
    <w:rsid w:val="00087EE3"/>
    <w:rsid w:val="00090CCE"/>
    <w:rsid w:val="000911F3"/>
    <w:rsid w:val="00091375"/>
    <w:rsid w:val="00091CD0"/>
    <w:rsid w:val="00091E49"/>
    <w:rsid w:val="00091F89"/>
    <w:rsid w:val="00093A9F"/>
    <w:rsid w:val="00096253"/>
    <w:rsid w:val="0009672F"/>
    <w:rsid w:val="000970A5"/>
    <w:rsid w:val="0009724F"/>
    <w:rsid w:val="00097B50"/>
    <w:rsid w:val="000A04AA"/>
    <w:rsid w:val="000A0D7C"/>
    <w:rsid w:val="000A3A1D"/>
    <w:rsid w:val="000A3D4E"/>
    <w:rsid w:val="000A47C1"/>
    <w:rsid w:val="000A4C37"/>
    <w:rsid w:val="000A4D06"/>
    <w:rsid w:val="000A4E01"/>
    <w:rsid w:val="000A5702"/>
    <w:rsid w:val="000A776F"/>
    <w:rsid w:val="000B1838"/>
    <w:rsid w:val="000B1BDD"/>
    <w:rsid w:val="000B1FBB"/>
    <w:rsid w:val="000B1FF6"/>
    <w:rsid w:val="000C076F"/>
    <w:rsid w:val="000C0900"/>
    <w:rsid w:val="000C0C4B"/>
    <w:rsid w:val="000C1810"/>
    <w:rsid w:val="000C27B9"/>
    <w:rsid w:val="000C475E"/>
    <w:rsid w:val="000C5EC7"/>
    <w:rsid w:val="000C5FB8"/>
    <w:rsid w:val="000C6494"/>
    <w:rsid w:val="000D16BA"/>
    <w:rsid w:val="000D54FB"/>
    <w:rsid w:val="000E1DE3"/>
    <w:rsid w:val="000E2E90"/>
    <w:rsid w:val="000E48AB"/>
    <w:rsid w:val="000F06F6"/>
    <w:rsid w:val="000F183D"/>
    <w:rsid w:val="000F1F6C"/>
    <w:rsid w:val="000F2425"/>
    <w:rsid w:val="00101CAF"/>
    <w:rsid w:val="00105A28"/>
    <w:rsid w:val="001072CE"/>
    <w:rsid w:val="001079B9"/>
    <w:rsid w:val="001108BB"/>
    <w:rsid w:val="00111FC1"/>
    <w:rsid w:val="00114142"/>
    <w:rsid w:val="00114801"/>
    <w:rsid w:val="00114D21"/>
    <w:rsid w:val="00117A55"/>
    <w:rsid w:val="001204A0"/>
    <w:rsid w:val="001218FA"/>
    <w:rsid w:val="00122B3C"/>
    <w:rsid w:val="00122C74"/>
    <w:rsid w:val="001230F2"/>
    <w:rsid w:val="0012765E"/>
    <w:rsid w:val="00127C68"/>
    <w:rsid w:val="0013023F"/>
    <w:rsid w:val="00132D6F"/>
    <w:rsid w:val="001333A3"/>
    <w:rsid w:val="001372BE"/>
    <w:rsid w:val="001432DE"/>
    <w:rsid w:val="00144CD3"/>
    <w:rsid w:val="00145010"/>
    <w:rsid w:val="00146B99"/>
    <w:rsid w:val="001510D0"/>
    <w:rsid w:val="001514E0"/>
    <w:rsid w:val="00151ECE"/>
    <w:rsid w:val="00151F90"/>
    <w:rsid w:val="0015289D"/>
    <w:rsid w:val="001558BC"/>
    <w:rsid w:val="00160D7A"/>
    <w:rsid w:val="001612A1"/>
    <w:rsid w:val="001612BF"/>
    <w:rsid w:val="00163136"/>
    <w:rsid w:val="001653E1"/>
    <w:rsid w:val="0016599E"/>
    <w:rsid w:val="00165C7E"/>
    <w:rsid w:val="00171A35"/>
    <w:rsid w:val="00172439"/>
    <w:rsid w:val="0017267E"/>
    <w:rsid w:val="0017326F"/>
    <w:rsid w:val="0017357F"/>
    <w:rsid w:val="001735A9"/>
    <w:rsid w:val="001738CA"/>
    <w:rsid w:val="00173A12"/>
    <w:rsid w:val="0017616E"/>
    <w:rsid w:val="001767A4"/>
    <w:rsid w:val="00180474"/>
    <w:rsid w:val="001821E9"/>
    <w:rsid w:val="00183AFD"/>
    <w:rsid w:val="001847FB"/>
    <w:rsid w:val="00184DE0"/>
    <w:rsid w:val="00186D4E"/>
    <w:rsid w:val="0018730A"/>
    <w:rsid w:val="001879F0"/>
    <w:rsid w:val="00190362"/>
    <w:rsid w:val="00190718"/>
    <w:rsid w:val="001914FB"/>
    <w:rsid w:val="00191806"/>
    <w:rsid w:val="00192C4D"/>
    <w:rsid w:val="00193D35"/>
    <w:rsid w:val="00194047"/>
    <w:rsid w:val="00194939"/>
    <w:rsid w:val="00194C7B"/>
    <w:rsid w:val="00196551"/>
    <w:rsid w:val="001A045C"/>
    <w:rsid w:val="001A0913"/>
    <w:rsid w:val="001A0F80"/>
    <w:rsid w:val="001A3972"/>
    <w:rsid w:val="001A3BDF"/>
    <w:rsid w:val="001A52B4"/>
    <w:rsid w:val="001A53B4"/>
    <w:rsid w:val="001A547C"/>
    <w:rsid w:val="001A5765"/>
    <w:rsid w:val="001A63B6"/>
    <w:rsid w:val="001A6A6A"/>
    <w:rsid w:val="001A7797"/>
    <w:rsid w:val="001B1FFE"/>
    <w:rsid w:val="001B335C"/>
    <w:rsid w:val="001B7906"/>
    <w:rsid w:val="001B7EF3"/>
    <w:rsid w:val="001C04C3"/>
    <w:rsid w:val="001C2842"/>
    <w:rsid w:val="001C429A"/>
    <w:rsid w:val="001C4800"/>
    <w:rsid w:val="001C57BC"/>
    <w:rsid w:val="001C629F"/>
    <w:rsid w:val="001C6E66"/>
    <w:rsid w:val="001C6F44"/>
    <w:rsid w:val="001C7D76"/>
    <w:rsid w:val="001D0175"/>
    <w:rsid w:val="001D1364"/>
    <w:rsid w:val="001D28DC"/>
    <w:rsid w:val="001D2C26"/>
    <w:rsid w:val="001D4B3D"/>
    <w:rsid w:val="001D5D8F"/>
    <w:rsid w:val="001D7695"/>
    <w:rsid w:val="001E00B9"/>
    <w:rsid w:val="001E3C2C"/>
    <w:rsid w:val="001E6748"/>
    <w:rsid w:val="001F080C"/>
    <w:rsid w:val="001F0CC5"/>
    <w:rsid w:val="001F30B2"/>
    <w:rsid w:val="001F45A0"/>
    <w:rsid w:val="001F4A14"/>
    <w:rsid w:val="0020016F"/>
    <w:rsid w:val="00202448"/>
    <w:rsid w:val="00202ADC"/>
    <w:rsid w:val="00204C79"/>
    <w:rsid w:val="00207296"/>
    <w:rsid w:val="00207783"/>
    <w:rsid w:val="00210A62"/>
    <w:rsid w:val="00210F41"/>
    <w:rsid w:val="00212BE8"/>
    <w:rsid w:val="00213AE9"/>
    <w:rsid w:val="00213BC1"/>
    <w:rsid w:val="00213EC7"/>
    <w:rsid w:val="0021471E"/>
    <w:rsid w:val="00215E46"/>
    <w:rsid w:val="0021606C"/>
    <w:rsid w:val="00217D61"/>
    <w:rsid w:val="00217D89"/>
    <w:rsid w:val="00223F56"/>
    <w:rsid w:val="00226201"/>
    <w:rsid w:val="0023061C"/>
    <w:rsid w:val="002319DA"/>
    <w:rsid w:val="00232954"/>
    <w:rsid w:val="002343D5"/>
    <w:rsid w:val="002358A9"/>
    <w:rsid w:val="002415E0"/>
    <w:rsid w:val="00243457"/>
    <w:rsid w:val="00243466"/>
    <w:rsid w:val="00243F9E"/>
    <w:rsid w:val="00245F22"/>
    <w:rsid w:val="00250A2F"/>
    <w:rsid w:val="0025149A"/>
    <w:rsid w:val="00251BD5"/>
    <w:rsid w:val="002524C8"/>
    <w:rsid w:val="002533FC"/>
    <w:rsid w:val="00253402"/>
    <w:rsid w:val="0025342D"/>
    <w:rsid w:val="002558F3"/>
    <w:rsid w:val="00256281"/>
    <w:rsid w:val="00256B38"/>
    <w:rsid w:val="0025785A"/>
    <w:rsid w:val="00261A8C"/>
    <w:rsid w:val="00262078"/>
    <w:rsid w:val="0026244D"/>
    <w:rsid w:val="00262F1C"/>
    <w:rsid w:val="0026358D"/>
    <w:rsid w:val="00263637"/>
    <w:rsid w:val="002639ED"/>
    <w:rsid w:val="002670E0"/>
    <w:rsid w:val="002704EB"/>
    <w:rsid w:val="00272356"/>
    <w:rsid w:val="00272D05"/>
    <w:rsid w:val="00273163"/>
    <w:rsid w:val="002747DC"/>
    <w:rsid w:val="00275ED4"/>
    <w:rsid w:val="0027696B"/>
    <w:rsid w:val="00277A1A"/>
    <w:rsid w:val="00280AB0"/>
    <w:rsid w:val="00280EAA"/>
    <w:rsid w:val="00281169"/>
    <w:rsid w:val="002835E7"/>
    <w:rsid w:val="002844FE"/>
    <w:rsid w:val="00285291"/>
    <w:rsid w:val="002852B7"/>
    <w:rsid w:val="00285354"/>
    <w:rsid w:val="00286109"/>
    <w:rsid w:val="00291AF4"/>
    <w:rsid w:val="00297335"/>
    <w:rsid w:val="002A23D6"/>
    <w:rsid w:val="002A4A98"/>
    <w:rsid w:val="002A4BE1"/>
    <w:rsid w:val="002A6E5B"/>
    <w:rsid w:val="002A6EC5"/>
    <w:rsid w:val="002A7244"/>
    <w:rsid w:val="002A7ABF"/>
    <w:rsid w:val="002B1963"/>
    <w:rsid w:val="002B2DE8"/>
    <w:rsid w:val="002B7570"/>
    <w:rsid w:val="002C127F"/>
    <w:rsid w:val="002C6101"/>
    <w:rsid w:val="002C618F"/>
    <w:rsid w:val="002C71FC"/>
    <w:rsid w:val="002C76C3"/>
    <w:rsid w:val="002D0A9F"/>
    <w:rsid w:val="002D1D54"/>
    <w:rsid w:val="002D2A5D"/>
    <w:rsid w:val="002D2BD4"/>
    <w:rsid w:val="002D549C"/>
    <w:rsid w:val="002D5E23"/>
    <w:rsid w:val="002D602C"/>
    <w:rsid w:val="002D6713"/>
    <w:rsid w:val="002E1A7D"/>
    <w:rsid w:val="002E2386"/>
    <w:rsid w:val="002E345F"/>
    <w:rsid w:val="002E3B16"/>
    <w:rsid w:val="002E585C"/>
    <w:rsid w:val="002E7A67"/>
    <w:rsid w:val="002E7B96"/>
    <w:rsid w:val="002F195A"/>
    <w:rsid w:val="002F3113"/>
    <w:rsid w:val="002F37C3"/>
    <w:rsid w:val="002F3E56"/>
    <w:rsid w:val="002F3EB1"/>
    <w:rsid w:val="002F76CF"/>
    <w:rsid w:val="002F7BA2"/>
    <w:rsid w:val="00300DBD"/>
    <w:rsid w:val="00302447"/>
    <w:rsid w:val="003025C0"/>
    <w:rsid w:val="0030294E"/>
    <w:rsid w:val="00303671"/>
    <w:rsid w:val="00303911"/>
    <w:rsid w:val="00304914"/>
    <w:rsid w:val="003076C5"/>
    <w:rsid w:val="0031051A"/>
    <w:rsid w:val="00310E1F"/>
    <w:rsid w:val="003148F8"/>
    <w:rsid w:val="00316078"/>
    <w:rsid w:val="00316AEE"/>
    <w:rsid w:val="003200FD"/>
    <w:rsid w:val="0032153C"/>
    <w:rsid w:val="00322227"/>
    <w:rsid w:val="00322A70"/>
    <w:rsid w:val="00323F08"/>
    <w:rsid w:val="00324DFE"/>
    <w:rsid w:val="003256D2"/>
    <w:rsid w:val="00326960"/>
    <w:rsid w:val="00327D09"/>
    <w:rsid w:val="00330309"/>
    <w:rsid w:val="00331B7E"/>
    <w:rsid w:val="00332B33"/>
    <w:rsid w:val="00334251"/>
    <w:rsid w:val="003349D8"/>
    <w:rsid w:val="003351A3"/>
    <w:rsid w:val="0033525E"/>
    <w:rsid w:val="00341E3F"/>
    <w:rsid w:val="00342E7E"/>
    <w:rsid w:val="00342F82"/>
    <w:rsid w:val="003432A8"/>
    <w:rsid w:val="00345658"/>
    <w:rsid w:val="00345905"/>
    <w:rsid w:val="00347109"/>
    <w:rsid w:val="003471B4"/>
    <w:rsid w:val="00351593"/>
    <w:rsid w:val="003515E2"/>
    <w:rsid w:val="00351960"/>
    <w:rsid w:val="003521A8"/>
    <w:rsid w:val="003529C7"/>
    <w:rsid w:val="00356570"/>
    <w:rsid w:val="00356BE9"/>
    <w:rsid w:val="00361D88"/>
    <w:rsid w:val="00363ADE"/>
    <w:rsid w:val="00363BD1"/>
    <w:rsid w:val="00364FEB"/>
    <w:rsid w:val="00373436"/>
    <w:rsid w:val="00373E7F"/>
    <w:rsid w:val="003740CF"/>
    <w:rsid w:val="00376EFF"/>
    <w:rsid w:val="00380108"/>
    <w:rsid w:val="0038175E"/>
    <w:rsid w:val="0038473B"/>
    <w:rsid w:val="003853F2"/>
    <w:rsid w:val="00385CCE"/>
    <w:rsid w:val="00390452"/>
    <w:rsid w:val="00390BEA"/>
    <w:rsid w:val="00390F15"/>
    <w:rsid w:val="003913DA"/>
    <w:rsid w:val="0039186A"/>
    <w:rsid w:val="003935B5"/>
    <w:rsid w:val="00394B14"/>
    <w:rsid w:val="00394FB1"/>
    <w:rsid w:val="00395BE8"/>
    <w:rsid w:val="00396753"/>
    <w:rsid w:val="003A145C"/>
    <w:rsid w:val="003A2968"/>
    <w:rsid w:val="003A5F33"/>
    <w:rsid w:val="003B00C0"/>
    <w:rsid w:val="003B00C1"/>
    <w:rsid w:val="003B1D40"/>
    <w:rsid w:val="003B2BA3"/>
    <w:rsid w:val="003B40A3"/>
    <w:rsid w:val="003B43D3"/>
    <w:rsid w:val="003B535F"/>
    <w:rsid w:val="003B61AD"/>
    <w:rsid w:val="003C066C"/>
    <w:rsid w:val="003C0E1E"/>
    <w:rsid w:val="003C2ED0"/>
    <w:rsid w:val="003C397B"/>
    <w:rsid w:val="003C3D87"/>
    <w:rsid w:val="003C42D1"/>
    <w:rsid w:val="003C6A82"/>
    <w:rsid w:val="003C76CC"/>
    <w:rsid w:val="003D0D26"/>
    <w:rsid w:val="003D0F6A"/>
    <w:rsid w:val="003D62F1"/>
    <w:rsid w:val="003D6F86"/>
    <w:rsid w:val="003D7520"/>
    <w:rsid w:val="003D7E7E"/>
    <w:rsid w:val="003E164A"/>
    <w:rsid w:val="003E20D8"/>
    <w:rsid w:val="003E534A"/>
    <w:rsid w:val="003E662A"/>
    <w:rsid w:val="003E7466"/>
    <w:rsid w:val="003E7893"/>
    <w:rsid w:val="003F2CEB"/>
    <w:rsid w:val="003F6689"/>
    <w:rsid w:val="003F6E21"/>
    <w:rsid w:val="00403226"/>
    <w:rsid w:val="00403920"/>
    <w:rsid w:val="00403FAB"/>
    <w:rsid w:val="00404EBE"/>
    <w:rsid w:val="004076D3"/>
    <w:rsid w:val="004101A6"/>
    <w:rsid w:val="004104C6"/>
    <w:rsid w:val="00414578"/>
    <w:rsid w:val="0041552E"/>
    <w:rsid w:val="00416154"/>
    <w:rsid w:val="00420B29"/>
    <w:rsid w:val="00420D0C"/>
    <w:rsid w:val="00421EAF"/>
    <w:rsid w:val="00422002"/>
    <w:rsid w:val="00422584"/>
    <w:rsid w:val="00422CDB"/>
    <w:rsid w:val="004239BE"/>
    <w:rsid w:val="00424298"/>
    <w:rsid w:val="0042551E"/>
    <w:rsid w:val="004258DE"/>
    <w:rsid w:val="0042592F"/>
    <w:rsid w:val="00425FB0"/>
    <w:rsid w:val="004272F7"/>
    <w:rsid w:val="00427E64"/>
    <w:rsid w:val="0043127A"/>
    <w:rsid w:val="00431DF5"/>
    <w:rsid w:val="00431F04"/>
    <w:rsid w:val="0043280B"/>
    <w:rsid w:val="00432BC5"/>
    <w:rsid w:val="00436C65"/>
    <w:rsid w:val="0044029A"/>
    <w:rsid w:val="004408E6"/>
    <w:rsid w:val="00440ADB"/>
    <w:rsid w:val="00440D67"/>
    <w:rsid w:val="00440E17"/>
    <w:rsid w:val="00441054"/>
    <w:rsid w:val="0044237A"/>
    <w:rsid w:val="00442D9F"/>
    <w:rsid w:val="00443D93"/>
    <w:rsid w:val="00452ADF"/>
    <w:rsid w:val="00452BB4"/>
    <w:rsid w:val="00453F52"/>
    <w:rsid w:val="00455683"/>
    <w:rsid w:val="00456677"/>
    <w:rsid w:val="004603E7"/>
    <w:rsid w:val="004603F9"/>
    <w:rsid w:val="004606EF"/>
    <w:rsid w:val="004618DB"/>
    <w:rsid w:val="0046542B"/>
    <w:rsid w:val="00470324"/>
    <w:rsid w:val="00470423"/>
    <w:rsid w:val="004706F3"/>
    <w:rsid w:val="00471B7D"/>
    <w:rsid w:val="004731F4"/>
    <w:rsid w:val="00475E9B"/>
    <w:rsid w:val="00476690"/>
    <w:rsid w:val="004778C1"/>
    <w:rsid w:val="00477A0D"/>
    <w:rsid w:val="00480E6C"/>
    <w:rsid w:val="004834DE"/>
    <w:rsid w:val="00484720"/>
    <w:rsid w:val="004857C9"/>
    <w:rsid w:val="00486889"/>
    <w:rsid w:val="00487996"/>
    <w:rsid w:val="00491320"/>
    <w:rsid w:val="00492444"/>
    <w:rsid w:val="00492499"/>
    <w:rsid w:val="004940B7"/>
    <w:rsid w:val="004941C1"/>
    <w:rsid w:val="004942FA"/>
    <w:rsid w:val="00495821"/>
    <w:rsid w:val="00495896"/>
    <w:rsid w:val="004975F3"/>
    <w:rsid w:val="004A255B"/>
    <w:rsid w:val="004A334A"/>
    <w:rsid w:val="004A55CD"/>
    <w:rsid w:val="004A7925"/>
    <w:rsid w:val="004B0253"/>
    <w:rsid w:val="004B2106"/>
    <w:rsid w:val="004B2C74"/>
    <w:rsid w:val="004B321E"/>
    <w:rsid w:val="004B36E2"/>
    <w:rsid w:val="004B4698"/>
    <w:rsid w:val="004B4AC4"/>
    <w:rsid w:val="004B52A5"/>
    <w:rsid w:val="004C088E"/>
    <w:rsid w:val="004C0C6E"/>
    <w:rsid w:val="004C0D07"/>
    <w:rsid w:val="004C0D47"/>
    <w:rsid w:val="004C0D7B"/>
    <w:rsid w:val="004C2979"/>
    <w:rsid w:val="004C420F"/>
    <w:rsid w:val="004C6B65"/>
    <w:rsid w:val="004C7C74"/>
    <w:rsid w:val="004D0CC0"/>
    <w:rsid w:val="004D2AA5"/>
    <w:rsid w:val="004D2E1D"/>
    <w:rsid w:val="004D31D9"/>
    <w:rsid w:val="004D33D5"/>
    <w:rsid w:val="004D38C4"/>
    <w:rsid w:val="004D508B"/>
    <w:rsid w:val="004D53CD"/>
    <w:rsid w:val="004D798A"/>
    <w:rsid w:val="004E2A95"/>
    <w:rsid w:val="004E2BD7"/>
    <w:rsid w:val="004E39D6"/>
    <w:rsid w:val="004E5F95"/>
    <w:rsid w:val="004F1323"/>
    <w:rsid w:val="004F25E8"/>
    <w:rsid w:val="004F3264"/>
    <w:rsid w:val="004F3B0C"/>
    <w:rsid w:val="004F5FB5"/>
    <w:rsid w:val="004F64B5"/>
    <w:rsid w:val="0050325C"/>
    <w:rsid w:val="00505997"/>
    <w:rsid w:val="00506654"/>
    <w:rsid w:val="00506ADA"/>
    <w:rsid w:val="00512201"/>
    <w:rsid w:val="005127E5"/>
    <w:rsid w:val="00516F67"/>
    <w:rsid w:val="005173BC"/>
    <w:rsid w:val="005179EA"/>
    <w:rsid w:val="00517AA4"/>
    <w:rsid w:val="005202E7"/>
    <w:rsid w:val="00521AE4"/>
    <w:rsid w:val="00522379"/>
    <w:rsid w:val="00522DEE"/>
    <w:rsid w:val="00527543"/>
    <w:rsid w:val="00530397"/>
    <w:rsid w:val="005306D8"/>
    <w:rsid w:val="00531977"/>
    <w:rsid w:val="00531BD8"/>
    <w:rsid w:val="00533BB6"/>
    <w:rsid w:val="00533E00"/>
    <w:rsid w:val="005377ED"/>
    <w:rsid w:val="00537C82"/>
    <w:rsid w:val="0054030F"/>
    <w:rsid w:val="00540DE1"/>
    <w:rsid w:val="00542F45"/>
    <w:rsid w:val="00544F38"/>
    <w:rsid w:val="00546C9D"/>
    <w:rsid w:val="00547C49"/>
    <w:rsid w:val="005520AE"/>
    <w:rsid w:val="00553C11"/>
    <w:rsid w:val="005561FE"/>
    <w:rsid w:val="005616B0"/>
    <w:rsid w:val="00561A12"/>
    <w:rsid w:val="00562A8E"/>
    <w:rsid w:val="00565600"/>
    <w:rsid w:val="00566B77"/>
    <w:rsid w:val="00567926"/>
    <w:rsid w:val="0057170E"/>
    <w:rsid w:val="0057283B"/>
    <w:rsid w:val="00572E53"/>
    <w:rsid w:val="0057531F"/>
    <w:rsid w:val="00575779"/>
    <w:rsid w:val="00577BC1"/>
    <w:rsid w:val="00580CAA"/>
    <w:rsid w:val="0058343E"/>
    <w:rsid w:val="00583745"/>
    <w:rsid w:val="00583756"/>
    <w:rsid w:val="005842C9"/>
    <w:rsid w:val="00584773"/>
    <w:rsid w:val="005847E4"/>
    <w:rsid w:val="00591712"/>
    <w:rsid w:val="00592B36"/>
    <w:rsid w:val="00594385"/>
    <w:rsid w:val="005947CB"/>
    <w:rsid w:val="00595319"/>
    <w:rsid w:val="00596B1B"/>
    <w:rsid w:val="00597653"/>
    <w:rsid w:val="005A01BD"/>
    <w:rsid w:val="005A0298"/>
    <w:rsid w:val="005A0419"/>
    <w:rsid w:val="005A0784"/>
    <w:rsid w:val="005A092E"/>
    <w:rsid w:val="005A12AE"/>
    <w:rsid w:val="005A42D6"/>
    <w:rsid w:val="005A680A"/>
    <w:rsid w:val="005B0107"/>
    <w:rsid w:val="005B012F"/>
    <w:rsid w:val="005B0604"/>
    <w:rsid w:val="005B4291"/>
    <w:rsid w:val="005B50F3"/>
    <w:rsid w:val="005B54B9"/>
    <w:rsid w:val="005B631B"/>
    <w:rsid w:val="005B6723"/>
    <w:rsid w:val="005B6AC0"/>
    <w:rsid w:val="005C1392"/>
    <w:rsid w:val="005C178D"/>
    <w:rsid w:val="005C2294"/>
    <w:rsid w:val="005C3880"/>
    <w:rsid w:val="005C3977"/>
    <w:rsid w:val="005C3ADB"/>
    <w:rsid w:val="005C4544"/>
    <w:rsid w:val="005C469C"/>
    <w:rsid w:val="005C4CBC"/>
    <w:rsid w:val="005C6301"/>
    <w:rsid w:val="005C7697"/>
    <w:rsid w:val="005D0783"/>
    <w:rsid w:val="005D124B"/>
    <w:rsid w:val="005D15B8"/>
    <w:rsid w:val="005D2660"/>
    <w:rsid w:val="005D3E03"/>
    <w:rsid w:val="005D3EF5"/>
    <w:rsid w:val="005D5576"/>
    <w:rsid w:val="005D5C3F"/>
    <w:rsid w:val="005D5FC9"/>
    <w:rsid w:val="005E7800"/>
    <w:rsid w:val="005F03DC"/>
    <w:rsid w:val="005F2245"/>
    <w:rsid w:val="005F28B0"/>
    <w:rsid w:val="005F29CA"/>
    <w:rsid w:val="005F35EE"/>
    <w:rsid w:val="005F71CF"/>
    <w:rsid w:val="00602B2B"/>
    <w:rsid w:val="00603F42"/>
    <w:rsid w:val="006040C4"/>
    <w:rsid w:val="00604723"/>
    <w:rsid w:val="00610100"/>
    <w:rsid w:val="00610125"/>
    <w:rsid w:val="0061078E"/>
    <w:rsid w:val="00610CCC"/>
    <w:rsid w:val="00610DBD"/>
    <w:rsid w:val="006113E1"/>
    <w:rsid w:val="00611419"/>
    <w:rsid w:val="00613752"/>
    <w:rsid w:val="00615C8A"/>
    <w:rsid w:val="00616C34"/>
    <w:rsid w:val="0062078D"/>
    <w:rsid w:val="00622F92"/>
    <w:rsid w:val="00624B86"/>
    <w:rsid w:val="00624C22"/>
    <w:rsid w:val="0062573E"/>
    <w:rsid w:val="006262FC"/>
    <w:rsid w:val="00626671"/>
    <w:rsid w:val="00627357"/>
    <w:rsid w:val="00627CBD"/>
    <w:rsid w:val="00630593"/>
    <w:rsid w:val="00630E3B"/>
    <w:rsid w:val="006351B7"/>
    <w:rsid w:val="00636090"/>
    <w:rsid w:val="00640E34"/>
    <w:rsid w:val="00640EB3"/>
    <w:rsid w:val="0064167B"/>
    <w:rsid w:val="00644CC8"/>
    <w:rsid w:val="0064524E"/>
    <w:rsid w:val="00645F0B"/>
    <w:rsid w:val="0064673F"/>
    <w:rsid w:val="00646868"/>
    <w:rsid w:val="00651FDC"/>
    <w:rsid w:val="0065437B"/>
    <w:rsid w:val="006554BC"/>
    <w:rsid w:val="006601A5"/>
    <w:rsid w:val="00663451"/>
    <w:rsid w:val="00664254"/>
    <w:rsid w:val="006719A7"/>
    <w:rsid w:val="00671E9B"/>
    <w:rsid w:val="00673090"/>
    <w:rsid w:val="00675488"/>
    <w:rsid w:val="00675B26"/>
    <w:rsid w:val="00680459"/>
    <w:rsid w:val="00680857"/>
    <w:rsid w:val="00680B39"/>
    <w:rsid w:val="006818D8"/>
    <w:rsid w:val="00681CCA"/>
    <w:rsid w:val="0068343E"/>
    <w:rsid w:val="00683610"/>
    <w:rsid w:val="00683F7B"/>
    <w:rsid w:val="00684591"/>
    <w:rsid w:val="006847D1"/>
    <w:rsid w:val="0068538F"/>
    <w:rsid w:val="0068762F"/>
    <w:rsid w:val="00690CDE"/>
    <w:rsid w:val="006919C7"/>
    <w:rsid w:val="006920DA"/>
    <w:rsid w:val="006925EF"/>
    <w:rsid w:val="006948AD"/>
    <w:rsid w:val="00694BC5"/>
    <w:rsid w:val="00695B76"/>
    <w:rsid w:val="00695FF6"/>
    <w:rsid w:val="00696D31"/>
    <w:rsid w:val="00696EF0"/>
    <w:rsid w:val="006A0330"/>
    <w:rsid w:val="006A06F2"/>
    <w:rsid w:val="006A0B26"/>
    <w:rsid w:val="006A4E32"/>
    <w:rsid w:val="006A597C"/>
    <w:rsid w:val="006A5FF3"/>
    <w:rsid w:val="006A69F8"/>
    <w:rsid w:val="006A7D78"/>
    <w:rsid w:val="006B250E"/>
    <w:rsid w:val="006C0745"/>
    <w:rsid w:val="006C0D87"/>
    <w:rsid w:val="006C1C3B"/>
    <w:rsid w:val="006C38B5"/>
    <w:rsid w:val="006C51FB"/>
    <w:rsid w:val="006C5D9C"/>
    <w:rsid w:val="006C602F"/>
    <w:rsid w:val="006C6B20"/>
    <w:rsid w:val="006C750A"/>
    <w:rsid w:val="006C7EA6"/>
    <w:rsid w:val="006D2126"/>
    <w:rsid w:val="006D297E"/>
    <w:rsid w:val="006D4097"/>
    <w:rsid w:val="006D549E"/>
    <w:rsid w:val="006D690A"/>
    <w:rsid w:val="006E2693"/>
    <w:rsid w:val="006E3A2A"/>
    <w:rsid w:val="006E445E"/>
    <w:rsid w:val="006E4B3F"/>
    <w:rsid w:val="006E5F55"/>
    <w:rsid w:val="006F0C29"/>
    <w:rsid w:val="006F15BF"/>
    <w:rsid w:val="006F1C0A"/>
    <w:rsid w:val="006F1F8D"/>
    <w:rsid w:val="006F5271"/>
    <w:rsid w:val="006F5BF5"/>
    <w:rsid w:val="00700530"/>
    <w:rsid w:val="00700F1B"/>
    <w:rsid w:val="00700F5A"/>
    <w:rsid w:val="007029DA"/>
    <w:rsid w:val="00703365"/>
    <w:rsid w:val="00704004"/>
    <w:rsid w:val="00705270"/>
    <w:rsid w:val="00706F97"/>
    <w:rsid w:val="00706FEF"/>
    <w:rsid w:val="00707378"/>
    <w:rsid w:val="007074F7"/>
    <w:rsid w:val="00712C54"/>
    <w:rsid w:val="00712DF5"/>
    <w:rsid w:val="00712EBC"/>
    <w:rsid w:val="00713620"/>
    <w:rsid w:val="00713E89"/>
    <w:rsid w:val="00714D11"/>
    <w:rsid w:val="00715B61"/>
    <w:rsid w:val="00717B38"/>
    <w:rsid w:val="0072032D"/>
    <w:rsid w:val="00721396"/>
    <w:rsid w:val="00722517"/>
    <w:rsid w:val="0072253A"/>
    <w:rsid w:val="00723948"/>
    <w:rsid w:val="00724C05"/>
    <w:rsid w:val="00726EEE"/>
    <w:rsid w:val="00727F91"/>
    <w:rsid w:val="007305D8"/>
    <w:rsid w:val="007329BA"/>
    <w:rsid w:val="00732AA0"/>
    <w:rsid w:val="00733F95"/>
    <w:rsid w:val="007354A3"/>
    <w:rsid w:val="00736D29"/>
    <w:rsid w:val="0074067A"/>
    <w:rsid w:val="00741210"/>
    <w:rsid w:val="00741313"/>
    <w:rsid w:val="00746CC1"/>
    <w:rsid w:val="007475AE"/>
    <w:rsid w:val="00750D61"/>
    <w:rsid w:val="00756538"/>
    <w:rsid w:val="0076037C"/>
    <w:rsid w:val="00761930"/>
    <w:rsid w:val="00763E93"/>
    <w:rsid w:val="00765001"/>
    <w:rsid w:val="0076579E"/>
    <w:rsid w:val="007665D1"/>
    <w:rsid w:val="0077145F"/>
    <w:rsid w:val="00777D5B"/>
    <w:rsid w:val="007800B8"/>
    <w:rsid w:val="00780100"/>
    <w:rsid w:val="007809A1"/>
    <w:rsid w:val="00781A50"/>
    <w:rsid w:val="00781D70"/>
    <w:rsid w:val="0078236B"/>
    <w:rsid w:val="00783B6C"/>
    <w:rsid w:val="00784774"/>
    <w:rsid w:val="00787157"/>
    <w:rsid w:val="007912FC"/>
    <w:rsid w:val="007943A6"/>
    <w:rsid w:val="007947FD"/>
    <w:rsid w:val="007A0842"/>
    <w:rsid w:val="007A08CD"/>
    <w:rsid w:val="007A0C8E"/>
    <w:rsid w:val="007A6E08"/>
    <w:rsid w:val="007B21B4"/>
    <w:rsid w:val="007B29F6"/>
    <w:rsid w:val="007B2CF5"/>
    <w:rsid w:val="007B3E5A"/>
    <w:rsid w:val="007B44A1"/>
    <w:rsid w:val="007B6F6A"/>
    <w:rsid w:val="007C24F9"/>
    <w:rsid w:val="007C27FD"/>
    <w:rsid w:val="007C40BE"/>
    <w:rsid w:val="007C5AF2"/>
    <w:rsid w:val="007C7B44"/>
    <w:rsid w:val="007D0C09"/>
    <w:rsid w:val="007D0C8B"/>
    <w:rsid w:val="007D10D5"/>
    <w:rsid w:val="007D1298"/>
    <w:rsid w:val="007D12FA"/>
    <w:rsid w:val="007D55FD"/>
    <w:rsid w:val="007D6D71"/>
    <w:rsid w:val="007E0B46"/>
    <w:rsid w:val="007E35BA"/>
    <w:rsid w:val="007E363F"/>
    <w:rsid w:val="007E6A7F"/>
    <w:rsid w:val="007E6AE8"/>
    <w:rsid w:val="007E6F01"/>
    <w:rsid w:val="007F0183"/>
    <w:rsid w:val="007F2B60"/>
    <w:rsid w:val="007F7EC9"/>
    <w:rsid w:val="008016CF"/>
    <w:rsid w:val="00801DDE"/>
    <w:rsid w:val="00804310"/>
    <w:rsid w:val="00805431"/>
    <w:rsid w:val="00805719"/>
    <w:rsid w:val="008058E3"/>
    <w:rsid w:val="00805C54"/>
    <w:rsid w:val="00807DED"/>
    <w:rsid w:val="00810CE8"/>
    <w:rsid w:val="00811219"/>
    <w:rsid w:val="008134E9"/>
    <w:rsid w:val="00813770"/>
    <w:rsid w:val="008143F3"/>
    <w:rsid w:val="00814BAE"/>
    <w:rsid w:val="00816147"/>
    <w:rsid w:val="008178A8"/>
    <w:rsid w:val="00821038"/>
    <w:rsid w:val="00821E56"/>
    <w:rsid w:val="00821F79"/>
    <w:rsid w:val="00822773"/>
    <w:rsid w:val="00822B43"/>
    <w:rsid w:val="00824984"/>
    <w:rsid w:val="008264B6"/>
    <w:rsid w:val="0082682C"/>
    <w:rsid w:val="00826B4D"/>
    <w:rsid w:val="00831918"/>
    <w:rsid w:val="00831C02"/>
    <w:rsid w:val="00831D6C"/>
    <w:rsid w:val="008333C0"/>
    <w:rsid w:val="00833D4F"/>
    <w:rsid w:val="00836604"/>
    <w:rsid w:val="00840532"/>
    <w:rsid w:val="00842015"/>
    <w:rsid w:val="008433A8"/>
    <w:rsid w:val="00845991"/>
    <w:rsid w:val="0085085F"/>
    <w:rsid w:val="00851956"/>
    <w:rsid w:val="00853428"/>
    <w:rsid w:val="00855076"/>
    <w:rsid w:val="00856A5B"/>
    <w:rsid w:val="00857D1C"/>
    <w:rsid w:val="00864BA7"/>
    <w:rsid w:val="008652AE"/>
    <w:rsid w:val="00870ACF"/>
    <w:rsid w:val="0087168C"/>
    <w:rsid w:val="008734B6"/>
    <w:rsid w:val="00873629"/>
    <w:rsid w:val="00875BAB"/>
    <w:rsid w:val="008774A2"/>
    <w:rsid w:val="00881219"/>
    <w:rsid w:val="0088137E"/>
    <w:rsid w:val="00881CB5"/>
    <w:rsid w:val="0088321A"/>
    <w:rsid w:val="008851A3"/>
    <w:rsid w:val="008903DC"/>
    <w:rsid w:val="00892161"/>
    <w:rsid w:val="00892BCF"/>
    <w:rsid w:val="00893A8E"/>
    <w:rsid w:val="00894C39"/>
    <w:rsid w:val="00896DCD"/>
    <w:rsid w:val="00897046"/>
    <w:rsid w:val="008A0FE3"/>
    <w:rsid w:val="008A106C"/>
    <w:rsid w:val="008A2A30"/>
    <w:rsid w:val="008A5784"/>
    <w:rsid w:val="008A5868"/>
    <w:rsid w:val="008B1C06"/>
    <w:rsid w:val="008B208D"/>
    <w:rsid w:val="008B698F"/>
    <w:rsid w:val="008C048F"/>
    <w:rsid w:val="008C1C4C"/>
    <w:rsid w:val="008C5029"/>
    <w:rsid w:val="008D0021"/>
    <w:rsid w:val="008D1ADD"/>
    <w:rsid w:val="008D2F4D"/>
    <w:rsid w:val="008D3A80"/>
    <w:rsid w:val="008D3F9D"/>
    <w:rsid w:val="008D42E7"/>
    <w:rsid w:val="008D5047"/>
    <w:rsid w:val="008D5DED"/>
    <w:rsid w:val="008D7D9B"/>
    <w:rsid w:val="008E024A"/>
    <w:rsid w:val="008E15FD"/>
    <w:rsid w:val="008E2AC6"/>
    <w:rsid w:val="008E2B3C"/>
    <w:rsid w:val="008E32F7"/>
    <w:rsid w:val="008E4D5E"/>
    <w:rsid w:val="008E5C06"/>
    <w:rsid w:val="008E6152"/>
    <w:rsid w:val="008E6FA8"/>
    <w:rsid w:val="008E759C"/>
    <w:rsid w:val="008F0003"/>
    <w:rsid w:val="008F03DC"/>
    <w:rsid w:val="008F0B90"/>
    <w:rsid w:val="008F2AB6"/>
    <w:rsid w:val="008F2D75"/>
    <w:rsid w:val="008F2F6C"/>
    <w:rsid w:val="008F2FBE"/>
    <w:rsid w:val="008F3809"/>
    <w:rsid w:val="008F6C19"/>
    <w:rsid w:val="008F7DCB"/>
    <w:rsid w:val="0090129F"/>
    <w:rsid w:val="009022D8"/>
    <w:rsid w:val="00903A5D"/>
    <w:rsid w:val="00905625"/>
    <w:rsid w:val="0090562A"/>
    <w:rsid w:val="0090769F"/>
    <w:rsid w:val="00912291"/>
    <w:rsid w:val="00912319"/>
    <w:rsid w:val="009148C5"/>
    <w:rsid w:val="00915A0B"/>
    <w:rsid w:val="009176B2"/>
    <w:rsid w:val="00921CFC"/>
    <w:rsid w:val="0092394F"/>
    <w:rsid w:val="009250F2"/>
    <w:rsid w:val="0092545C"/>
    <w:rsid w:val="009277E8"/>
    <w:rsid w:val="00927E1F"/>
    <w:rsid w:val="00931BE6"/>
    <w:rsid w:val="00933FB8"/>
    <w:rsid w:val="00940CDE"/>
    <w:rsid w:val="00942323"/>
    <w:rsid w:val="00943C54"/>
    <w:rsid w:val="00951B65"/>
    <w:rsid w:val="00952CDE"/>
    <w:rsid w:val="00953390"/>
    <w:rsid w:val="009539CC"/>
    <w:rsid w:val="009541CC"/>
    <w:rsid w:val="009546AF"/>
    <w:rsid w:val="009547FF"/>
    <w:rsid w:val="00954A86"/>
    <w:rsid w:val="00954F53"/>
    <w:rsid w:val="00955EA1"/>
    <w:rsid w:val="00956263"/>
    <w:rsid w:val="00956D05"/>
    <w:rsid w:val="00956DC0"/>
    <w:rsid w:val="00957D56"/>
    <w:rsid w:val="00957E55"/>
    <w:rsid w:val="00960A5E"/>
    <w:rsid w:val="00960D33"/>
    <w:rsid w:val="009669F4"/>
    <w:rsid w:val="009712B3"/>
    <w:rsid w:val="00971CDD"/>
    <w:rsid w:val="00973751"/>
    <w:rsid w:val="00973858"/>
    <w:rsid w:val="00974846"/>
    <w:rsid w:val="00974FAE"/>
    <w:rsid w:val="00975257"/>
    <w:rsid w:val="00975AB3"/>
    <w:rsid w:val="00977F54"/>
    <w:rsid w:val="0098053F"/>
    <w:rsid w:val="009806EB"/>
    <w:rsid w:val="009809B4"/>
    <w:rsid w:val="00984D65"/>
    <w:rsid w:val="00985B2A"/>
    <w:rsid w:val="00990A66"/>
    <w:rsid w:val="00990C07"/>
    <w:rsid w:val="00991D4C"/>
    <w:rsid w:val="00993EEF"/>
    <w:rsid w:val="00994CE3"/>
    <w:rsid w:val="00995639"/>
    <w:rsid w:val="009962ED"/>
    <w:rsid w:val="009A0932"/>
    <w:rsid w:val="009A1C18"/>
    <w:rsid w:val="009A46DC"/>
    <w:rsid w:val="009A57A7"/>
    <w:rsid w:val="009A6C7F"/>
    <w:rsid w:val="009A711A"/>
    <w:rsid w:val="009B0695"/>
    <w:rsid w:val="009B1546"/>
    <w:rsid w:val="009B15A5"/>
    <w:rsid w:val="009B2F57"/>
    <w:rsid w:val="009B3681"/>
    <w:rsid w:val="009B7B17"/>
    <w:rsid w:val="009C0165"/>
    <w:rsid w:val="009C0487"/>
    <w:rsid w:val="009C1A5B"/>
    <w:rsid w:val="009C34C9"/>
    <w:rsid w:val="009C491B"/>
    <w:rsid w:val="009C4DBA"/>
    <w:rsid w:val="009C54E4"/>
    <w:rsid w:val="009C5BD0"/>
    <w:rsid w:val="009C7391"/>
    <w:rsid w:val="009D45C1"/>
    <w:rsid w:val="009D47FA"/>
    <w:rsid w:val="009E0554"/>
    <w:rsid w:val="009E25B9"/>
    <w:rsid w:val="009E2A80"/>
    <w:rsid w:val="009E3B74"/>
    <w:rsid w:val="009E3C37"/>
    <w:rsid w:val="009E41EB"/>
    <w:rsid w:val="009F3397"/>
    <w:rsid w:val="009F372E"/>
    <w:rsid w:val="009F4169"/>
    <w:rsid w:val="009F4AAF"/>
    <w:rsid w:val="009F5377"/>
    <w:rsid w:val="009F631E"/>
    <w:rsid w:val="009F64F6"/>
    <w:rsid w:val="009F71AA"/>
    <w:rsid w:val="00A0019A"/>
    <w:rsid w:val="00A002DC"/>
    <w:rsid w:val="00A00706"/>
    <w:rsid w:val="00A009B8"/>
    <w:rsid w:val="00A024CF"/>
    <w:rsid w:val="00A02BEF"/>
    <w:rsid w:val="00A032CF"/>
    <w:rsid w:val="00A051A6"/>
    <w:rsid w:val="00A070C2"/>
    <w:rsid w:val="00A108C7"/>
    <w:rsid w:val="00A11606"/>
    <w:rsid w:val="00A1176C"/>
    <w:rsid w:val="00A139C6"/>
    <w:rsid w:val="00A139E5"/>
    <w:rsid w:val="00A13DC7"/>
    <w:rsid w:val="00A14D10"/>
    <w:rsid w:val="00A151D6"/>
    <w:rsid w:val="00A17AE7"/>
    <w:rsid w:val="00A24CE6"/>
    <w:rsid w:val="00A2569B"/>
    <w:rsid w:val="00A25DFF"/>
    <w:rsid w:val="00A270A3"/>
    <w:rsid w:val="00A27C0A"/>
    <w:rsid w:val="00A27CA4"/>
    <w:rsid w:val="00A31D9A"/>
    <w:rsid w:val="00A34614"/>
    <w:rsid w:val="00A35CBB"/>
    <w:rsid w:val="00A376FD"/>
    <w:rsid w:val="00A41FA5"/>
    <w:rsid w:val="00A42897"/>
    <w:rsid w:val="00A42AA5"/>
    <w:rsid w:val="00A43287"/>
    <w:rsid w:val="00A446C9"/>
    <w:rsid w:val="00A47ABD"/>
    <w:rsid w:val="00A50DC1"/>
    <w:rsid w:val="00A50E5A"/>
    <w:rsid w:val="00A53931"/>
    <w:rsid w:val="00A53F09"/>
    <w:rsid w:val="00A54178"/>
    <w:rsid w:val="00A54D1B"/>
    <w:rsid w:val="00A5532D"/>
    <w:rsid w:val="00A56497"/>
    <w:rsid w:val="00A57EA1"/>
    <w:rsid w:val="00A64235"/>
    <w:rsid w:val="00A6431E"/>
    <w:rsid w:val="00A6499A"/>
    <w:rsid w:val="00A64F0D"/>
    <w:rsid w:val="00A653F8"/>
    <w:rsid w:val="00A66770"/>
    <w:rsid w:val="00A70BF2"/>
    <w:rsid w:val="00A72371"/>
    <w:rsid w:val="00A743F9"/>
    <w:rsid w:val="00A74FBE"/>
    <w:rsid w:val="00A7618C"/>
    <w:rsid w:val="00A764FD"/>
    <w:rsid w:val="00A773B5"/>
    <w:rsid w:val="00A77EE6"/>
    <w:rsid w:val="00A81CC0"/>
    <w:rsid w:val="00A8253C"/>
    <w:rsid w:val="00A83B14"/>
    <w:rsid w:val="00A8488B"/>
    <w:rsid w:val="00A865B2"/>
    <w:rsid w:val="00A865C0"/>
    <w:rsid w:val="00A86A98"/>
    <w:rsid w:val="00A87E06"/>
    <w:rsid w:val="00A9112E"/>
    <w:rsid w:val="00A97E32"/>
    <w:rsid w:val="00AA0DB6"/>
    <w:rsid w:val="00AA1739"/>
    <w:rsid w:val="00AA28C0"/>
    <w:rsid w:val="00AA2CE0"/>
    <w:rsid w:val="00AA3FB0"/>
    <w:rsid w:val="00AA5A7A"/>
    <w:rsid w:val="00AA6B94"/>
    <w:rsid w:val="00AA6FBF"/>
    <w:rsid w:val="00AA7E8F"/>
    <w:rsid w:val="00AB0B48"/>
    <w:rsid w:val="00AB13EA"/>
    <w:rsid w:val="00AB302D"/>
    <w:rsid w:val="00AB347D"/>
    <w:rsid w:val="00AB3C2E"/>
    <w:rsid w:val="00AB7FDD"/>
    <w:rsid w:val="00AC0186"/>
    <w:rsid w:val="00AC0308"/>
    <w:rsid w:val="00AC1390"/>
    <w:rsid w:val="00AC4D9C"/>
    <w:rsid w:val="00AC63A6"/>
    <w:rsid w:val="00AC63C8"/>
    <w:rsid w:val="00AC6A22"/>
    <w:rsid w:val="00AC75AA"/>
    <w:rsid w:val="00AD198A"/>
    <w:rsid w:val="00AD1B9C"/>
    <w:rsid w:val="00AD22E8"/>
    <w:rsid w:val="00AD4ED5"/>
    <w:rsid w:val="00AD5C26"/>
    <w:rsid w:val="00AD5CF6"/>
    <w:rsid w:val="00AD61AC"/>
    <w:rsid w:val="00AD6407"/>
    <w:rsid w:val="00AE1373"/>
    <w:rsid w:val="00AE2055"/>
    <w:rsid w:val="00AE3047"/>
    <w:rsid w:val="00AE3A43"/>
    <w:rsid w:val="00AE5126"/>
    <w:rsid w:val="00AE7017"/>
    <w:rsid w:val="00AE7873"/>
    <w:rsid w:val="00AF402B"/>
    <w:rsid w:val="00AF4E63"/>
    <w:rsid w:val="00AF5DF5"/>
    <w:rsid w:val="00AF614D"/>
    <w:rsid w:val="00AF63D8"/>
    <w:rsid w:val="00AF677D"/>
    <w:rsid w:val="00AF79E3"/>
    <w:rsid w:val="00B0528A"/>
    <w:rsid w:val="00B064F1"/>
    <w:rsid w:val="00B0660D"/>
    <w:rsid w:val="00B07261"/>
    <w:rsid w:val="00B07954"/>
    <w:rsid w:val="00B07F1C"/>
    <w:rsid w:val="00B107D3"/>
    <w:rsid w:val="00B10A1A"/>
    <w:rsid w:val="00B11C6A"/>
    <w:rsid w:val="00B11F0C"/>
    <w:rsid w:val="00B12987"/>
    <w:rsid w:val="00B13CB3"/>
    <w:rsid w:val="00B1451B"/>
    <w:rsid w:val="00B162D2"/>
    <w:rsid w:val="00B22682"/>
    <w:rsid w:val="00B22B11"/>
    <w:rsid w:val="00B23690"/>
    <w:rsid w:val="00B26857"/>
    <w:rsid w:val="00B269D7"/>
    <w:rsid w:val="00B26A63"/>
    <w:rsid w:val="00B31E52"/>
    <w:rsid w:val="00B329ED"/>
    <w:rsid w:val="00B3427D"/>
    <w:rsid w:val="00B35E5F"/>
    <w:rsid w:val="00B36634"/>
    <w:rsid w:val="00B36AFE"/>
    <w:rsid w:val="00B403E3"/>
    <w:rsid w:val="00B410B1"/>
    <w:rsid w:val="00B41316"/>
    <w:rsid w:val="00B41D05"/>
    <w:rsid w:val="00B42036"/>
    <w:rsid w:val="00B42FB5"/>
    <w:rsid w:val="00B45FAC"/>
    <w:rsid w:val="00B467DD"/>
    <w:rsid w:val="00B50FD4"/>
    <w:rsid w:val="00B5317A"/>
    <w:rsid w:val="00B53D77"/>
    <w:rsid w:val="00B55404"/>
    <w:rsid w:val="00B55A05"/>
    <w:rsid w:val="00B60AE9"/>
    <w:rsid w:val="00B63086"/>
    <w:rsid w:val="00B64434"/>
    <w:rsid w:val="00B644A0"/>
    <w:rsid w:val="00B65B80"/>
    <w:rsid w:val="00B65CB9"/>
    <w:rsid w:val="00B6738A"/>
    <w:rsid w:val="00B705FC"/>
    <w:rsid w:val="00B70674"/>
    <w:rsid w:val="00B70B54"/>
    <w:rsid w:val="00B71001"/>
    <w:rsid w:val="00B73E14"/>
    <w:rsid w:val="00B76882"/>
    <w:rsid w:val="00B76C9F"/>
    <w:rsid w:val="00B80900"/>
    <w:rsid w:val="00B81415"/>
    <w:rsid w:val="00B829F8"/>
    <w:rsid w:val="00B834A4"/>
    <w:rsid w:val="00B837F3"/>
    <w:rsid w:val="00B84DE0"/>
    <w:rsid w:val="00B853EA"/>
    <w:rsid w:val="00B864BB"/>
    <w:rsid w:val="00B87DC6"/>
    <w:rsid w:val="00B928F6"/>
    <w:rsid w:val="00B96623"/>
    <w:rsid w:val="00B97772"/>
    <w:rsid w:val="00BA3501"/>
    <w:rsid w:val="00BA3637"/>
    <w:rsid w:val="00BA3D94"/>
    <w:rsid w:val="00BA50F0"/>
    <w:rsid w:val="00BA5439"/>
    <w:rsid w:val="00BA55B3"/>
    <w:rsid w:val="00BA5BA1"/>
    <w:rsid w:val="00BA616A"/>
    <w:rsid w:val="00BA68F5"/>
    <w:rsid w:val="00BA7809"/>
    <w:rsid w:val="00BB05E3"/>
    <w:rsid w:val="00BB40B1"/>
    <w:rsid w:val="00BB56D1"/>
    <w:rsid w:val="00BB5F9F"/>
    <w:rsid w:val="00BC06DD"/>
    <w:rsid w:val="00BC09E8"/>
    <w:rsid w:val="00BC0BCE"/>
    <w:rsid w:val="00BC2896"/>
    <w:rsid w:val="00BC3032"/>
    <w:rsid w:val="00BC4134"/>
    <w:rsid w:val="00BC4220"/>
    <w:rsid w:val="00BC5263"/>
    <w:rsid w:val="00BC53EC"/>
    <w:rsid w:val="00BC5C7B"/>
    <w:rsid w:val="00BC76FD"/>
    <w:rsid w:val="00BD00F4"/>
    <w:rsid w:val="00BD1168"/>
    <w:rsid w:val="00BE13FC"/>
    <w:rsid w:val="00BE3D3F"/>
    <w:rsid w:val="00BE4CA5"/>
    <w:rsid w:val="00BE5AF5"/>
    <w:rsid w:val="00BE6795"/>
    <w:rsid w:val="00BE6CCD"/>
    <w:rsid w:val="00BF0F5B"/>
    <w:rsid w:val="00BF4A79"/>
    <w:rsid w:val="00C0358B"/>
    <w:rsid w:val="00C03789"/>
    <w:rsid w:val="00C05162"/>
    <w:rsid w:val="00C07421"/>
    <w:rsid w:val="00C076AE"/>
    <w:rsid w:val="00C12524"/>
    <w:rsid w:val="00C126B7"/>
    <w:rsid w:val="00C12FCD"/>
    <w:rsid w:val="00C15A94"/>
    <w:rsid w:val="00C16F10"/>
    <w:rsid w:val="00C20619"/>
    <w:rsid w:val="00C206B3"/>
    <w:rsid w:val="00C22150"/>
    <w:rsid w:val="00C235F1"/>
    <w:rsid w:val="00C23BE0"/>
    <w:rsid w:val="00C25536"/>
    <w:rsid w:val="00C27785"/>
    <w:rsid w:val="00C33262"/>
    <w:rsid w:val="00C35936"/>
    <w:rsid w:val="00C35A84"/>
    <w:rsid w:val="00C36DD0"/>
    <w:rsid w:val="00C377A7"/>
    <w:rsid w:val="00C40B3E"/>
    <w:rsid w:val="00C43793"/>
    <w:rsid w:val="00C478F5"/>
    <w:rsid w:val="00C47A84"/>
    <w:rsid w:val="00C47E93"/>
    <w:rsid w:val="00C50970"/>
    <w:rsid w:val="00C52E0F"/>
    <w:rsid w:val="00C56B8B"/>
    <w:rsid w:val="00C573DE"/>
    <w:rsid w:val="00C64570"/>
    <w:rsid w:val="00C645EB"/>
    <w:rsid w:val="00C65339"/>
    <w:rsid w:val="00C66348"/>
    <w:rsid w:val="00C70596"/>
    <w:rsid w:val="00C71AC5"/>
    <w:rsid w:val="00C71C4A"/>
    <w:rsid w:val="00C7289B"/>
    <w:rsid w:val="00C728B1"/>
    <w:rsid w:val="00C73CE7"/>
    <w:rsid w:val="00C74955"/>
    <w:rsid w:val="00C749FB"/>
    <w:rsid w:val="00C751BE"/>
    <w:rsid w:val="00C76050"/>
    <w:rsid w:val="00C8002E"/>
    <w:rsid w:val="00C8068E"/>
    <w:rsid w:val="00C809CE"/>
    <w:rsid w:val="00C8228B"/>
    <w:rsid w:val="00C83397"/>
    <w:rsid w:val="00C84983"/>
    <w:rsid w:val="00C84CE0"/>
    <w:rsid w:val="00C84F9E"/>
    <w:rsid w:val="00C86ED8"/>
    <w:rsid w:val="00C87463"/>
    <w:rsid w:val="00C942E0"/>
    <w:rsid w:val="00C95B71"/>
    <w:rsid w:val="00C96562"/>
    <w:rsid w:val="00C97EEB"/>
    <w:rsid w:val="00CA099E"/>
    <w:rsid w:val="00CA1080"/>
    <w:rsid w:val="00CA2122"/>
    <w:rsid w:val="00CA3CE4"/>
    <w:rsid w:val="00CA5F16"/>
    <w:rsid w:val="00CB07DC"/>
    <w:rsid w:val="00CB0928"/>
    <w:rsid w:val="00CB09D8"/>
    <w:rsid w:val="00CB15B9"/>
    <w:rsid w:val="00CB1D9E"/>
    <w:rsid w:val="00CB275C"/>
    <w:rsid w:val="00CB2B1A"/>
    <w:rsid w:val="00CB3153"/>
    <w:rsid w:val="00CB462E"/>
    <w:rsid w:val="00CB6BCA"/>
    <w:rsid w:val="00CB707B"/>
    <w:rsid w:val="00CC1189"/>
    <w:rsid w:val="00CC27E5"/>
    <w:rsid w:val="00CC30F3"/>
    <w:rsid w:val="00CC39E7"/>
    <w:rsid w:val="00CC52C4"/>
    <w:rsid w:val="00CC57DD"/>
    <w:rsid w:val="00CC6110"/>
    <w:rsid w:val="00CC6368"/>
    <w:rsid w:val="00CC7966"/>
    <w:rsid w:val="00CD4DC4"/>
    <w:rsid w:val="00CE0A43"/>
    <w:rsid w:val="00CE1F78"/>
    <w:rsid w:val="00CE21FF"/>
    <w:rsid w:val="00CE2476"/>
    <w:rsid w:val="00CE2642"/>
    <w:rsid w:val="00CE2669"/>
    <w:rsid w:val="00CE2D34"/>
    <w:rsid w:val="00CE38D9"/>
    <w:rsid w:val="00CE4DBF"/>
    <w:rsid w:val="00CE5128"/>
    <w:rsid w:val="00CE707D"/>
    <w:rsid w:val="00CF1090"/>
    <w:rsid w:val="00CF148F"/>
    <w:rsid w:val="00CF505F"/>
    <w:rsid w:val="00CF6427"/>
    <w:rsid w:val="00D00AFB"/>
    <w:rsid w:val="00D01477"/>
    <w:rsid w:val="00D03D0B"/>
    <w:rsid w:val="00D04265"/>
    <w:rsid w:val="00D05208"/>
    <w:rsid w:val="00D067CA"/>
    <w:rsid w:val="00D07A6B"/>
    <w:rsid w:val="00D07BC5"/>
    <w:rsid w:val="00D07FDC"/>
    <w:rsid w:val="00D15C23"/>
    <w:rsid w:val="00D15CCA"/>
    <w:rsid w:val="00D20195"/>
    <w:rsid w:val="00D224C7"/>
    <w:rsid w:val="00D22FB0"/>
    <w:rsid w:val="00D2577E"/>
    <w:rsid w:val="00D31A28"/>
    <w:rsid w:val="00D3249B"/>
    <w:rsid w:val="00D3443B"/>
    <w:rsid w:val="00D36B57"/>
    <w:rsid w:val="00D41252"/>
    <w:rsid w:val="00D41B1B"/>
    <w:rsid w:val="00D434A9"/>
    <w:rsid w:val="00D43E48"/>
    <w:rsid w:val="00D44572"/>
    <w:rsid w:val="00D452EB"/>
    <w:rsid w:val="00D504BF"/>
    <w:rsid w:val="00D5113E"/>
    <w:rsid w:val="00D51FC5"/>
    <w:rsid w:val="00D53AAF"/>
    <w:rsid w:val="00D544DB"/>
    <w:rsid w:val="00D56BD0"/>
    <w:rsid w:val="00D57852"/>
    <w:rsid w:val="00D601E3"/>
    <w:rsid w:val="00D60965"/>
    <w:rsid w:val="00D60CF0"/>
    <w:rsid w:val="00D62888"/>
    <w:rsid w:val="00D631EA"/>
    <w:rsid w:val="00D706D5"/>
    <w:rsid w:val="00D715D9"/>
    <w:rsid w:val="00D737D0"/>
    <w:rsid w:val="00D740EF"/>
    <w:rsid w:val="00D7420D"/>
    <w:rsid w:val="00D75248"/>
    <w:rsid w:val="00D76391"/>
    <w:rsid w:val="00D76E5F"/>
    <w:rsid w:val="00D802F6"/>
    <w:rsid w:val="00D80D56"/>
    <w:rsid w:val="00D80E25"/>
    <w:rsid w:val="00D81157"/>
    <w:rsid w:val="00D812D2"/>
    <w:rsid w:val="00D81E41"/>
    <w:rsid w:val="00D85FA6"/>
    <w:rsid w:val="00D87646"/>
    <w:rsid w:val="00D9028D"/>
    <w:rsid w:val="00D90372"/>
    <w:rsid w:val="00D92AB6"/>
    <w:rsid w:val="00D92D50"/>
    <w:rsid w:val="00D9303E"/>
    <w:rsid w:val="00D93A87"/>
    <w:rsid w:val="00D94AFB"/>
    <w:rsid w:val="00D950FB"/>
    <w:rsid w:val="00DA0688"/>
    <w:rsid w:val="00DA11B6"/>
    <w:rsid w:val="00DA2235"/>
    <w:rsid w:val="00DA4B94"/>
    <w:rsid w:val="00DA4ECA"/>
    <w:rsid w:val="00DA5E19"/>
    <w:rsid w:val="00DA6C25"/>
    <w:rsid w:val="00DA6EC6"/>
    <w:rsid w:val="00DB084B"/>
    <w:rsid w:val="00DB3B70"/>
    <w:rsid w:val="00DB53C8"/>
    <w:rsid w:val="00DB5EBD"/>
    <w:rsid w:val="00DB6ACA"/>
    <w:rsid w:val="00DB709E"/>
    <w:rsid w:val="00DB7479"/>
    <w:rsid w:val="00DB79A7"/>
    <w:rsid w:val="00DC298C"/>
    <w:rsid w:val="00DC6940"/>
    <w:rsid w:val="00DD058C"/>
    <w:rsid w:val="00DD1C03"/>
    <w:rsid w:val="00DD275E"/>
    <w:rsid w:val="00DD3165"/>
    <w:rsid w:val="00DD4DF5"/>
    <w:rsid w:val="00DD618F"/>
    <w:rsid w:val="00DD70D0"/>
    <w:rsid w:val="00DE06C4"/>
    <w:rsid w:val="00DE44F6"/>
    <w:rsid w:val="00DE5599"/>
    <w:rsid w:val="00DE61BE"/>
    <w:rsid w:val="00DE6880"/>
    <w:rsid w:val="00DE6C8B"/>
    <w:rsid w:val="00DE79AA"/>
    <w:rsid w:val="00DE7BD5"/>
    <w:rsid w:val="00DF0CB0"/>
    <w:rsid w:val="00DF3763"/>
    <w:rsid w:val="00DF45E6"/>
    <w:rsid w:val="00DF510B"/>
    <w:rsid w:val="00DF7417"/>
    <w:rsid w:val="00E00850"/>
    <w:rsid w:val="00E01D1D"/>
    <w:rsid w:val="00E02315"/>
    <w:rsid w:val="00E02B6B"/>
    <w:rsid w:val="00E039C5"/>
    <w:rsid w:val="00E05135"/>
    <w:rsid w:val="00E074D5"/>
    <w:rsid w:val="00E12426"/>
    <w:rsid w:val="00E1286B"/>
    <w:rsid w:val="00E13405"/>
    <w:rsid w:val="00E15349"/>
    <w:rsid w:val="00E16DE1"/>
    <w:rsid w:val="00E16EC8"/>
    <w:rsid w:val="00E203ED"/>
    <w:rsid w:val="00E204A0"/>
    <w:rsid w:val="00E2058C"/>
    <w:rsid w:val="00E20FB0"/>
    <w:rsid w:val="00E21150"/>
    <w:rsid w:val="00E21CDC"/>
    <w:rsid w:val="00E22C4D"/>
    <w:rsid w:val="00E230C9"/>
    <w:rsid w:val="00E2332A"/>
    <w:rsid w:val="00E235BC"/>
    <w:rsid w:val="00E23CB1"/>
    <w:rsid w:val="00E2402D"/>
    <w:rsid w:val="00E24A58"/>
    <w:rsid w:val="00E25F0B"/>
    <w:rsid w:val="00E27123"/>
    <w:rsid w:val="00E27835"/>
    <w:rsid w:val="00E27FEF"/>
    <w:rsid w:val="00E309EF"/>
    <w:rsid w:val="00E312AF"/>
    <w:rsid w:val="00E313E7"/>
    <w:rsid w:val="00E33027"/>
    <w:rsid w:val="00E331F1"/>
    <w:rsid w:val="00E33656"/>
    <w:rsid w:val="00E35DF9"/>
    <w:rsid w:val="00E3771F"/>
    <w:rsid w:val="00E37D2E"/>
    <w:rsid w:val="00E40802"/>
    <w:rsid w:val="00E4187C"/>
    <w:rsid w:val="00E4328D"/>
    <w:rsid w:val="00E43FE3"/>
    <w:rsid w:val="00E44F97"/>
    <w:rsid w:val="00E4732A"/>
    <w:rsid w:val="00E50D3A"/>
    <w:rsid w:val="00E5215B"/>
    <w:rsid w:val="00E54FAA"/>
    <w:rsid w:val="00E5681C"/>
    <w:rsid w:val="00E573BC"/>
    <w:rsid w:val="00E62ADC"/>
    <w:rsid w:val="00E63B92"/>
    <w:rsid w:val="00E64ADB"/>
    <w:rsid w:val="00E65C04"/>
    <w:rsid w:val="00E67267"/>
    <w:rsid w:val="00E673A8"/>
    <w:rsid w:val="00E7079A"/>
    <w:rsid w:val="00E71E7F"/>
    <w:rsid w:val="00E72056"/>
    <w:rsid w:val="00E72F2B"/>
    <w:rsid w:val="00E73776"/>
    <w:rsid w:val="00E73B1A"/>
    <w:rsid w:val="00E76835"/>
    <w:rsid w:val="00E77541"/>
    <w:rsid w:val="00E7759C"/>
    <w:rsid w:val="00E77771"/>
    <w:rsid w:val="00E830A8"/>
    <w:rsid w:val="00E86925"/>
    <w:rsid w:val="00E8793D"/>
    <w:rsid w:val="00E906CD"/>
    <w:rsid w:val="00E912C2"/>
    <w:rsid w:val="00E94840"/>
    <w:rsid w:val="00E95DF2"/>
    <w:rsid w:val="00E95FED"/>
    <w:rsid w:val="00E968A9"/>
    <w:rsid w:val="00E96ED4"/>
    <w:rsid w:val="00E96FC1"/>
    <w:rsid w:val="00E97629"/>
    <w:rsid w:val="00EA1A0D"/>
    <w:rsid w:val="00EA2D99"/>
    <w:rsid w:val="00EA32E2"/>
    <w:rsid w:val="00EA3644"/>
    <w:rsid w:val="00EA3906"/>
    <w:rsid w:val="00EA45EC"/>
    <w:rsid w:val="00EA5BC4"/>
    <w:rsid w:val="00EA5DCC"/>
    <w:rsid w:val="00EA61E9"/>
    <w:rsid w:val="00EA6A7C"/>
    <w:rsid w:val="00EB4020"/>
    <w:rsid w:val="00EB5687"/>
    <w:rsid w:val="00EB65E9"/>
    <w:rsid w:val="00EC0D06"/>
    <w:rsid w:val="00EC1E7F"/>
    <w:rsid w:val="00EC3724"/>
    <w:rsid w:val="00EC3C92"/>
    <w:rsid w:val="00EC4D96"/>
    <w:rsid w:val="00EC531F"/>
    <w:rsid w:val="00EC6A30"/>
    <w:rsid w:val="00ED0DDD"/>
    <w:rsid w:val="00ED261F"/>
    <w:rsid w:val="00ED269B"/>
    <w:rsid w:val="00ED2F51"/>
    <w:rsid w:val="00ED52C4"/>
    <w:rsid w:val="00ED54A0"/>
    <w:rsid w:val="00ED6EEC"/>
    <w:rsid w:val="00ED73BB"/>
    <w:rsid w:val="00EE0848"/>
    <w:rsid w:val="00EE24B4"/>
    <w:rsid w:val="00EE34EA"/>
    <w:rsid w:val="00EE4F3D"/>
    <w:rsid w:val="00EE538E"/>
    <w:rsid w:val="00EE5488"/>
    <w:rsid w:val="00EE6BD3"/>
    <w:rsid w:val="00EE745D"/>
    <w:rsid w:val="00EE7516"/>
    <w:rsid w:val="00EF09B0"/>
    <w:rsid w:val="00EF18A2"/>
    <w:rsid w:val="00EF1E78"/>
    <w:rsid w:val="00EF343B"/>
    <w:rsid w:val="00EF3FB0"/>
    <w:rsid w:val="00EF4362"/>
    <w:rsid w:val="00EF47FE"/>
    <w:rsid w:val="00EF5351"/>
    <w:rsid w:val="00EF54AA"/>
    <w:rsid w:val="00EF5E31"/>
    <w:rsid w:val="00EF7200"/>
    <w:rsid w:val="00EF7D7C"/>
    <w:rsid w:val="00F0030C"/>
    <w:rsid w:val="00F0056C"/>
    <w:rsid w:val="00F0149C"/>
    <w:rsid w:val="00F018A1"/>
    <w:rsid w:val="00F01E3A"/>
    <w:rsid w:val="00F036A4"/>
    <w:rsid w:val="00F03F3B"/>
    <w:rsid w:val="00F056B4"/>
    <w:rsid w:val="00F062BB"/>
    <w:rsid w:val="00F07FDB"/>
    <w:rsid w:val="00F11477"/>
    <w:rsid w:val="00F17154"/>
    <w:rsid w:val="00F20352"/>
    <w:rsid w:val="00F211D4"/>
    <w:rsid w:val="00F21574"/>
    <w:rsid w:val="00F224C9"/>
    <w:rsid w:val="00F23B25"/>
    <w:rsid w:val="00F2420D"/>
    <w:rsid w:val="00F273D8"/>
    <w:rsid w:val="00F27712"/>
    <w:rsid w:val="00F3093C"/>
    <w:rsid w:val="00F30A61"/>
    <w:rsid w:val="00F30FE0"/>
    <w:rsid w:val="00F34D5D"/>
    <w:rsid w:val="00F353B7"/>
    <w:rsid w:val="00F35916"/>
    <w:rsid w:val="00F35B10"/>
    <w:rsid w:val="00F36578"/>
    <w:rsid w:val="00F4039A"/>
    <w:rsid w:val="00F4047B"/>
    <w:rsid w:val="00F40565"/>
    <w:rsid w:val="00F42159"/>
    <w:rsid w:val="00F44A13"/>
    <w:rsid w:val="00F46DD0"/>
    <w:rsid w:val="00F50891"/>
    <w:rsid w:val="00F514A2"/>
    <w:rsid w:val="00F51A4B"/>
    <w:rsid w:val="00F570CF"/>
    <w:rsid w:val="00F572E0"/>
    <w:rsid w:val="00F62C30"/>
    <w:rsid w:val="00F64FE6"/>
    <w:rsid w:val="00F66CAF"/>
    <w:rsid w:val="00F675F7"/>
    <w:rsid w:val="00F70B8C"/>
    <w:rsid w:val="00F7156D"/>
    <w:rsid w:val="00F71E53"/>
    <w:rsid w:val="00F72B6B"/>
    <w:rsid w:val="00F73E05"/>
    <w:rsid w:val="00F7426B"/>
    <w:rsid w:val="00F745F9"/>
    <w:rsid w:val="00F76DC8"/>
    <w:rsid w:val="00F778A5"/>
    <w:rsid w:val="00F81A9D"/>
    <w:rsid w:val="00F81AC1"/>
    <w:rsid w:val="00F81C82"/>
    <w:rsid w:val="00F82A89"/>
    <w:rsid w:val="00F845D5"/>
    <w:rsid w:val="00F8517A"/>
    <w:rsid w:val="00F85A2F"/>
    <w:rsid w:val="00F86641"/>
    <w:rsid w:val="00F86E8F"/>
    <w:rsid w:val="00F87206"/>
    <w:rsid w:val="00F913BE"/>
    <w:rsid w:val="00F9460C"/>
    <w:rsid w:val="00F9590D"/>
    <w:rsid w:val="00F9659D"/>
    <w:rsid w:val="00F96917"/>
    <w:rsid w:val="00F97CE2"/>
    <w:rsid w:val="00F97F1E"/>
    <w:rsid w:val="00FA22E3"/>
    <w:rsid w:val="00FA2C95"/>
    <w:rsid w:val="00FA3A45"/>
    <w:rsid w:val="00FA7230"/>
    <w:rsid w:val="00FB053B"/>
    <w:rsid w:val="00FB0605"/>
    <w:rsid w:val="00FB1837"/>
    <w:rsid w:val="00FB2365"/>
    <w:rsid w:val="00FB306B"/>
    <w:rsid w:val="00FB320D"/>
    <w:rsid w:val="00FB4605"/>
    <w:rsid w:val="00FB6A9F"/>
    <w:rsid w:val="00FB6E9C"/>
    <w:rsid w:val="00FC1B0D"/>
    <w:rsid w:val="00FC2739"/>
    <w:rsid w:val="00FC2AA8"/>
    <w:rsid w:val="00FC45DF"/>
    <w:rsid w:val="00FC5F0D"/>
    <w:rsid w:val="00FC65C1"/>
    <w:rsid w:val="00FD1CFD"/>
    <w:rsid w:val="00FE0D87"/>
    <w:rsid w:val="00FE2BC5"/>
    <w:rsid w:val="00FE4992"/>
    <w:rsid w:val="00FE4BAE"/>
    <w:rsid w:val="00FE4BB8"/>
    <w:rsid w:val="00FE509E"/>
    <w:rsid w:val="00FF0D00"/>
    <w:rsid w:val="00FF1AAB"/>
    <w:rsid w:val="00FF4B0A"/>
    <w:rsid w:val="00FF58F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801"/>
    <w:rPr>
      <w:rFonts w:ascii="Arial" w:eastAsia="Times New Roman" w:hAnsi="Arial" w:cs="Arial"/>
      <w:lang w:val="es-AR" w:eastAsia="es-ES"/>
    </w:rPr>
  </w:style>
  <w:style w:type="paragraph" w:styleId="Ttulo2">
    <w:name w:val="heading 2"/>
    <w:basedOn w:val="Normal"/>
    <w:next w:val="Normal"/>
    <w:link w:val="Ttulo2Car"/>
    <w:qFormat/>
    <w:rsid w:val="00831D6C"/>
    <w:pPr>
      <w:keepNext/>
      <w:numPr>
        <w:ilvl w:val="12"/>
      </w:numPr>
      <w:pBdr>
        <w:top w:val="single" w:sz="6" w:space="1" w:color="auto"/>
        <w:left w:val="single" w:sz="6" w:space="1" w:color="auto"/>
        <w:bottom w:val="single" w:sz="6" w:space="1" w:color="auto"/>
        <w:right w:val="single" w:sz="6" w:space="1" w:color="auto"/>
      </w:pBdr>
      <w:ind w:left="283" w:hanging="283"/>
      <w:jc w:val="center"/>
      <w:outlineLvl w:val="1"/>
    </w:pPr>
    <w:rPr>
      <w:rFonts w:cs="Times New Roman"/>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sid w:val="00831D6C"/>
    <w:rPr>
      <w:rFonts w:ascii="Arial" w:eastAsia="Times New Roman" w:hAnsi="Arial" w:cs="Times New Roman"/>
      <w:b/>
      <w:sz w:val="20"/>
      <w:szCs w:val="20"/>
      <w:lang w:eastAsia="es-ES"/>
    </w:rPr>
  </w:style>
  <w:style w:type="paragraph" w:styleId="Ttulo">
    <w:name w:val="Title"/>
    <w:basedOn w:val="Normal"/>
    <w:link w:val="TtuloCar"/>
    <w:qFormat/>
    <w:rsid w:val="00831D6C"/>
    <w:pPr>
      <w:pBdr>
        <w:top w:val="single" w:sz="36" w:space="1" w:color="auto" w:shadow="1"/>
        <w:left w:val="single" w:sz="36" w:space="1" w:color="auto" w:shadow="1"/>
        <w:bottom w:val="single" w:sz="36" w:space="1" w:color="auto" w:shadow="1"/>
        <w:right w:val="single" w:sz="36" w:space="1" w:color="auto" w:shadow="1"/>
      </w:pBdr>
      <w:jc w:val="center"/>
    </w:pPr>
    <w:rPr>
      <w:rFonts w:cs="Times New Roman"/>
      <w:b/>
      <w:sz w:val="32"/>
    </w:rPr>
  </w:style>
  <w:style w:type="character" w:customStyle="1" w:styleId="TtuloCar">
    <w:name w:val="Título Car"/>
    <w:link w:val="Ttulo"/>
    <w:rsid w:val="00831D6C"/>
    <w:rPr>
      <w:rFonts w:ascii="Arial" w:eastAsia="Times New Roman" w:hAnsi="Arial" w:cs="Times New Roman"/>
      <w:b/>
      <w:sz w:val="32"/>
      <w:szCs w:val="20"/>
      <w:lang w:eastAsia="es-ES"/>
    </w:rPr>
  </w:style>
  <w:style w:type="character" w:styleId="Nmerodepgina">
    <w:name w:val="page number"/>
    <w:rsid w:val="00831D6C"/>
  </w:style>
  <w:style w:type="paragraph" w:styleId="Piedepgina">
    <w:name w:val="footer"/>
    <w:basedOn w:val="Normal"/>
    <w:link w:val="PiedepginaCar"/>
    <w:rsid w:val="00831D6C"/>
    <w:pPr>
      <w:tabs>
        <w:tab w:val="center" w:pos="4419"/>
        <w:tab w:val="right" w:pos="8838"/>
      </w:tabs>
    </w:pPr>
    <w:rPr>
      <w:rFonts w:cs="Times New Roman"/>
    </w:rPr>
  </w:style>
  <w:style w:type="character" w:customStyle="1" w:styleId="PiedepginaCar">
    <w:name w:val="Pie de página Car"/>
    <w:link w:val="Piedepgina"/>
    <w:rsid w:val="00831D6C"/>
    <w:rPr>
      <w:rFonts w:ascii="Arial" w:eastAsia="Times New Roman" w:hAnsi="Arial" w:cs="Times New Roman"/>
      <w:sz w:val="20"/>
      <w:szCs w:val="20"/>
      <w:lang w:eastAsia="es-ES"/>
    </w:rPr>
  </w:style>
  <w:style w:type="paragraph" w:styleId="Prrafodelista">
    <w:name w:val="List Paragraph"/>
    <w:basedOn w:val="Normal"/>
    <w:uiPriority w:val="34"/>
    <w:qFormat/>
    <w:rsid w:val="00831D6C"/>
    <w:pPr>
      <w:ind w:left="720"/>
      <w:contextualSpacing/>
    </w:pPr>
  </w:style>
  <w:style w:type="paragraph" w:styleId="Textodeglobo">
    <w:name w:val="Balloon Text"/>
    <w:basedOn w:val="Normal"/>
    <w:link w:val="TextodegloboCar"/>
    <w:uiPriority w:val="99"/>
    <w:semiHidden/>
    <w:unhideWhenUsed/>
    <w:rsid w:val="00831D6C"/>
    <w:rPr>
      <w:rFonts w:ascii="Tahoma" w:hAnsi="Tahoma" w:cs="Times New Roman"/>
      <w:sz w:val="16"/>
      <w:szCs w:val="16"/>
    </w:rPr>
  </w:style>
  <w:style w:type="character" w:customStyle="1" w:styleId="TextodegloboCar">
    <w:name w:val="Texto de globo Car"/>
    <w:link w:val="Textodeglobo"/>
    <w:uiPriority w:val="99"/>
    <w:semiHidden/>
    <w:rsid w:val="00831D6C"/>
    <w:rPr>
      <w:rFonts w:ascii="Tahoma" w:eastAsia="Times New Roman" w:hAnsi="Tahoma" w:cs="Tahoma"/>
      <w:sz w:val="16"/>
      <w:szCs w:val="16"/>
      <w:lang w:eastAsia="es-ES"/>
    </w:rPr>
  </w:style>
  <w:style w:type="character" w:styleId="Nmerodelnea">
    <w:name w:val="line number"/>
    <w:uiPriority w:val="99"/>
    <w:semiHidden/>
    <w:unhideWhenUsed/>
    <w:rsid w:val="00816147"/>
  </w:style>
  <w:style w:type="paragraph" w:styleId="NormalWeb">
    <w:name w:val="Normal (Web)"/>
    <w:basedOn w:val="Normal"/>
    <w:uiPriority w:val="99"/>
    <w:unhideWhenUsed/>
    <w:rsid w:val="00486889"/>
    <w:pPr>
      <w:spacing w:before="100" w:beforeAutospacing="1" w:after="100" w:afterAutospacing="1"/>
    </w:pPr>
    <w:rPr>
      <w:rFonts w:ascii="Times New Roman" w:hAnsi="Times New Roman" w:cs="Times New Roman"/>
      <w:sz w:val="24"/>
      <w:szCs w:val="24"/>
      <w:lang w:eastAsia="es-AR"/>
    </w:rPr>
  </w:style>
  <w:style w:type="character" w:styleId="Hipervnculo">
    <w:name w:val="Hyperlink"/>
    <w:uiPriority w:val="99"/>
    <w:unhideWhenUsed/>
    <w:rsid w:val="00304914"/>
    <w:rPr>
      <w:color w:val="0563C1"/>
      <w:u w:val="single"/>
    </w:rPr>
  </w:style>
  <w:style w:type="character" w:customStyle="1" w:styleId="UnresolvedMention">
    <w:name w:val="Unresolved Mention"/>
    <w:uiPriority w:val="99"/>
    <w:semiHidden/>
    <w:unhideWhenUsed/>
    <w:rsid w:val="00304914"/>
    <w:rPr>
      <w:color w:val="605E5C"/>
      <w:shd w:val="clear" w:color="auto" w:fill="E1DFDD"/>
    </w:rPr>
  </w:style>
  <w:style w:type="paragraph" w:styleId="Sinespaciado">
    <w:name w:val="No Spacing"/>
    <w:uiPriority w:val="1"/>
    <w:qFormat/>
    <w:rsid w:val="00522379"/>
    <w:rPr>
      <w:rFonts w:ascii="Arial" w:eastAsia="Times New Roman" w:hAnsi="Arial" w:cs="Arial"/>
      <w:lang w:val="es-AR" w:eastAsia="es-ES"/>
    </w:rPr>
  </w:style>
  <w:style w:type="paragraph" w:styleId="Textoindependiente">
    <w:name w:val="Body Text"/>
    <w:basedOn w:val="Normal"/>
    <w:link w:val="TextoindependienteCar"/>
    <w:rsid w:val="00542F45"/>
    <w:pPr>
      <w:suppressAutoHyphens/>
      <w:spacing w:after="140" w:line="276" w:lineRule="auto"/>
    </w:pPr>
    <w:rPr>
      <w:rFonts w:ascii="Liberation Serif" w:eastAsia="NSimSun" w:hAnsi="Liberation Serif"/>
      <w:kern w:val="2"/>
      <w:sz w:val="24"/>
      <w:szCs w:val="24"/>
      <w:lang w:eastAsia="zh-CN" w:bidi="hi-IN"/>
    </w:rPr>
  </w:style>
  <w:style w:type="character" w:customStyle="1" w:styleId="TextoindependienteCar">
    <w:name w:val="Texto independiente Car"/>
    <w:basedOn w:val="Fuentedeprrafopredeter"/>
    <w:link w:val="Textoindependiente"/>
    <w:rsid w:val="00542F45"/>
    <w:rPr>
      <w:rFonts w:ascii="Liberation Serif" w:eastAsia="NSimSun" w:hAnsi="Liberation Serif" w:cs="Arial"/>
      <w:kern w:val="2"/>
      <w:sz w:val="24"/>
      <w:szCs w:val="24"/>
      <w:lang w:val="es-AR" w:eastAsia="zh-CN" w:bidi="hi-IN"/>
    </w:rPr>
  </w:style>
  <w:style w:type="paragraph" w:customStyle="1" w:styleId="Cabeceraypie">
    <w:name w:val="Cabecera y pie"/>
    <w:basedOn w:val="Normal"/>
    <w:qFormat/>
    <w:rsid w:val="00542F45"/>
    <w:pPr>
      <w:suppressLineNumbers/>
      <w:tabs>
        <w:tab w:val="center" w:pos="4819"/>
        <w:tab w:val="right" w:pos="9638"/>
      </w:tabs>
      <w:suppressAutoHyphens/>
    </w:pPr>
    <w:rPr>
      <w:rFonts w:ascii="Liberation Serif" w:eastAsia="NSimSun" w:hAnsi="Liberation Serif"/>
      <w:kern w:val="2"/>
      <w:sz w:val="24"/>
      <w:szCs w:val="24"/>
      <w:lang w:eastAsia="zh-CN" w:bidi="hi-IN"/>
    </w:rPr>
  </w:style>
  <w:style w:type="paragraph" w:customStyle="1" w:styleId="LO-normal">
    <w:name w:val="LO-normal"/>
    <w:qFormat/>
    <w:rsid w:val="00441054"/>
    <w:pPr>
      <w:suppressAutoHyphens/>
      <w:spacing w:after="200" w:line="276" w:lineRule="auto"/>
    </w:pPr>
    <w:rPr>
      <w:rFonts w:cs="Calibri"/>
      <w:sz w:val="22"/>
      <w:szCs w:val="22"/>
      <w:lang w:val="es-AR" w:eastAsia="zh-CN" w:bidi="hi-IN"/>
    </w:rPr>
  </w:style>
  <w:style w:type="paragraph" w:customStyle="1" w:styleId="paragraph">
    <w:name w:val="paragraph"/>
    <w:basedOn w:val="Normal"/>
    <w:rsid w:val="005A680A"/>
    <w:pPr>
      <w:spacing w:before="100" w:beforeAutospacing="1" w:after="100" w:afterAutospacing="1"/>
    </w:pPr>
    <w:rPr>
      <w:rFonts w:ascii="Times New Roman" w:hAnsi="Times New Roman" w:cs="Times New Roman"/>
      <w:sz w:val="24"/>
      <w:szCs w:val="24"/>
      <w:lang w:eastAsia="es-AR"/>
    </w:rPr>
  </w:style>
  <w:style w:type="character" w:customStyle="1" w:styleId="normaltextrun">
    <w:name w:val="normaltextrun"/>
    <w:basedOn w:val="Fuentedeprrafopredeter"/>
    <w:rsid w:val="005A680A"/>
  </w:style>
  <w:style w:type="character" w:customStyle="1" w:styleId="eop">
    <w:name w:val="eop"/>
    <w:basedOn w:val="Fuentedeprrafopredeter"/>
    <w:rsid w:val="005A680A"/>
  </w:style>
  <w:style w:type="paragraph" w:customStyle="1" w:styleId="xmsonormal">
    <w:name w:val="x_msonormal"/>
    <w:basedOn w:val="Normal"/>
    <w:rsid w:val="00BC5263"/>
    <w:pPr>
      <w:spacing w:before="100" w:beforeAutospacing="1" w:after="100" w:afterAutospacing="1"/>
    </w:pPr>
    <w:rPr>
      <w:rFonts w:ascii="Times New Roman" w:hAnsi="Times New Roman" w:cs="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131749422">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311179546">
      <w:bodyDiv w:val="1"/>
      <w:marLeft w:val="0"/>
      <w:marRight w:val="0"/>
      <w:marTop w:val="0"/>
      <w:marBottom w:val="0"/>
      <w:divBdr>
        <w:top w:val="none" w:sz="0" w:space="0" w:color="auto"/>
        <w:left w:val="none" w:sz="0" w:space="0" w:color="auto"/>
        <w:bottom w:val="none" w:sz="0" w:space="0" w:color="auto"/>
        <w:right w:val="none" w:sz="0" w:space="0" w:color="auto"/>
      </w:divBdr>
    </w:div>
    <w:div w:id="329481230">
      <w:bodyDiv w:val="1"/>
      <w:marLeft w:val="0"/>
      <w:marRight w:val="0"/>
      <w:marTop w:val="0"/>
      <w:marBottom w:val="0"/>
      <w:divBdr>
        <w:top w:val="none" w:sz="0" w:space="0" w:color="auto"/>
        <w:left w:val="none" w:sz="0" w:space="0" w:color="auto"/>
        <w:bottom w:val="none" w:sz="0" w:space="0" w:color="auto"/>
        <w:right w:val="none" w:sz="0" w:space="0" w:color="auto"/>
      </w:divBdr>
    </w:div>
    <w:div w:id="351806041">
      <w:bodyDiv w:val="1"/>
      <w:marLeft w:val="0"/>
      <w:marRight w:val="0"/>
      <w:marTop w:val="0"/>
      <w:marBottom w:val="0"/>
      <w:divBdr>
        <w:top w:val="none" w:sz="0" w:space="0" w:color="auto"/>
        <w:left w:val="none" w:sz="0" w:space="0" w:color="auto"/>
        <w:bottom w:val="none" w:sz="0" w:space="0" w:color="auto"/>
        <w:right w:val="none" w:sz="0" w:space="0" w:color="auto"/>
      </w:divBdr>
    </w:div>
    <w:div w:id="534582149">
      <w:bodyDiv w:val="1"/>
      <w:marLeft w:val="0"/>
      <w:marRight w:val="0"/>
      <w:marTop w:val="0"/>
      <w:marBottom w:val="0"/>
      <w:divBdr>
        <w:top w:val="none" w:sz="0" w:space="0" w:color="auto"/>
        <w:left w:val="none" w:sz="0" w:space="0" w:color="auto"/>
        <w:bottom w:val="none" w:sz="0" w:space="0" w:color="auto"/>
        <w:right w:val="none" w:sz="0" w:space="0" w:color="auto"/>
      </w:divBdr>
    </w:div>
    <w:div w:id="583150535">
      <w:bodyDiv w:val="1"/>
      <w:marLeft w:val="0"/>
      <w:marRight w:val="0"/>
      <w:marTop w:val="0"/>
      <w:marBottom w:val="0"/>
      <w:divBdr>
        <w:top w:val="none" w:sz="0" w:space="0" w:color="auto"/>
        <w:left w:val="none" w:sz="0" w:space="0" w:color="auto"/>
        <w:bottom w:val="none" w:sz="0" w:space="0" w:color="auto"/>
        <w:right w:val="none" w:sz="0" w:space="0" w:color="auto"/>
      </w:divBdr>
    </w:div>
    <w:div w:id="618611772">
      <w:bodyDiv w:val="1"/>
      <w:marLeft w:val="0"/>
      <w:marRight w:val="0"/>
      <w:marTop w:val="0"/>
      <w:marBottom w:val="0"/>
      <w:divBdr>
        <w:top w:val="none" w:sz="0" w:space="0" w:color="auto"/>
        <w:left w:val="none" w:sz="0" w:space="0" w:color="auto"/>
        <w:bottom w:val="none" w:sz="0" w:space="0" w:color="auto"/>
        <w:right w:val="none" w:sz="0" w:space="0" w:color="auto"/>
      </w:divBdr>
    </w:div>
    <w:div w:id="804157737">
      <w:bodyDiv w:val="1"/>
      <w:marLeft w:val="0"/>
      <w:marRight w:val="0"/>
      <w:marTop w:val="0"/>
      <w:marBottom w:val="0"/>
      <w:divBdr>
        <w:top w:val="none" w:sz="0" w:space="0" w:color="auto"/>
        <w:left w:val="none" w:sz="0" w:space="0" w:color="auto"/>
        <w:bottom w:val="none" w:sz="0" w:space="0" w:color="auto"/>
        <w:right w:val="none" w:sz="0" w:space="0" w:color="auto"/>
      </w:divBdr>
    </w:div>
    <w:div w:id="809715320">
      <w:bodyDiv w:val="1"/>
      <w:marLeft w:val="0"/>
      <w:marRight w:val="0"/>
      <w:marTop w:val="0"/>
      <w:marBottom w:val="0"/>
      <w:divBdr>
        <w:top w:val="none" w:sz="0" w:space="0" w:color="auto"/>
        <w:left w:val="none" w:sz="0" w:space="0" w:color="auto"/>
        <w:bottom w:val="none" w:sz="0" w:space="0" w:color="auto"/>
        <w:right w:val="none" w:sz="0" w:space="0" w:color="auto"/>
      </w:divBdr>
      <w:divsChild>
        <w:div w:id="872038999">
          <w:marLeft w:val="0"/>
          <w:marRight w:val="0"/>
          <w:marTop w:val="0"/>
          <w:marBottom w:val="0"/>
          <w:divBdr>
            <w:top w:val="none" w:sz="0" w:space="0" w:color="auto"/>
            <w:left w:val="none" w:sz="0" w:space="0" w:color="auto"/>
            <w:bottom w:val="none" w:sz="0" w:space="0" w:color="auto"/>
            <w:right w:val="none" w:sz="0" w:space="0" w:color="auto"/>
          </w:divBdr>
        </w:div>
        <w:div w:id="2095515603">
          <w:marLeft w:val="0"/>
          <w:marRight w:val="0"/>
          <w:marTop w:val="0"/>
          <w:marBottom w:val="0"/>
          <w:divBdr>
            <w:top w:val="none" w:sz="0" w:space="0" w:color="auto"/>
            <w:left w:val="none" w:sz="0" w:space="0" w:color="auto"/>
            <w:bottom w:val="none" w:sz="0" w:space="0" w:color="auto"/>
            <w:right w:val="none" w:sz="0" w:space="0" w:color="auto"/>
          </w:divBdr>
        </w:div>
      </w:divsChild>
    </w:div>
    <w:div w:id="827869988">
      <w:bodyDiv w:val="1"/>
      <w:marLeft w:val="0"/>
      <w:marRight w:val="0"/>
      <w:marTop w:val="0"/>
      <w:marBottom w:val="0"/>
      <w:divBdr>
        <w:top w:val="none" w:sz="0" w:space="0" w:color="auto"/>
        <w:left w:val="none" w:sz="0" w:space="0" w:color="auto"/>
        <w:bottom w:val="none" w:sz="0" w:space="0" w:color="auto"/>
        <w:right w:val="none" w:sz="0" w:space="0" w:color="auto"/>
      </w:divBdr>
    </w:div>
    <w:div w:id="852375442">
      <w:bodyDiv w:val="1"/>
      <w:marLeft w:val="0"/>
      <w:marRight w:val="0"/>
      <w:marTop w:val="0"/>
      <w:marBottom w:val="0"/>
      <w:divBdr>
        <w:top w:val="none" w:sz="0" w:space="0" w:color="auto"/>
        <w:left w:val="none" w:sz="0" w:space="0" w:color="auto"/>
        <w:bottom w:val="none" w:sz="0" w:space="0" w:color="auto"/>
        <w:right w:val="none" w:sz="0" w:space="0" w:color="auto"/>
      </w:divBdr>
    </w:div>
    <w:div w:id="893740298">
      <w:bodyDiv w:val="1"/>
      <w:marLeft w:val="0"/>
      <w:marRight w:val="0"/>
      <w:marTop w:val="0"/>
      <w:marBottom w:val="0"/>
      <w:divBdr>
        <w:top w:val="none" w:sz="0" w:space="0" w:color="auto"/>
        <w:left w:val="none" w:sz="0" w:space="0" w:color="auto"/>
        <w:bottom w:val="none" w:sz="0" w:space="0" w:color="auto"/>
        <w:right w:val="none" w:sz="0" w:space="0" w:color="auto"/>
      </w:divBdr>
    </w:div>
    <w:div w:id="971247405">
      <w:bodyDiv w:val="1"/>
      <w:marLeft w:val="0"/>
      <w:marRight w:val="0"/>
      <w:marTop w:val="0"/>
      <w:marBottom w:val="0"/>
      <w:divBdr>
        <w:top w:val="none" w:sz="0" w:space="0" w:color="auto"/>
        <w:left w:val="none" w:sz="0" w:space="0" w:color="auto"/>
        <w:bottom w:val="none" w:sz="0" w:space="0" w:color="auto"/>
        <w:right w:val="none" w:sz="0" w:space="0" w:color="auto"/>
      </w:divBdr>
    </w:div>
    <w:div w:id="1103452315">
      <w:bodyDiv w:val="1"/>
      <w:marLeft w:val="0"/>
      <w:marRight w:val="0"/>
      <w:marTop w:val="0"/>
      <w:marBottom w:val="0"/>
      <w:divBdr>
        <w:top w:val="none" w:sz="0" w:space="0" w:color="auto"/>
        <w:left w:val="none" w:sz="0" w:space="0" w:color="auto"/>
        <w:bottom w:val="none" w:sz="0" w:space="0" w:color="auto"/>
        <w:right w:val="none" w:sz="0" w:space="0" w:color="auto"/>
      </w:divBdr>
    </w:div>
    <w:div w:id="1244677504">
      <w:bodyDiv w:val="1"/>
      <w:marLeft w:val="0"/>
      <w:marRight w:val="0"/>
      <w:marTop w:val="0"/>
      <w:marBottom w:val="0"/>
      <w:divBdr>
        <w:top w:val="none" w:sz="0" w:space="0" w:color="auto"/>
        <w:left w:val="none" w:sz="0" w:space="0" w:color="auto"/>
        <w:bottom w:val="none" w:sz="0" w:space="0" w:color="auto"/>
        <w:right w:val="none" w:sz="0" w:space="0" w:color="auto"/>
      </w:divBdr>
    </w:div>
    <w:div w:id="1354071439">
      <w:bodyDiv w:val="1"/>
      <w:marLeft w:val="0"/>
      <w:marRight w:val="0"/>
      <w:marTop w:val="0"/>
      <w:marBottom w:val="0"/>
      <w:divBdr>
        <w:top w:val="none" w:sz="0" w:space="0" w:color="auto"/>
        <w:left w:val="none" w:sz="0" w:space="0" w:color="auto"/>
        <w:bottom w:val="none" w:sz="0" w:space="0" w:color="auto"/>
        <w:right w:val="none" w:sz="0" w:space="0" w:color="auto"/>
      </w:divBdr>
    </w:div>
    <w:div w:id="1501850465">
      <w:bodyDiv w:val="1"/>
      <w:marLeft w:val="0"/>
      <w:marRight w:val="0"/>
      <w:marTop w:val="0"/>
      <w:marBottom w:val="0"/>
      <w:divBdr>
        <w:top w:val="none" w:sz="0" w:space="0" w:color="auto"/>
        <w:left w:val="none" w:sz="0" w:space="0" w:color="auto"/>
        <w:bottom w:val="none" w:sz="0" w:space="0" w:color="auto"/>
        <w:right w:val="none" w:sz="0" w:space="0" w:color="auto"/>
      </w:divBdr>
    </w:div>
    <w:div w:id="1544168400">
      <w:bodyDiv w:val="1"/>
      <w:marLeft w:val="0"/>
      <w:marRight w:val="0"/>
      <w:marTop w:val="0"/>
      <w:marBottom w:val="0"/>
      <w:divBdr>
        <w:top w:val="none" w:sz="0" w:space="0" w:color="auto"/>
        <w:left w:val="none" w:sz="0" w:space="0" w:color="auto"/>
        <w:bottom w:val="none" w:sz="0" w:space="0" w:color="auto"/>
        <w:right w:val="none" w:sz="0" w:space="0" w:color="auto"/>
      </w:divBdr>
    </w:div>
    <w:div w:id="1700203556">
      <w:bodyDiv w:val="1"/>
      <w:marLeft w:val="0"/>
      <w:marRight w:val="0"/>
      <w:marTop w:val="0"/>
      <w:marBottom w:val="0"/>
      <w:divBdr>
        <w:top w:val="none" w:sz="0" w:space="0" w:color="auto"/>
        <w:left w:val="none" w:sz="0" w:space="0" w:color="auto"/>
        <w:bottom w:val="none" w:sz="0" w:space="0" w:color="auto"/>
        <w:right w:val="none" w:sz="0" w:space="0" w:color="auto"/>
      </w:divBdr>
    </w:div>
    <w:div w:id="1747914538">
      <w:bodyDiv w:val="1"/>
      <w:marLeft w:val="0"/>
      <w:marRight w:val="0"/>
      <w:marTop w:val="0"/>
      <w:marBottom w:val="0"/>
      <w:divBdr>
        <w:top w:val="none" w:sz="0" w:space="0" w:color="auto"/>
        <w:left w:val="none" w:sz="0" w:space="0" w:color="auto"/>
        <w:bottom w:val="none" w:sz="0" w:space="0" w:color="auto"/>
        <w:right w:val="none" w:sz="0" w:space="0" w:color="auto"/>
      </w:divBdr>
    </w:div>
    <w:div w:id="1762793088">
      <w:bodyDiv w:val="1"/>
      <w:marLeft w:val="0"/>
      <w:marRight w:val="0"/>
      <w:marTop w:val="0"/>
      <w:marBottom w:val="0"/>
      <w:divBdr>
        <w:top w:val="none" w:sz="0" w:space="0" w:color="auto"/>
        <w:left w:val="none" w:sz="0" w:space="0" w:color="auto"/>
        <w:bottom w:val="none" w:sz="0" w:space="0" w:color="auto"/>
        <w:right w:val="none" w:sz="0" w:space="0" w:color="auto"/>
      </w:divBdr>
    </w:div>
    <w:div w:id="185133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0DF6F-26B7-44FB-AADA-670804B86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1568</Words>
  <Characters>8625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fecastello</cp:lastModifiedBy>
  <cp:revision>8</cp:revision>
  <cp:lastPrinted>2022-03-30T20:52:00Z</cp:lastPrinted>
  <dcterms:created xsi:type="dcterms:W3CDTF">2022-03-30T20:36:00Z</dcterms:created>
  <dcterms:modified xsi:type="dcterms:W3CDTF">2022-03-30T21:14:00Z</dcterms:modified>
</cp:coreProperties>
</file>