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522" w:rsidRPr="00C6321D" w:rsidRDefault="009C5522" w:rsidP="009C5522">
      <w:pPr>
        <w:spacing w:line="360" w:lineRule="auto"/>
        <w:jc w:val="center"/>
        <w:rPr>
          <w:rFonts w:ascii="Times New Roman" w:hAnsi="Times New Roman" w:cs="Times New Roman"/>
          <w:b/>
          <w:sz w:val="24"/>
        </w:rPr>
      </w:pPr>
      <w:r w:rsidRPr="00C6321D">
        <w:rPr>
          <w:rFonts w:ascii="Times New Roman" w:hAnsi="Times New Roman" w:cs="Times New Roman"/>
          <w:b/>
          <w:sz w:val="24"/>
        </w:rPr>
        <w:t>PROYECTO DE RESOLUCIÓN</w:t>
      </w:r>
    </w:p>
    <w:p w:rsidR="009C5522" w:rsidRDefault="009C5522" w:rsidP="009C5522">
      <w:pPr>
        <w:spacing w:line="360" w:lineRule="auto"/>
        <w:jc w:val="both"/>
        <w:rPr>
          <w:rFonts w:ascii="Times New Roman" w:hAnsi="Times New Roman" w:cs="Times New Roman"/>
          <w:sz w:val="24"/>
        </w:rPr>
      </w:pPr>
      <w:r w:rsidRPr="00C6321D">
        <w:rPr>
          <w:rFonts w:ascii="Times New Roman" w:hAnsi="Times New Roman" w:cs="Times New Roman"/>
          <w:b/>
          <w:sz w:val="24"/>
        </w:rPr>
        <w:t>Artículo 1.-</w:t>
      </w:r>
      <w:r w:rsidRPr="00C6321D">
        <w:rPr>
          <w:rFonts w:ascii="Times New Roman" w:hAnsi="Times New Roman" w:cs="Times New Roman"/>
          <w:sz w:val="24"/>
        </w:rPr>
        <w:t xml:space="preserve"> La Legislatura de la Ciudad Autónoma de Buenos Aires solicita al Poder Ejecutivo que en un plazo de 30 (treinta) días de recibida la presente, y a través de los organismos que correspondan, informe sobre los siguientes puntos referidos a</w:t>
      </w:r>
      <w:r>
        <w:rPr>
          <w:rFonts w:ascii="Times New Roman" w:hAnsi="Times New Roman" w:cs="Times New Roman"/>
          <w:sz w:val="24"/>
        </w:rPr>
        <w:t>l funcionamiento de la Comisaría Comunal N° 14:</w:t>
      </w:r>
    </w:p>
    <w:p w:rsidR="009C5522" w:rsidRDefault="009C5522" w:rsidP="009C5522">
      <w:pPr>
        <w:pStyle w:val="Prrafodelista"/>
        <w:numPr>
          <w:ilvl w:val="0"/>
          <w:numId w:val="1"/>
        </w:numPr>
        <w:spacing w:line="360" w:lineRule="auto"/>
        <w:jc w:val="both"/>
        <w:rPr>
          <w:rFonts w:ascii="Times New Roman" w:hAnsi="Times New Roman" w:cs="Times New Roman"/>
          <w:sz w:val="24"/>
        </w:rPr>
      </w:pPr>
      <w:r>
        <w:rPr>
          <w:rFonts w:ascii="Times New Roman" w:hAnsi="Times New Roman" w:cs="Times New Roman"/>
          <w:sz w:val="24"/>
        </w:rPr>
        <w:t>Cantidad de efectivos que dependen de la Comisaría Comunal y de cada una de las Comisarías Vecinales (A, B y C).</w:t>
      </w:r>
    </w:p>
    <w:p w:rsidR="009C5522" w:rsidRPr="00760E17" w:rsidRDefault="009C5522" w:rsidP="009C5522">
      <w:pPr>
        <w:pStyle w:val="Prrafodelista"/>
        <w:numPr>
          <w:ilvl w:val="0"/>
          <w:numId w:val="1"/>
        </w:numPr>
        <w:spacing w:line="360" w:lineRule="auto"/>
        <w:jc w:val="both"/>
        <w:textAlignment w:val="baseline"/>
        <w:rPr>
          <w:color w:val="000000"/>
        </w:rPr>
      </w:pPr>
      <w:r>
        <w:rPr>
          <w:rFonts w:ascii="Times New Roman" w:hAnsi="Times New Roman" w:cs="Times New Roman"/>
          <w:sz w:val="24"/>
        </w:rPr>
        <w:t>Cantidad de móviles asignados al patrullaje de la Comuna 14 y rutas determinadas.</w:t>
      </w:r>
    </w:p>
    <w:p w:rsidR="009C5522" w:rsidRPr="00760E17" w:rsidRDefault="009C5522" w:rsidP="009C5522">
      <w:pPr>
        <w:pStyle w:val="Prrafodelista"/>
        <w:numPr>
          <w:ilvl w:val="0"/>
          <w:numId w:val="1"/>
        </w:numPr>
        <w:spacing w:line="360" w:lineRule="auto"/>
        <w:jc w:val="both"/>
        <w:textAlignment w:val="baseline"/>
        <w:rPr>
          <w:rFonts w:ascii="Times New Roman" w:hAnsi="Times New Roman" w:cs="Times New Roman"/>
          <w:color w:val="000000"/>
          <w:sz w:val="24"/>
        </w:rPr>
      </w:pPr>
      <w:r>
        <w:rPr>
          <w:rFonts w:ascii="Times New Roman" w:hAnsi="Times New Roman" w:cs="Times New Roman"/>
          <w:color w:val="000000"/>
          <w:sz w:val="24"/>
        </w:rPr>
        <w:t>Alcance y ubicación precisa de la c</w:t>
      </w:r>
      <w:r w:rsidRPr="00760E17">
        <w:rPr>
          <w:rFonts w:ascii="Times New Roman" w:hAnsi="Times New Roman" w:cs="Times New Roman"/>
          <w:color w:val="000000"/>
          <w:sz w:val="24"/>
        </w:rPr>
        <w:t>obertura del Sistema Público Integral de Video Vigilancia en esta zona de la Ciudad. Protocolos de actuación determinados para prevención y conjuración del delito en función de lo capturado a través de las cámaras.</w:t>
      </w:r>
    </w:p>
    <w:p w:rsidR="009C5522" w:rsidRDefault="009C5522" w:rsidP="009C5522">
      <w:pPr>
        <w:pStyle w:val="Prrafodelista"/>
        <w:numPr>
          <w:ilvl w:val="0"/>
          <w:numId w:val="1"/>
        </w:numPr>
        <w:spacing w:line="360" w:lineRule="auto"/>
        <w:jc w:val="both"/>
        <w:rPr>
          <w:rFonts w:ascii="Times New Roman" w:hAnsi="Times New Roman" w:cs="Times New Roman"/>
          <w:sz w:val="24"/>
        </w:rPr>
      </w:pPr>
      <w:r>
        <w:rPr>
          <w:rFonts w:ascii="Times New Roman" w:hAnsi="Times New Roman" w:cs="Times New Roman"/>
          <w:sz w:val="24"/>
        </w:rPr>
        <w:t>Protocolos o criterios de actuación que regulan un procedimiento policial prolongado a partir de un llamado al 911 por una eventual contravención.</w:t>
      </w:r>
    </w:p>
    <w:p w:rsidR="009C5522" w:rsidRDefault="009C5522" w:rsidP="009C5522">
      <w:pPr>
        <w:spacing w:line="360" w:lineRule="auto"/>
        <w:jc w:val="both"/>
        <w:rPr>
          <w:rFonts w:ascii="Times New Roman" w:hAnsi="Times New Roman" w:cs="Times New Roman"/>
          <w:sz w:val="24"/>
        </w:rPr>
      </w:pPr>
      <w:r>
        <w:rPr>
          <w:rFonts w:ascii="Times New Roman" w:hAnsi="Times New Roman" w:cs="Times New Roman"/>
          <w:b/>
          <w:sz w:val="24"/>
        </w:rPr>
        <w:t xml:space="preserve">Artículo 2.- </w:t>
      </w:r>
      <w:r>
        <w:rPr>
          <w:rFonts w:ascii="Times New Roman" w:hAnsi="Times New Roman" w:cs="Times New Roman"/>
          <w:sz w:val="24"/>
        </w:rPr>
        <w:t>Comuníquese, etc.</w:t>
      </w:r>
    </w:p>
    <w:p w:rsidR="009C5522" w:rsidRDefault="009C5522" w:rsidP="009C5522">
      <w:pPr>
        <w:spacing w:line="360" w:lineRule="auto"/>
        <w:jc w:val="both"/>
        <w:rPr>
          <w:rFonts w:ascii="Times New Roman" w:hAnsi="Times New Roman" w:cs="Times New Roman"/>
          <w:sz w:val="24"/>
        </w:rPr>
      </w:pPr>
    </w:p>
    <w:p w:rsidR="009C5522" w:rsidRDefault="009C5522" w:rsidP="009C5522">
      <w:pPr>
        <w:spacing w:line="360" w:lineRule="auto"/>
        <w:jc w:val="both"/>
        <w:rPr>
          <w:rFonts w:ascii="Times New Roman" w:hAnsi="Times New Roman" w:cs="Times New Roman"/>
          <w:sz w:val="24"/>
        </w:rPr>
      </w:pPr>
    </w:p>
    <w:p w:rsidR="009C5522" w:rsidRDefault="009C5522" w:rsidP="009C5522">
      <w:pPr>
        <w:spacing w:line="360" w:lineRule="auto"/>
        <w:jc w:val="both"/>
        <w:rPr>
          <w:rFonts w:ascii="Times New Roman" w:hAnsi="Times New Roman" w:cs="Times New Roman"/>
          <w:sz w:val="24"/>
        </w:rPr>
      </w:pPr>
    </w:p>
    <w:p w:rsidR="009C5522" w:rsidRDefault="009C5522" w:rsidP="009C5522">
      <w:pPr>
        <w:spacing w:line="360" w:lineRule="auto"/>
        <w:jc w:val="both"/>
        <w:rPr>
          <w:rFonts w:ascii="Times New Roman" w:hAnsi="Times New Roman" w:cs="Times New Roman"/>
          <w:sz w:val="24"/>
        </w:rPr>
      </w:pPr>
    </w:p>
    <w:p w:rsidR="009C5522" w:rsidRDefault="009C5522" w:rsidP="009C5522">
      <w:pPr>
        <w:spacing w:line="360" w:lineRule="auto"/>
        <w:jc w:val="both"/>
        <w:rPr>
          <w:rFonts w:ascii="Times New Roman" w:hAnsi="Times New Roman" w:cs="Times New Roman"/>
          <w:sz w:val="24"/>
        </w:rPr>
      </w:pPr>
    </w:p>
    <w:p w:rsidR="009C5522" w:rsidRDefault="009C5522" w:rsidP="009C5522">
      <w:pPr>
        <w:spacing w:line="360" w:lineRule="auto"/>
        <w:jc w:val="both"/>
        <w:rPr>
          <w:rFonts w:ascii="Times New Roman" w:hAnsi="Times New Roman" w:cs="Times New Roman"/>
          <w:sz w:val="24"/>
        </w:rPr>
      </w:pPr>
    </w:p>
    <w:p w:rsidR="009C5522" w:rsidRDefault="009C5522" w:rsidP="009C5522">
      <w:pPr>
        <w:spacing w:line="360" w:lineRule="auto"/>
        <w:jc w:val="both"/>
        <w:rPr>
          <w:rFonts w:ascii="Times New Roman" w:hAnsi="Times New Roman" w:cs="Times New Roman"/>
          <w:sz w:val="24"/>
        </w:rPr>
      </w:pPr>
    </w:p>
    <w:p w:rsidR="009C5522" w:rsidRDefault="009C5522" w:rsidP="009C5522">
      <w:pPr>
        <w:spacing w:line="360" w:lineRule="auto"/>
        <w:jc w:val="both"/>
        <w:rPr>
          <w:rFonts w:ascii="Times New Roman" w:hAnsi="Times New Roman" w:cs="Times New Roman"/>
          <w:sz w:val="24"/>
        </w:rPr>
      </w:pPr>
    </w:p>
    <w:p w:rsidR="009C5522" w:rsidRDefault="009C5522" w:rsidP="009C5522">
      <w:pPr>
        <w:spacing w:line="360" w:lineRule="auto"/>
        <w:jc w:val="both"/>
        <w:rPr>
          <w:rFonts w:ascii="Times New Roman" w:hAnsi="Times New Roman" w:cs="Times New Roman"/>
          <w:sz w:val="24"/>
        </w:rPr>
      </w:pPr>
    </w:p>
    <w:p w:rsidR="009C5522" w:rsidRDefault="009C5522" w:rsidP="009C5522">
      <w:pPr>
        <w:spacing w:line="360" w:lineRule="auto"/>
        <w:jc w:val="both"/>
        <w:rPr>
          <w:rFonts w:ascii="Times New Roman" w:hAnsi="Times New Roman" w:cs="Times New Roman"/>
          <w:sz w:val="24"/>
        </w:rPr>
      </w:pPr>
    </w:p>
    <w:p w:rsidR="009C5522" w:rsidRDefault="009C5522" w:rsidP="009C5522">
      <w:pPr>
        <w:spacing w:line="360" w:lineRule="auto"/>
        <w:jc w:val="both"/>
        <w:rPr>
          <w:rFonts w:ascii="Times New Roman" w:hAnsi="Times New Roman" w:cs="Times New Roman"/>
          <w:sz w:val="24"/>
        </w:rPr>
      </w:pPr>
    </w:p>
    <w:p w:rsidR="009C5522" w:rsidRDefault="009C5522" w:rsidP="009C5522">
      <w:pPr>
        <w:spacing w:line="360" w:lineRule="auto"/>
        <w:jc w:val="both"/>
        <w:rPr>
          <w:rFonts w:ascii="Times New Roman" w:hAnsi="Times New Roman" w:cs="Times New Roman"/>
          <w:sz w:val="24"/>
        </w:rPr>
      </w:pPr>
    </w:p>
    <w:p w:rsidR="009C5522" w:rsidRDefault="009C5522" w:rsidP="009C5522">
      <w:pPr>
        <w:spacing w:line="360" w:lineRule="auto"/>
        <w:jc w:val="center"/>
        <w:rPr>
          <w:rFonts w:ascii="Times New Roman" w:hAnsi="Times New Roman" w:cs="Times New Roman"/>
          <w:b/>
          <w:sz w:val="24"/>
        </w:rPr>
      </w:pPr>
      <w:r>
        <w:rPr>
          <w:rFonts w:ascii="Times New Roman" w:hAnsi="Times New Roman" w:cs="Times New Roman"/>
          <w:b/>
          <w:sz w:val="24"/>
        </w:rPr>
        <w:lastRenderedPageBreak/>
        <w:t>FUNDAMENTOS</w:t>
      </w:r>
    </w:p>
    <w:p w:rsidR="009C5522" w:rsidRDefault="009C5522" w:rsidP="009C5522">
      <w:pPr>
        <w:spacing w:line="360" w:lineRule="auto"/>
        <w:jc w:val="both"/>
        <w:rPr>
          <w:rFonts w:ascii="Times New Roman" w:hAnsi="Times New Roman" w:cs="Times New Roman"/>
          <w:sz w:val="24"/>
        </w:rPr>
      </w:pPr>
      <w:r>
        <w:rPr>
          <w:rFonts w:ascii="Times New Roman" w:hAnsi="Times New Roman" w:cs="Times New Roman"/>
          <w:sz w:val="24"/>
        </w:rPr>
        <w:tab/>
        <w:t>Según los datos publicados en el último Mapa del Delito de la Ciudad (2021), la Comuna 14 es la tercera con la tasa más alta por robos y hurtos cada 100000 habitantes (322,84), solo superada por las Comunas 1 y 3, y muy por encima de la tasa de la Ciudad (263,96).</w:t>
      </w:r>
    </w:p>
    <w:p w:rsidR="009C5522" w:rsidRDefault="009C5522" w:rsidP="009C5522">
      <w:pPr>
        <w:spacing w:line="360" w:lineRule="auto"/>
        <w:jc w:val="both"/>
        <w:rPr>
          <w:rFonts w:ascii="Times New Roman" w:hAnsi="Times New Roman" w:cs="Times New Roman"/>
          <w:sz w:val="24"/>
        </w:rPr>
      </w:pPr>
      <w:r>
        <w:rPr>
          <w:rFonts w:ascii="Times New Roman" w:hAnsi="Times New Roman" w:cs="Times New Roman"/>
          <w:sz w:val="24"/>
        </w:rPr>
        <w:tab/>
        <w:t>Por citar un solo ejemplo que da la medida de la situación de la seguridad pública en Palermo, hace algunas semanas ocurrió un hecho aberrante de público conocimiento en la Comuna, durante el día: una joven fue violada por varios hombres durante muchas horas, y fueron los vecinos y las vecinas las que tuvieron que intervenir ya que no hubo respuesta ni al 911 ni presencia policial de ningún tipo en la zona.</w:t>
      </w:r>
    </w:p>
    <w:p w:rsidR="009C5522" w:rsidRDefault="009C5522" w:rsidP="009C5522">
      <w:pPr>
        <w:spacing w:line="360" w:lineRule="auto"/>
        <w:jc w:val="both"/>
        <w:rPr>
          <w:rFonts w:ascii="Times New Roman" w:hAnsi="Times New Roman" w:cs="Times New Roman"/>
          <w:sz w:val="24"/>
        </w:rPr>
      </w:pPr>
      <w:r>
        <w:rPr>
          <w:rFonts w:ascii="Times New Roman" w:hAnsi="Times New Roman" w:cs="Times New Roman"/>
          <w:sz w:val="24"/>
        </w:rPr>
        <w:t>El día viernes 1 de abril del 2022, un vecino y comerciante de Palermo realizó un llamado al 911 denunciando una situación de amenaza que estaba sufriendo con una persona en su local.</w:t>
      </w:r>
    </w:p>
    <w:p w:rsidR="009C5522" w:rsidRDefault="009C5522" w:rsidP="009C5522">
      <w:pPr>
        <w:spacing w:line="360" w:lineRule="auto"/>
        <w:jc w:val="both"/>
        <w:rPr>
          <w:rFonts w:ascii="Times New Roman" w:hAnsi="Times New Roman" w:cs="Times New Roman"/>
          <w:sz w:val="24"/>
        </w:rPr>
      </w:pPr>
      <w:r>
        <w:rPr>
          <w:rFonts w:ascii="Times New Roman" w:hAnsi="Times New Roman" w:cs="Times New Roman"/>
          <w:sz w:val="24"/>
        </w:rPr>
        <w:tab/>
        <w:t>Cuando llegó el móvil policial, dos efectivos se bajaron e inmediatamente tomaron partido en la situación culpando al denunciante por los hechos denunciados. Durante dos horas, mientras el denunciado ya se había retirado del lugar, el vecino de Palermo sufrió burlas y maltratos por parte del personal de la Policía, que se negaba a entregarle copia del acta en que constaba la denuncia que había realizado.</w:t>
      </w:r>
    </w:p>
    <w:p w:rsidR="009C5522" w:rsidRDefault="009C5522" w:rsidP="009C5522">
      <w:pPr>
        <w:spacing w:line="360" w:lineRule="auto"/>
        <w:jc w:val="both"/>
        <w:rPr>
          <w:rFonts w:ascii="Times New Roman" w:hAnsi="Times New Roman" w:cs="Times New Roman"/>
          <w:sz w:val="24"/>
        </w:rPr>
      </w:pPr>
      <w:r>
        <w:rPr>
          <w:rFonts w:ascii="Times New Roman" w:hAnsi="Times New Roman" w:cs="Times New Roman"/>
          <w:sz w:val="24"/>
        </w:rPr>
        <w:tab/>
        <w:t>Luego de realizar “averiguaciones” en el patrullero, el personal de la Policía tiró al piso, golpeó y esposó al vecino que había llamado al 911, intentando en reiteradas oportunidades arrancarle el celular (en el cual estaba la filmación de todo el procedimiento policial).</w:t>
      </w:r>
    </w:p>
    <w:p w:rsidR="009C5522" w:rsidRDefault="009C5522" w:rsidP="009C5522">
      <w:pPr>
        <w:spacing w:line="360" w:lineRule="auto"/>
        <w:jc w:val="both"/>
        <w:rPr>
          <w:rFonts w:ascii="Times New Roman" w:hAnsi="Times New Roman" w:cs="Times New Roman"/>
          <w:sz w:val="24"/>
        </w:rPr>
      </w:pPr>
      <w:r>
        <w:rPr>
          <w:rFonts w:ascii="Times New Roman" w:hAnsi="Times New Roman" w:cs="Times New Roman"/>
          <w:sz w:val="24"/>
        </w:rPr>
        <w:tab/>
        <w:t>Finalmente, los vecinos y las vecinas de la zona tuvieron que intervenir para que el personal policial dejara de maltratar a quien estaba siendo víctima de un claro caso de violencia institucional. Los efectivos le quitaron las esposas aduciendo una “excarcelación automática”.</w:t>
      </w:r>
    </w:p>
    <w:p w:rsidR="009C5522" w:rsidRDefault="009C5522" w:rsidP="009C5522">
      <w:pPr>
        <w:spacing w:line="360" w:lineRule="auto"/>
        <w:jc w:val="both"/>
        <w:rPr>
          <w:rFonts w:ascii="Times New Roman" w:hAnsi="Times New Roman" w:cs="Times New Roman"/>
          <w:sz w:val="24"/>
        </w:rPr>
      </w:pPr>
      <w:r>
        <w:rPr>
          <w:rFonts w:ascii="Times New Roman" w:hAnsi="Times New Roman" w:cs="Times New Roman"/>
          <w:sz w:val="24"/>
        </w:rPr>
        <w:tab/>
        <w:t>Es inaceptable que el personal de la Policía de la Ciudad efectúe actos de violencia institucional y abusos de poder, en lugar de estar realizando las tareas necesarias para la prevención del delito en una de las comunas con el índice más alto de robos y hurtos.</w:t>
      </w:r>
    </w:p>
    <w:p w:rsidR="009C5522" w:rsidRDefault="009C5522" w:rsidP="009C5522">
      <w:pPr>
        <w:spacing w:line="360" w:lineRule="auto"/>
        <w:jc w:val="both"/>
        <w:rPr>
          <w:rFonts w:ascii="Times New Roman" w:hAnsi="Times New Roman" w:cs="Times New Roman"/>
          <w:sz w:val="24"/>
        </w:rPr>
      </w:pPr>
      <w:r>
        <w:rPr>
          <w:rFonts w:ascii="Times New Roman" w:hAnsi="Times New Roman" w:cs="Times New Roman"/>
          <w:sz w:val="24"/>
        </w:rPr>
        <w:tab/>
        <w:t>Por todo lo expuesto, solicitamos al Cuerpo la aprobación de este proyecto.</w:t>
      </w: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6220" w:rsidRDefault="008A6220">
      <w:r>
        <w:separator/>
      </w:r>
    </w:p>
  </w:endnote>
  <w:endnote w:type="continuationSeparator" w:id="0">
    <w:p w:rsidR="008A6220" w:rsidRDefault="008A62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13663" w:rsidRPr="00C13663">
        <w:rPr>
          <w:noProof/>
          <w:color w:val="333333"/>
          <w:sz w:val="20"/>
        </w:rPr>
        <w:t>07/04/2022 12:30:00</w:t>
      </w:r>
      <w:r w:rsidR="00C13663">
        <w:rPr>
          <w:noProof/>
        </w:rPr>
        <w:t xml:space="preserve"> p.m.</w:t>
      </w:r>
    </w:fldSimple>
    <w:r w:rsidRPr="001C19C4">
      <w:rPr>
        <w:color w:val="333333"/>
        <w:sz w:val="20"/>
      </w:rPr>
      <w:t xml:space="preserve">  -  Cantidad de caracteres: </w:t>
    </w:r>
    <w:fldSimple w:instr=" NUMCHARS  \* MERGEFORMAT ">
      <w:r w:rsidR="00C13663" w:rsidRPr="00C13663">
        <w:rPr>
          <w:noProof/>
          <w:color w:val="333333"/>
          <w:sz w:val="20"/>
        </w:rPr>
        <w:t>2602</w:t>
      </w:r>
    </w:fldSimple>
    <w:r w:rsidRPr="001C19C4">
      <w:rPr>
        <w:color w:val="333333"/>
        <w:sz w:val="20"/>
      </w:rPr>
      <w:t xml:space="preserve"> - Cantidad de palabras: </w:t>
    </w:r>
    <w:fldSimple w:instr=" NUMWORDS  \* MERGEFORMAT ">
      <w:r w:rsidR="00C13663" w:rsidRPr="00C13663">
        <w:rPr>
          <w:noProof/>
          <w:color w:val="333333"/>
          <w:sz w:val="20"/>
        </w:rPr>
        <w:t>525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C051F" w:rsidRPr="001C19C4">
      <w:rPr>
        <w:rStyle w:val="Nmerodepgina"/>
        <w:color w:val="333333"/>
      </w:rPr>
      <w:fldChar w:fldCharType="begin"/>
    </w:r>
    <w:r w:rsidRPr="001C19C4">
      <w:rPr>
        <w:rStyle w:val="Nmerodepgina"/>
        <w:color w:val="333333"/>
      </w:rPr>
      <w:instrText xml:space="preserve"> PAGE </w:instrText>
    </w:r>
    <w:r w:rsidR="00CC051F" w:rsidRPr="001C19C4">
      <w:rPr>
        <w:rStyle w:val="Nmerodepgina"/>
        <w:color w:val="333333"/>
      </w:rPr>
      <w:fldChar w:fldCharType="separate"/>
    </w:r>
    <w:r w:rsidR="00C13663">
      <w:rPr>
        <w:rStyle w:val="Nmerodepgina"/>
        <w:noProof/>
        <w:color w:val="333333"/>
      </w:rPr>
      <w:t>2</w:t>
    </w:r>
    <w:r w:rsidR="00CC051F" w:rsidRPr="001C19C4">
      <w:rPr>
        <w:rStyle w:val="Nmerodepgina"/>
        <w:color w:val="333333"/>
      </w:rPr>
      <w:fldChar w:fldCharType="end"/>
    </w:r>
    <w:r w:rsidRPr="001C19C4">
      <w:rPr>
        <w:rStyle w:val="Nmerodepgina"/>
        <w:color w:val="333333"/>
      </w:rPr>
      <w:t>/</w:t>
    </w:r>
    <w:fldSimple w:instr=" NUMPAGES  \* MERGEFORMAT ">
      <w:r w:rsidR="00C13663" w:rsidRPr="00C13663">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6220" w:rsidRDefault="008A6220">
      <w:r>
        <w:separator/>
      </w:r>
    </w:p>
  </w:footnote>
  <w:footnote w:type="continuationSeparator" w:id="0">
    <w:p w:rsidR="008A6220" w:rsidRDefault="008A62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4B3884"/>
    <w:multiLevelType w:val="hybridMultilevel"/>
    <w:tmpl w:val="AD18FFD0"/>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C1366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6220"/>
    <w:rsid w:val="008B4536"/>
    <w:rsid w:val="008C4AC3"/>
    <w:rsid w:val="00906685"/>
    <w:rsid w:val="00910E0F"/>
    <w:rsid w:val="0091690E"/>
    <w:rsid w:val="00947238"/>
    <w:rsid w:val="009624FC"/>
    <w:rsid w:val="0096461D"/>
    <w:rsid w:val="009953AF"/>
    <w:rsid w:val="00996E34"/>
    <w:rsid w:val="009A6E2B"/>
    <w:rsid w:val="009B4FAC"/>
    <w:rsid w:val="009C20D3"/>
    <w:rsid w:val="009C5522"/>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13663"/>
    <w:rsid w:val="00C26F53"/>
    <w:rsid w:val="00C330CB"/>
    <w:rsid w:val="00C3675D"/>
    <w:rsid w:val="00C419C1"/>
    <w:rsid w:val="00C51E49"/>
    <w:rsid w:val="00C521F9"/>
    <w:rsid w:val="00C63351"/>
    <w:rsid w:val="00C71253"/>
    <w:rsid w:val="00C734F9"/>
    <w:rsid w:val="00C87365"/>
    <w:rsid w:val="00C93FF6"/>
    <w:rsid w:val="00CC051F"/>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522"/>
    <w:pPr>
      <w:spacing w:after="200" w:line="27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9C552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chippano\Document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035D64-A0BB-4050-8457-A1112DDD0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0</TotalTime>
  <Pages>3</Pages>
  <Words>525</Words>
  <Characters>2602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Juan Martín Chippano</dc:creator>
  <cp:lastModifiedBy>Juan Martín Chippano</cp:lastModifiedBy>
  <cp:revision>2</cp:revision>
  <cp:lastPrinted>2020-02-28T17:24:00Z</cp:lastPrinted>
  <dcterms:created xsi:type="dcterms:W3CDTF">2022-04-07T15:30:00Z</dcterms:created>
  <dcterms:modified xsi:type="dcterms:W3CDTF">2022-04-07T15:30:00Z</dcterms:modified>
</cp:coreProperties>
</file>