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35B9" w:rsidRPr="00D9316F" w:rsidRDefault="005935B9" w:rsidP="005935B9">
      <w:pPr>
        <w:spacing w:line="360" w:lineRule="auto"/>
        <w:rPr>
          <w:rFonts w:asciiTheme="majorHAnsi" w:hAnsiTheme="majorHAnsi"/>
          <w:szCs w:val="24"/>
          <w:lang w:val="es-MX"/>
        </w:rPr>
      </w:pPr>
    </w:p>
    <w:p w:rsidR="005935B9" w:rsidRPr="00D9316F" w:rsidRDefault="005935B9" w:rsidP="005935B9">
      <w:pPr>
        <w:spacing w:line="360" w:lineRule="auto"/>
        <w:rPr>
          <w:rFonts w:asciiTheme="majorHAnsi" w:hAnsiTheme="majorHAnsi"/>
          <w:szCs w:val="24"/>
          <w:lang w:val="es-MX"/>
        </w:rPr>
      </w:pPr>
    </w:p>
    <w:p w:rsidR="005935B9" w:rsidRPr="00D9316F" w:rsidRDefault="005935B9" w:rsidP="005935B9">
      <w:pPr>
        <w:spacing w:line="360" w:lineRule="auto"/>
        <w:rPr>
          <w:rFonts w:asciiTheme="majorHAnsi" w:hAnsiTheme="majorHAnsi"/>
          <w:szCs w:val="24"/>
          <w:lang w:val="es-MX"/>
        </w:rPr>
      </w:pPr>
    </w:p>
    <w:p w:rsidR="005935B9" w:rsidRPr="00D9316F" w:rsidRDefault="005935B9" w:rsidP="005935B9">
      <w:pPr>
        <w:spacing w:line="360" w:lineRule="auto"/>
        <w:jc w:val="center"/>
        <w:rPr>
          <w:rFonts w:asciiTheme="majorHAnsi" w:hAnsiTheme="majorHAnsi"/>
          <w:b/>
          <w:szCs w:val="24"/>
          <w:lang w:val="es-MX"/>
        </w:rPr>
      </w:pPr>
      <w:bookmarkStart w:id="0" w:name="PDeclaración"/>
      <w:bookmarkEnd w:id="0"/>
      <w:r w:rsidRPr="00D9316F">
        <w:rPr>
          <w:rFonts w:asciiTheme="majorHAnsi" w:hAnsiTheme="majorHAnsi"/>
          <w:b/>
          <w:szCs w:val="24"/>
          <w:lang w:val="es-MX"/>
        </w:rPr>
        <w:t>PROYECTO DE DECLARACIÓN</w:t>
      </w:r>
    </w:p>
    <w:p w:rsidR="005935B9" w:rsidRPr="00D9316F" w:rsidRDefault="005935B9" w:rsidP="005935B9">
      <w:pPr>
        <w:spacing w:line="360" w:lineRule="auto"/>
        <w:rPr>
          <w:rFonts w:asciiTheme="majorHAnsi" w:hAnsiTheme="majorHAnsi"/>
          <w:b/>
          <w:szCs w:val="24"/>
          <w:lang w:val="es-MX"/>
        </w:rPr>
      </w:pPr>
    </w:p>
    <w:p w:rsidR="00890146" w:rsidRPr="00D9316F" w:rsidRDefault="00890146" w:rsidP="005935B9">
      <w:pPr>
        <w:spacing w:line="360" w:lineRule="auto"/>
        <w:rPr>
          <w:rFonts w:asciiTheme="majorHAnsi" w:hAnsiTheme="majorHAnsi"/>
          <w:szCs w:val="24"/>
          <w:lang w:val="es-AR" w:eastAsia="es-AR"/>
        </w:rPr>
      </w:pPr>
      <w:r w:rsidRPr="00890146">
        <w:rPr>
          <w:rFonts w:asciiTheme="majorHAnsi" w:hAnsiTheme="majorHAnsi"/>
          <w:szCs w:val="24"/>
          <w:lang w:val="es-AR" w:eastAsia="es-AR"/>
        </w:rPr>
        <w:t>La Legislatura declara de interés cultural de la Ciudad Autónoma de Buenos Aires el proyecto musical del grupo "Las Orillas" en el 10° aniversario de su creación, integrado por Bárbara Aguirre (voz), Bernardo Santiago (voz y percusión), Julio Locatelli (acordeón) y Matías Bulgarelli (guitarra).</w:t>
      </w:r>
    </w:p>
    <w:p w:rsidR="005935B9" w:rsidRPr="00D9316F" w:rsidRDefault="005935B9" w:rsidP="005935B9">
      <w:pPr>
        <w:spacing w:line="360" w:lineRule="auto"/>
        <w:rPr>
          <w:rFonts w:asciiTheme="majorHAnsi" w:hAnsiTheme="majorHAnsi"/>
          <w:szCs w:val="24"/>
          <w:lang w:val="es-MX"/>
        </w:rPr>
      </w:pPr>
    </w:p>
    <w:p w:rsidR="005935B9" w:rsidRPr="00D9316F" w:rsidRDefault="005935B9" w:rsidP="005935B9">
      <w:pPr>
        <w:spacing w:line="360" w:lineRule="auto"/>
        <w:jc w:val="center"/>
        <w:rPr>
          <w:rFonts w:asciiTheme="majorHAnsi" w:hAnsiTheme="majorHAnsi"/>
          <w:szCs w:val="24"/>
          <w:lang w:val="es-MX"/>
        </w:rPr>
      </w:pPr>
      <w:r w:rsidRPr="00324ECA">
        <w:rPr>
          <w:rFonts w:asciiTheme="majorHAnsi" w:hAnsiTheme="majorHAnsi"/>
          <w:b/>
          <w:szCs w:val="24"/>
          <w:lang w:val="es-MX"/>
        </w:rPr>
        <w:t>FUNDAMENTACIÓN</w:t>
      </w:r>
    </w:p>
    <w:p w:rsidR="005935B9" w:rsidRPr="00D9316F" w:rsidRDefault="005935B9" w:rsidP="005935B9">
      <w:pPr>
        <w:spacing w:line="360" w:lineRule="auto"/>
        <w:rPr>
          <w:rFonts w:asciiTheme="majorHAnsi" w:hAnsiTheme="majorHAnsi"/>
          <w:szCs w:val="24"/>
          <w:lang w:val="es-MX"/>
        </w:rPr>
      </w:pPr>
    </w:p>
    <w:p w:rsidR="005935B9" w:rsidRDefault="005935B9" w:rsidP="005935B9">
      <w:pPr>
        <w:spacing w:line="360" w:lineRule="auto"/>
        <w:ind w:firstLine="567"/>
        <w:rPr>
          <w:rFonts w:asciiTheme="majorHAnsi" w:hAnsiTheme="majorHAnsi"/>
          <w:szCs w:val="24"/>
          <w:lang w:val="es-MX"/>
        </w:rPr>
      </w:pPr>
      <w:r>
        <w:rPr>
          <w:rFonts w:asciiTheme="majorHAnsi" w:hAnsiTheme="majorHAnsi"/>
          <w:szCs w:val="24"/>
          <w:lang w:val="es-MX"/>
        </w:rPr>
        <w:t>Señor Presidente:</w:t>
      </w:r>
    </w:p>
    <w:p w:rsidR="005935B9" w:rsidRDefault="005935B9" w:rsidP="005935B9">
      <w:pPr>
        <w:spacing w:line="360" w:lineRule="auto"/>
        <w:ind w:firstLine="567"/>
        <w:rPr>
          <w:rFonts w:asciiTheme="majorHAnsi" w:hAnsiTheme="majorHAnsi"/>
          <w:szCs w:val="24"/>
          <w:lang w:val="es-MX"/>
        </w:rPr>
      </w:pPr>
      <w:r>
        <w:rPr>
          <w:rFonts w:asciiTheme="majorHAnsi" w:hAnsiTheme="majorHAnsi"/>
          <w:szCs w:val="24"/>
          <w:lang w:val="es-MX"/>
        </w:rPr>
        <w:t>Nuestra ciudad de Buenos Aires mantiene con el Río de la Plata una extraña relación. Geográficamente nos es distante porque no transitamos su rivera y el acceso al río, en diferentes tramos, resulta problemático. Pero al mismo tiempo el último barrio de la Ciudad lo constituye la puesta en valor del puerto construido por Eduardo Madero (1833-1894) a fines del siglo XIX. En esta misma Legislatura todavía se discuten proyectos que intentan revalorizar desde diferentes perspectivas las zonas de rivera.</w:t>
      </w:r>
    </w:p>
    <w:p w:rsidR="005935B9" w:rsidRDefault="005935B9" w:rsidP="005935B9">
      <w:pPr>
        <w:spacing w:line="360" w:lineRule="auto"/>
        <w:ind w:firstLine="567"/>
        <w:rPr>
          <w:rFonts w:asciiTheme="majorHAnsi" w:hAnsiTheme="majorHAnsi"/>
          <w:szCs w:val="24"/>
          <w:lang w:val="es-MX"/>
        </w:rPr>
      </w:pPr>
      <w:r>
        <w:rPr>
          <w:rFonts w:asciiTheme="majorHAnsi" w:hAnsiTheme="majorHAnsi"/>
          <w:szCs w:val="24"/>
          <w:lang w:val="es-MX"/>
        </w:rPr>
        <w:t>Pero más allá de su geografía, el río también es un clima cultural. Y la música es uno de sus elementos fundamentales. Los ritmos afro que se encuentran en la murga y en el candombe son patrimonio de las dos orillas del Río de la Plata. Mismo el tango es también un componente cultural de raigambre tanto montevideano como porteño al punto que ambos países se disputan la nacionalidad del mítico Carlos Gardel. Pese a toda actitud chauvinista, estas disputas lo que verdaderamente indican es que ambas orillas del Río de la Plata pertenecen a un mismo ámbito cultural.</w:t>
      </w:r>
    </w:p>
    <w:p w:rsidR="005935B9" w:rsidRDefault="005935B9" w:rsidP="005935B9">
      <w:pPr>
        <w:spacing w:line="360" w:lineRule="auto"/>
        <w:ind w:firstLine="567"/>
        <w:rPr>
          <w:rFonts w:asciiTheme="majorHAnsi" w:hAnsiTheme="majorHAnsi"/>
          <w:szCs w:val="24"/>
          <w:lang w:val="es-MX"/>
        </w:rPr>
      </w:pPr>
      <w:r>
        <w:rPr>
          <w:rFonts w:asciiTheme="majorHAnsi" w:hAnsiTheme="majorHAnsi"/>
          <w:szCs w:val="24"/>
          <w:lang w:val="es-MX"/>
        </w:rPr>
        <w:t>El grupo musical "Las Orillas" mantiene como objetivo la investigación, la construcción y la difusión de la música popular rioplatense, que incluye los ritmos de la milonga, el tango, la murga y el candombe. Como grupo musical no se limita a conciertos o grabaciones de discos, sino también a la realización de charlas, talleres y a cualquier actividad que visibilice estos ritmos poco frecuentados por la industria musical oficial.</w:t>
      </w:r>
    </w:p>
    <w:p w:rsidR="005935B9" w:rsidRDefault="005935B9" w:rsidP="005935B9">
      <w:pPr>
        <w:spacing w:line="360" w:lineRule="auto"/>
        <w:ind w:firstLine="567"/>
        <w:rPr>
          <w:rFonts w:asciiTheme="majorHAnsi" w:hAnsiTheme="majorHAnsi"/>
          <w:szCs w:val="24"/>
          <w:lang w:val="es-MX"/>
        </w:rPr>
      </w:pPr>
      <w:r>
        <w:rPr>
          <w:rFonts w:asciiTheme="majorHAnsi" w:hAnsiTheme="majorHAnsi"/>
          <w:szCs w:val="24"/>
          <w:lang w:val="es-MX"/>
        </w:rPr>
        <w:t xml:space="preserve">Tras diez años de producción, "Las Orillas" rastrea a los compositores del siglo pasado para reconstruir la memoria colectiva de las fiestas populares. Pero sin dejarse llevar por la nostalgia, también recrea las composiciones y autores contemporáneos para realizar una articulación que luego expresa en todo acto </w:t>
      </w:r>
      <w:r>
        <w:rPr>
          <w:rFonts w:asciiTheme="majorHAnsi" w:hAnsiTheme="majorHAnsi"/>
          <w:szCs w:val="24"/>
          <w:lang w:val="es-MX"/>
        </w:rPr>
        <w:lastRenderedPageBreak/>
        <w:t>público donde les toca dar a conocer su música. En este sentido, el grupo musical "Las Orillas" también se autopercibe como agente de cultura y de memoria garantizando el acceso a bienes culturales inmateriales que hacen a la identidad de la Ciudad de Buenos Aires y de Montevideo, pero también a la identidad de cada una de las naciones del Río de la Plata. Es por esto que homenajearlos constituye un reconocimiento a los ritmos rioplanteses, a nuestra historia y a los músicos y músicas que la cantaron a lo largo de la historia.</w:t>
      </w:r>
    </w:p>
    <w:p w:rsidR="005935B9" w:rsidRPr="00D66D16" w:rsidRDefault="005935B9" w:rsidP="005935B9">
      <w:pPr>
        <w:spacing w:line="360" w:lineRule="auto"/>
        <w:ind w:firstLine="567"/>
        <w:rPr>
          <w:rFonts w:asciiTheme="majorHAnsi" w:hAnsiTheme="majorHAnsi"/>
          <w:lang w:val="es-MX"/>
        </w:rPr>
      </w:pPr>
      <w:r>
        <w:rPr>
          <w:rFonts w:asciiTheme="majorHAnsi" w:hAnsiTheme="majorHAnsi"/>
          <w:szCs w:val="24"/>
          <w:lang w:val="es-MX"/>
        </w:rPr>
        <w:t>Es por todo esto que solicitamos el acompañamiento de la presente declaración.</w:t>
      </w:r>
    </w:p>
    <w:p w:rsidR="00AF6352" w:rsidRPr="005935B9" w:rsidRDefault="00AF6352" w:rsidP="005935B9"/>
    <w:sectPr w:rsidR="00AF6352" w:rsidRPr="005935B9"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36AC" w:rsidRDefault="007B36AC">
      <w:r>
        <w:separator/>
      </w:r>
    </w:p>
  </w:endnote>
  <w:endnote w:type="continuationSeparator" w:id="1">
    <w:p w:rsidR="007B36AC" w:rsidRDefault="007B36A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679" w:rsidRDefault="00D05679" w:rsidP="005935B9">
    <w:pPr>
      <w:pStyle w:val="Piedepgina"/>
      <w:jc w:val="center"/>
      <w:rPr>
        <w:rFonts w:asciiTheme="majorHAnsi" w:hAnsiTheme="majorHAnsi"/>
        <w:color w:val="333333"/>
        <w:sz w:val="20"/>
      </w:rPr>
    </w:pPr>
  </w:p>
  <w:p w:rsidR="00601A75" w:rsidRPr="005935B9" w:rsidRDefault="00601A75" w:rsidP="005935B9">
    <w:pPr>
      <w:pStyle w:val="Piedepgina"/>
      <w:jc w:val="center"/>
      <w:rPr>
        <w:rFonts w:asciiTheme="majorHAnsi" w:hAnsiTheme="majorHAnsi"/>
        <w:color w:val="333333"/>
        <w:sz w:val="20"/>
      </w:rPr>
    </w:pPr>
    <w:r w:rsidRPr="005935B9">
      <w:rPr>
        <w:rFonts w:asciiTheme="majorHAnsi" w:hAnsiTheme="majorHAnsi"/>
        <w:color w:val="333333"/>
        <w:sz w:val="20"/>
      </w:rPr>
      <w:t xml:space="preserve">Último cambio: </w:t>
    </w:r>
    <w:fldSimple w:instr=" SAVEDATE  \* MERGEFORMAT ">
      <w:r w:rsidR="00D05679" w:rsidRPr="00D05679">
        <w:rPr>
          <w:rFonts w:asciiTheme="majorHAnsi" w:hAnsiTheme="majorHAnsi"/>
          <w:noProof/>
          <w:color w:val="333333"/>
          <w:sz w:val="20"/>
        </w:rPr>
        <w:t>06/04/2022 16:35:00</w:t>
      </w:r>
    </w:fldSimple>
    <w:r w:rsidRPr="005935B9">
      <w:rPr>
        <w:rFonts w:asciiTheme="majorHAnsi" w:hAnsiTheme="majorHAnsi"/>
        <w:color w:val="333333"/>
        <w:sz w:val="20"/>
      </w:rPr>
      <w:t xml:space="preserve">  -  Cantidad de caracteres: </w:t>
    </w:r>
    <w:fldSimple w:instr=" NUMCHARS  \* MERGEFORMAT ">
      <w:r w:rsidR="00D05679" w:rsidRPr="00D05679">
        <w:rPr>
          <w:rFonts w:asciiTheme="majorHAnsi" w:hAnsiTheme="majorHAnsi"/>
          <w:noProof/>
          <w:color w:val="333333"/>
          <w:sz w:val="20"/>
        </w:rPr>
        <w:t>2335</w:t>
      </w:r>
    </w:fldSimple>
    <w:r w:rsidRPr="005935B9">
      <w:rPr>
        <w:rFonts w:asciiTheme="majorHAnsi" w:hAnsiTheme="majorHAnsi"/>
        <w:color w:val="333333"/>
        <w:sz w:val="20"/>
      </w:rPr>
      <w:t xml:space="preserve"> - Cantidad de palabras: </w:t>
    </w:r>
    <w:fldSimple w:instr=" NUMWORDS  \* MERGEFORMAT ">
      <w:r w:rsidR="00D05679" w:rsidRPr="00D05679">
        <w:rPr>
          <w:rFonts w:asciiTheme="majorHAnsi" w:hAnsiTheme="majorHAnsi"/>
          <w:noProof/>
          <w:color w:val="333333"/>
          <w:sz w:val="20"/>
        </w:rPr>
        <w:t>451</w:t>
      </w:r>
    </w:fldSimple>
  </w:p>
  <w:p w:rsidR="00601A75" w:rsidRPr="005935B9" w:rsidRDefault="00601A75" w:rsidP="005935B9">
    <w:pPr>
      <w:pStyle w:val="Piedepgina"/>
      <w:tabs>
        <w:tab w:val="left" w:pos="3565"/>
      </w:tabs>
      <w:jc w:val="center"/>
      <w:rPr>
        <w:rStyle w:val="Nmerodepgina"/>
        <w:rFonts w:asciiTheme="majorHAnsi" w:hAnsiTheme="majorHAnsi"/>
        <w:color w:val="333333"/>
        <w:sz w:val="20"/>
      </w:rPr>
    </w:pPr>
    <w:r w:rsidRPr="005935B9">
      <w:rPr>
        <w:rFonts w:asciiTheme="majorHAnsi" w:hAnsiTheme="majorHAnsi"/>
        <w:color w:val="333333"/>
        <w:sz w:val="20"/>
      </w:rPr>
      <w:t xml:space="preserve">Pág. </w:t>
    </w:r>
    <w:r w:rsidR="00154D3E" w:rsidRPr="005935B9">
      <w:rPr>
        <w:rStyle w:val="Nmerodepgina"/>
        <w:rFonts w:asciiTheme="majorHAnsi" w:hAnsiTheme="majorHAnsi"/>
        <w:color w:val="333333"/>
        <w:sz w:val="20"/>
      </w:rPr>
      <w:fldChar w:fldCharType="begin"/>
    </w:r>
    <w:r w:rsidRPr="005935B9">
      <w:rPr>
        <w:rStyle w:val="Nmerodepgina"/>
        <w:rFonts w:asciiTheme="majorHAnsi" w:hAnsiTheme="majorHAnsi"/>
        <w:color w:val="333333"/>
        <w:sz w:val="20"/>
      </w:rPr>
      <w:instrText xml:space="preserve"> PAGE </w:instrText>
    </w:r>
    <w:r w:rsidR="00154D3E" w:rsidRPr="005935B9">
      <w:rPr>
        <w:rStyle w:val="Nmerodepgina"/>
        <w:rFonts w:asciiTheme="majorHAnsi" w:hAnsiTheme="majorHAnsi"/>
        <w:color w:val="333333"/>
        <w:sz w:val="20"/>
      </w:rPr>
      <w:fldChar w:fldCharType="separate"/>
    </w:r>
    <w:r w:rsidR="00D05679">
      <w:rPr>
        <w:rStyle w:val="Nmerodepgina"/>
        <w:rFonts w:asciiTheme="majorHAnsi" w:hAnsiTheme="majorHAnsi"/>
        <w:noProof/>
        <w:color w:val="333333"/>
        <w:sz w:val="20"/>
      </w:rPr>
      <w:t>1</w:t>
    </w:r>
    <w:r w:rsidR="00154D3E" w:rsidRPr="005935B9">
      <w:rPr>
        <w:rStyle w:val="Nmerodepgina"/>
        <w:rFonts w:asciiTheme="majorHAnsi" w:hAnsiTheme="majorHAnsi"/>
        <w:color w:val="333333"/>
        <w:sz w:val="20"/>
      </w:rPr>
      <w:fldChar w:fldCharType="end"/>
    </w:r>
    <w:r w:rsidRPr="005935B9">
      <w:rPr>
        <w:rStyle w:val="Nmerodepgina"/>
        <w:rFonts w:asciiTheme="majorHAnsi" w:hAnsiTheme="majorHAnsi"/>
        <w:color w:val="333333"/>
        <w:sz w:val="20"/>
      </w:rPr>
      <w:t>/</w:t>
    </w:r>
    <w:fldSimple w:instr=" NUMPAGES  \* MERGEFORMAT ">
      <w:r w:rsidR="00D05679" w:rsidRPr="00D05679">
        <w:rPr>
          <w:rStyle w:val="Nmerodepgina"/>
          <w:rFonts w:asciiTheme="majorHAnsi" w:hAnsiTheme="majorHAnsi"/>
          <w:noProof/>
          <w:color w:val="333333"/>
          <w:sz w:val="20"/>
        </w:rPr>
        <w:t>2</w:t>
      </w:r>
    </w:fldSimple>
  </w:p>
  <w:p w:rsidR="00601A75" w:rsidRPr="005935B9" w:rsidRDefault="00601A75" w:rsidP="005935B9">
    <w:pPr>
      <w:pStyle w:val="Piedepgina"/>
      <w:jc w:val="center"/>
      <w:rPr>
        <w:rFonts w:asciiTheme="majorHAnsi" w:hAnsiTheme="majorHAnsi"/>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36AC" w:rsidRDefault="007B36AC">
      <w:r>
        <w:separator/>
      </w:r>
    </w:p>
  </w:footnote>
  <w:footnote w:type="continuationSeparator" w:id="1">
    <w:p w:rsidR="007B36AC" w:rsidRDefault="007B36A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5935B9"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2668FF"/>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4D3E"/>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338A1"/>
    <w:rsid w:val="00246DF0"/>
    <w:rsid w:val="0026220D"/>
    <w:rsid w:val="00265972"/>
    <w:rsid w:val="002668FF"/>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935B9"/>
    <w:rsid w:val="005A1232"/>
    <w:rsid w:val="005A32ED"/>
    <w:rsid w:val="005A3AA1"/>
    <w:rsid w:val="005A4D27"/>
    <w:rsid w:val="005B0FAF"/>
    <w:rsid w:val="005B14CE"/>
    <w:rsid w:val="005B6538"/>
    <w:rsid w:val="005C37AB"/>
    <w:rsid w:val="005F35E2"/>
    <w:rsid w:val="005F547D"/>
    <w:rsid w:val="00601A75"/>
    <w:rsid w:val="00606D7C"/>
    <w:rsid w:val="00616F70"/>
    <w:rsid w:val="00622DE5"/>
    <w:rsid w:val="00636BE0"/>
    <w:rsid w:val="0064363E"/>
    <w:rsid w:val="0065711B"/>
    <w:rsid w:val="006811D6"/>
    <w:rsid w:val="00681DCE"/>
    <w:rsid w:val="00690392"/>
    <w:rsid w:val="00697F98"/>
    <w:rsid w:val="006A6925"/>
    <w:rsid w:val="006B0845"/>
    <w:rsid w:val="006C326A"/>
    <w:rsid w:val="006C40E9"/>
    <w:rsid w:val="006D3303"/>
    <w:rsid w:val="006D5CB7"/>
    <w:rsid w:val="006E3675"/>
    <w:rsid w:val="00705135"/>
    <w:rsid w:val="00706B8E"/>
    <w:rsid w:val="00715AF3"/>
    <w:rsid w:val="00720C1E"/>
    <w:rsid w:val="00734F30"/>
    <w:rsid w:val="007410E7"/>
    <w:rsid w:val="007420D8"/>
    <w:rsid w:val="00770022"/>
    <w:rsid w:val="00771B54"/>
    <w:rsid w:val="007728C1"/>
    <w:rsid w:val="00777916"/>
    <w:rsid w:val="00780167"/>
    <w:rsid w:val="00795E19"/>
    <w:rsid w:val="007B0FD7"/>
    <w:rsid w:val="007B36AC"/>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146"/>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D710B"/>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05679"/>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35B9"/>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2338A1"/>
    <w:pPr>
      <w:ind w:left="3686"/>
    </w:pPr>
  </w:style>
  <w:style w:type="paragraph" w:styleId="Encabezado">
    <w:name w:val="header"/>
    <w:basedOn w:val="Normal"/>
    <w:link w:val="EncabezadoCar"/>
    <w:uiPriority w:val="99"/>
    <w:rsid w:val="002338A1"/>
    <w:pPr>
      <w:tabs>
        <w:tab w:val="center" w:pos="4419"/>
        <w:tab w:val="right" w:pos="8838"/>
      </w:tabs>
    </w:pPr>
  </w:style>
  <w:style w:type="paragraph" w:styleId="Piedepgina">
    <w:name w:val="footer"/>
    <w:basedOn w:val="Normal"/>
    <w:rsid w:val="002338A1"/>
    <w:pPr>
      <w:tabs>
        <w:tab w:val="center" w:pos="4419"/>
        <w:tab w:val="right" w:pos="8838"/>
      </w:tabs>
    </w:pPr>
  </w:style>
  <w:style w:type="character" w:styleId="Nmerodepgina">
    <w:name w:val="page number"/>
    <w:basedOn w:val="Fuentedeprrafopredeter"/>
    <w:rsid w:val="002338A1"/>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770022"/>
    <w:rPr>
      <w:rFonts w:ascii="Tahoma" w:hAnsi="Tahoma" w:cs="Tahoma"/>
      <w:sz w:val="16"/>
      <w:szCs w:val="16"/>
    </w:rPr>
  </w:style>
  <w:style w:type="character" w:customStyle="1" w:styleId="TextodegloboCar">
    <w:name w:val="Texto de globo Car"/>
    <w:basedOn w:val="Fuentedeprrafopredeter"/>
    <w:link w:val="Textodeglobo"/>
    <w:uiPriority w:val="99"/>
    <w:semiHidden/>
    <w:rsid w:val="00770022"/>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887909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delfin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920A01-4249-4114-9CE7-94D1AB612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17</TotalTime>
  <Pages>2</Pages>
  <Words>451</Words>
  <Characters>2335</Characters>
  <Application>Microsoft Office Word</Application>
  <DocSecurity>0</DocSecurity>
  <Lines>47</Lines>
  <Paragraphs>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Fernando Delfino Polo</dc:creator>
  <cp:lastModifiedBy>Fernando Delfino Polo</cp:lastModifiedBy>
  <cp:revision>5</cp:revision>
  <cp:lastPrinted>2022-03-28T13:43:00Z</cp:lastPrinted>
  <dcterms:created xsi:type="dcterms:W3CDTF">2022-03-23T15:32:00Z</dcterms:created>
  <dcterms:modified xsi:type="dcterms:W3CDTF">2022-04-12T16:12:00Z</dcterms:modified>
</cp:coreProperties>
</file>