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D5955" w14:textId="77777777" w:rsidR="00E90892" w:rsidRDefault="00E90892" w:rsidP="00AD1FB7">
      <w:pPr>
        <w:pStyle w:val="Ttulo"/>
        <w:rPr>
          <w:sz w:val="28"/>
        </w:rPr>
      </w:pPr>
      <w:r>
        <w:rPr>
          <w:sz w:val="28"/>
        </w:rPr>
        <w:t>ACUERDO DE LABOR PARLAMENTARIA</w:t>
      </w:r>
    </w:p>
    <w:p w14:paraId="15C915E8" w14:textId="77777777" w:rsidR="00E90892" w:rsidRDefault="00E90892">
      <w:pPr>
        <w:jc w:val="center"/>
        <w:rPr>
          <w:b/>
          <w:sz w:val="28"/>
        </w:rPr>
      </w:pPr>
      <w:r>
        <w:rPr>
          <w:b/>
          <w:sz w:val="28"/>
        </w:rPr>
        <w:t xml:space="preserve">SESIÓN ORDINARIA CORRESPONDIENTE AL </w:t>
      </w:r>
    </w:p>
    <w:p w14:paraId="5E5A1ADA" w14:textId="77777777" w:rsidR="00E90892" w:rsidRDefault="00DC6FE1">
      <w:pPr>
        <w:jc w:val="center"/>
        <w:rPr>
          <w:b/>
          <w:sz w:val="28"/>
        </w:rPr>
      </w:pPr>
      <w:r>
        <w:rPr>
          <w:b/>
          <w:sz w:val="28"/>
        </w:rPr>
        <w:t>11</w:t>
      </w:r>
      <w:r w:rsidR="008C10E3">
        <w:rPr>
          <w:b/>
          <w:sz w:val="28"/>
        </w:rPr>
        <w:t xml:space="preserve"> </w:t>
      </w:r>
      <w:r w:rsidR="00E90892">
        <w:rPr>
          <w:b/>
          <w:sz w:val="28"/>
        </w:rPr>
        <w:t xml:space="preserve">de </w:t>
      </w:r>
      <w:r>
        <w:rPr>
          <w:b/>
          <w:sz w:val="28"/>
        </w:rPr>
        <w:t>AGOSTO</w:t>
      </w:r>
      <w:r w:rsidR="00D936CC">
        <w:rPr>
          <w:b/>
          <w:sz w:val="28"/>
        </w:rPr>
        <w:t xml:space="preserve"> </w:t>
      </w:r>
      <w:r w:rsidR="00E90892">
        <w:rPr>
          <w:b/>
          <w:sz w:val="28"/>
        </w:rPr>
        <w:t>de 20</w:t>
      </w:r>
      <w:r w:rsidR="007B4969">
        <w:rPr>
          <w:b/>
          <w:sz w:val="28"/>
        </w:rPr>
        <w:t>22</w:t>
      </w:r>
    </w:p>
    <w:p w14:paraId="41C51887" w14:textId="77777777" w:rsidR="00E90892" w:rsidRPr="00A32B17" w:rsidRDefault="005508DD">
      <w:pPr>
        <w:jc w:val="center"/>
        <w:rPr>
          <w:b/>
          <w:sz w:val="28"/>
        </w:rPr>
      </w:pPr>
      <w:r w:rsidRPr="005D033E">
        <w:rPr>
          <w:b/>
          <w:sz w:val="28"/>
        </w:rPr>
        <w:t>1</w:t>
      </w:r>
      <w:r w:rsidR="00224DDF">
        <w:rPr>
          <w:b/>
          <w:sz w:val="28"/>
        </w:rPr>
        <w:t>1</w:t>
      </w:r>
      <w:r w:rsidRPr="005D033E">
        <w:rPr>
          <w:b/>
          <w:sz w:val="28"/>
        </w:rPr>
        <w:t>,</w:t>
      </w:r>
      <w:r w:rsidR="00F32EE5" w:rsidRPr="005D033E">
        <w:rPr>
          <w:b/>
          <w:sz w:val="28"/>
        </w:rPr>
        <w:t>0</w:t>
      </w:r>
      <w:r w:rsidR="00DD0660" w:rsidRPr="005D033E">
        <w:rPr>
          <w:b/>
          <w:sz w:val="28"/>
        </w:rPr>
        <w:t>0</w:t>
      </w:r>
      <w:r w:rsidR="00E90892" w:rsidRPr="005D033E">
        <w:rPr>
          <w:b/>
          <w:sz w:val="28"/>
        </w:rPr>
        <w:t xml:space="preserve"> horas</w:t>
      </w:r>
    </w:p>
    <w:p w14:paraId="414ACC22" w14:textId="77777777" w:rsidR="00E90892" w:rsidRDefault="00E90892">
      <w:pPr>
        <w:jc w:val="both"/>
      </w:pPr>
    </w:p>
    <w:p w14:paraId="6D860D10" w14:textId="77777777" w:rsidR="00E90892" w:rsidRPr="00A31009" w:rsidRDefault="00E9089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2"/>
          <w:szCs w:val="22"/>
        </w:rPr>
      </w:pPr>
      <w:r w:rsidRPr="00A31009">
        <w:rPr>
          <w:b/>
          <w:sz w:val="22"/>
          <w:szCs w:val="22"/>
        </w:rPr>
        <w:t>APROBACIÓN DE ACTAS</w:t>
      </w:r>
    </w:p>
    <w:p w14:paraId="4AB0216A" w14:textId="77777777" w:rsidR="00E90892" w:rsidRDefault="00E90892">
      <w:pPr>
        <w:jc w:val="both"/>
      </w:pPr>
    </w:p>
    <w:p w14:paraId="61FEAA0F" w14:textId="029D472E" w:rsidR="00E90892" w:rsidRPr="008217FA" w:rsidRDefault="00E90892" w:rsidP="00A959E1">
      <w:pPr>
        <w:jc w:val="both"/>
        <w:rPr>
          <w:color w:val="FF0000"/>
        </w:rPr>
      </w:pPr>
      <w:r w:rsidRPr="00A32B17">
        <w:t>Aprobación de</w:t>
      </w:r>
      <w:r w:rsidR="00BA17E0">
        <w:t xml:space="preserve"> las</w:t>
      </w:r>
      <w:r w:rsidRPr="00A32B17">
        <w:t xml:space="preserve"> Acta</w:t>
      </w:r>
      <w:r w:rsidR="00BA17E0">
        <w:t>s</w:t>
      </w:r>
      <w:r w:rsidR="00674EA9" w:rsidRPr="00A32B17">
        <w:t xml:space="preserve"> de Sesión n</w:t>
      </w:r>
      <w:r w:rsidR="00641446" w:rsidRPr="00A32B17">
        <w:t xml:space="preserve">º </w:t>
      </w:r>
      <w:r w:rsidR="009D07F2">
        <w:t>11</w:t>
      </w:r>
      <w:r w:rsidR="00A036AF">
        <w:t xml:space="preserve"> y </w:t>
      </w:r>
      <w:r w:rsidR="009D07F2">
        <w:t>12</w:t>
      </w:r>
    </w:p>
    <w:p w14:paraId="01CEF764" w14:textId="77777777" w:rsidR="00E90892" w:rsidRPr="00A32B17" w:rsidRDefault="00E90892">
      <w:pPr>
        <w:jc w:val="both"/>
      </w:pPr>
    </w:p>
    <w:p w14:paraId="7BF5670E" w14:textId="77777777" w:rsidR="00E90892" w:rsidRPr="00A31009" w:rsidRDefault="00E9089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2"/>
          <w:szCs w:val="22"/>
        </w:rPr>
      </w:pPr>
      <w:r w:rsidRPr="00A31009">
        <w:rPr>
          <w:b/>
          <w:sz w:val="22"/>
          <w:szCs w:val="22"/>
        </w:rPr>
        <w:t xml:space="preserve">EXPEDIENTES INGRESADOS </w:t>
      </w:r>
    </w:p>
    <w:p w14:paraId="107F78FB" w14:textId="77777777" w:rsidR="00E90892" w:rsidRPr="00A32B17" w:rsidRDefault="00E90892">
      <w:pPr>
        <w:tabs>
          <w:tab w:val="left" w:pos="4536"/>
        </w:tabs>
        <w:jc w:val="both"/>
      </w:pPr>
    </w:p>
    <w:p w14:paraId="0550E72A" w14:textId="0D72D5E0" w:rsidR="00E90892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767F99">
        <w:t>1</w:t>
      </w:r>
      <w:r w:rsidR="00964EDD">
        <w:t>0</w:t>
      </w:r>
    </w:p>
    <w:p w14:paraId="0BC0EFA8" w14:textId="14D2EA76" w:rsidR="00853148" w:rsidRDefault="00853148">
      <w:pPr>
        <w:tabs>
          <w:tab w:val="left" w:pos="4536"/>
        </w:tabs>
        <w:jc w:val="both"/>
      </w:pPr>
    </w:p>
    <w:p w14:paraId="76307E47" w14:textId="7CA95E4F" w:rsidR="00BB0E57" w:rsidRPr="00A31009" w:rsidRDefault="00BB0E57" w:rsidP="00BB0E5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2"/>
          <w:szCs w:val="22"/>
          <w:u w:val="single"/>
        </w:rPr>
      </w:pPr>
      <w:r w:rsidRPr="00A31009">
        <w:rPr>
          <w:sz w:val="22"/>
          <w:szCs w:val="22"/>
        </w:rPr>
        <w:t>MOCIONES DE PRONTO DESPACHO</w:t>
      </w:r>
    </w:p>
    <w:p w14:paraId="7A7975CC" w14:textId="20A91783" w:rsidR="00BB0E57" w:rsidRDefault="00BB0E57">
      <w:pPr>
        <w:tabs>
          <w:tab w:val="left" w:pos="4536"/>
        </w:tabs>
        <w:jc w:val="both"/>
      </w:pPr>
    </w:p>
    <w:p w14:paraId="65F0D06F" w14:textId="77777777"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b/>
        </w:rPr>
      </w:pPr>
      <w:r w:rsidRPr="0048466D">
        <w:rPr>
          <w:b/>
        </w:rPr>
        <w:t xml:space="preserve">Exp. 1349-D-22, </w:t>
      </w:r>
      <w:r w:rsidRPr="00EB6040">
        <w:t>de Resolución, Construcción de refugios y movimiento de paradas hacia</w:t>
      </w:r>
      <w:r>
        <w:t xml:space="preserve"> </w:t>
      </w:r>
      <w:r w:rsidRPr="00EB6040">
        <w:t>Av. San Martín y Juan Pujol.</w:t>
      </w:r>
      <w:r w:rsidRPr="0048466D">
        <w:rPr>
          <w:b/>
        </w:rPr>
        <w:t xml:space="preserve"> (LA LIBERTAD AVANZA)</w:t>
      </w:r>
    </w:p>
    <w:p w14:paraId="62791168" w14:textId="77777777" w:rsidR="00BB0E57" w:rsidRPr="00EB6040" w:rsidRDefault="00BB0E57" w:rsidP="00BB0E57">
      <w:pPr>
        <w:jc w:val="both"/>
        <w:rPr>
          <w:b/>
        </w:rPr>
      </w:pPr>
    </w:p>
    <w:p w14:paraId="599DAFE0" w14:textId="77777777"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b/>
        </w:rPr>
      </w:pPr>
      <w:r w:rsidRPr="0048466D">
        <w:rPr>
          <w:b/>
        </w:rPr>
        <w:t xml:space="preserve">Exp. 1352-D-22, </w:t>
      </w:r>
      <w:r w:rsidRPr="00EB6040">
        <w:t>de Resolución, Construir un triángulo asfáltico, tipo plazoleta seca, en Av.</w:t>
      </w:r>
      <w:r>
        <w:t xml:space="preserve"> </w:t>
      </w:r>
      <w:r w:rsidRPr="00EB6040">
        <w:t>Segurola y Bernaldes.</w:t>
      </w:r>
      <w:r w:rsidRPr="0048466D">
        <w:rPr>
          <w:b/>
        </w:rPr>
        <w:t xml:space="preserve"> (LA LIBERTAD AVANZA)</w:t>
      </w:r>
    </w:p>
    <w:p w14:paraId="11711033" w14:textId="77777777" w:rsidR="00BB0E57" w:rsidRPr="00EB6040" w:rsidRDefault="00BB0E57" w:rsidP="00BB0E57">
      <w:pPr>
        <w:jc w:val="both"/>
        <w:rPr>
          <w:b/>
        </w:rPr>
      </w:pPr>
    </w:p>
    <w:p w14:paraId="3987369D" w14:textId="77777777"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b/>
        </w:rPr>
      </w:pPr>
      <w:r w:rsidRPr="0048466D">
        <w:rPr>
          <w:b/>
        </w:rPr>
        <w:t xml:space="preserve">Exp. 853-D-22, </w:t>
      </w:r>
      <w:r w:rsidRPr="00EB6040">
        <w:t>de Resolución, informes relacionados con las condiciones de calidad,</w:t>
      </w:r>
      <w:r>
        <w:t xml:space="preserve"> </w:t>
      </w:r>
      <w:r w:rsidRPr="00EB6040">
        <w:t>seguridad y accesibilidad de las áreas y estructuras de juegos infantiles instalados en espacios</w:t>
      </w:r>
      <w:r>
        <w:t xml:space="preserve"> </w:t>
      </w:r>
      <w:r w:rsidRPr="00EB6040">
        <w:t>de uso público.</w:t>
      </w:r>
      <w:r w:rsidRPr="0048466D">
        <w:rPr>
          <w:b/>
        </w:rPr>
        <w:t xml:space="preserve"> (LA LIBERTAD AVANZA)</w:t>
      </w:r>
    </w:p>
    <w:p w14:paraId="134706D2" w14:textId="77777777" w:rsidR="00BB0E57" w:rsidRDefault="00BB0E57" w:rsidP="00BB0E57">
      <w:pPr>
        <w:jc w:val="both"/>
        <w:rPr>
          <w:b/>
        </w:rPr>
      </w:pPr>
    </w:p>
    <w:p w14:paraId="26DD5B57" w14:textId="77777777"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rFonts w:eastAsia="Arial"/>
          <w:b/>
        </w:rPr>
      </w:pPr>
      <w:r w:rsidRPr="0048466D">
        <w:rPr>
          <w:rFonts w:eastAsia="Arial"/>
          <w:b/>
        </w:rPr>
        <w:t>Exp. 787-D-22</w:t>
      </w:r>
      <w:r w:rsidRPr="0048466D">
        <w:rPr>
          <w:rFonts w:eastAsia="Arial"/>
        </w:rPr>
        <w:t xml:space="preserve">, de Ley, dispóngase la exención total del pago de patentes a ex combatientes héroes de la Guerra de las Islas Malvinas, Georgias, Sándwich e Islas del Atlántico Sur. </w:t>
      </w:r>
      <w:r w:rsidRPr="0048466D">
        <w:rPr>
          <w:rFonts w:eastAsia="Arial"/>
          <w:b/>
        </w:rPr>
        <w:t xml:space="preserve">(FRENTE DE TODOS) </w:t>
      </w:r>
    </w:p>
    <w:p w14:paraId="1505E329" w14:textId="77777777" w:rsidR="00BB0E57" w:rsidRDefault="00BB0E57" w:rsidP="00BB0E57">
      <w:pPr>
        <w:jc w:val="both"/>
        <w:rPr>
          <w:rFonts w:eastAsia="Arial"/>
          <w:b/>
        </w:rPr>
      </w:pPr>
    </w:p>
    <w:p w14:paraId="1DE86B79" w14:textId="77777777"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rFonts w:eastAsia="Arial"/>
          <w:b/>
        </w:rPr>
      </w:pPr>
      <w:r w:rsidRPr="0048466D">
        <w:rPr>
          <w:rFonts w:eastAsia="Arial"/>
          <w:b/>
        </w:rPr>
        <w:t>Exp. 788-D-22</w:t>
      </w:r>
      <w:r w:rsidRPr="0048466D">
        <w:rPr>
          <w:rFonts w:eastAsia="Arial"/>
        </w:rPr>
        <w:t>, de Ley, exímase del pago de la tarifa de peaje en toda la red de autopistas de la Ciudad a ex combatientes héroes de la Guerra de las Islas Malvinas, Georgias, Sándwich e Islas del Atlántico Sur.</w:t>
      </w:r>
      <w:r w:rsidRPr="0048466D">
        <w:rPr>
          <w:rFonts w:eastAsia="Arial"/>
          <w:b/>
        </w:rPr>
        <w:t xml:space="preserve"> (FRENTE DE TODOS)</w:t>
      </w:r>
    </w:p>
    <w:p w14:paraId="11F7AE92" w14:textId="77777777" w:rsidR="00BB0E57" w:rsidRDefault="00BB0E57">
      <w:pPr>
        <w:tabs>
          <w:tab w:val="left" w:pos="4536"/>
        </w:tabs>
        <w:jc w:val="both"/>
      </w:pPr>
    </w:p>
    <w:p w14:paraId="03B6B8C2" w14:textId="77777777" w:rsidR="00853148" w:rsidRPr="00A31009" w:rsidRDefault="00853148" w:rsidP="00853148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sz w:val="22"/>
          <w:szCs w:val="22"/>
          <w:u w:val="single"/>
        </w:rPr>
      </w:pPr>
      <w:r w:rsidRPr="00A31009">
        <w:rPr>
          <w:sz w:val="22"/>
          <w:szCs w:val="22"/>
        </w:rPr>
        <w:t>MOCIONES DE TRATAMIENTO PREFERENCIAL PARA PRÓXIMAS SESIONES</w:t>
      </w:r>
    </w:p>
    <w:p w14:paraId="13DA8AD9" w14:textId="77777777" w:rsidR="00853148" w:rsidRDefault="00853148">
      <w:pPr>
        <w:tabs>
          <w:tab w:val="left" w:pos="4536"/>
        </w:tabs>
        <w:jc w:val="both"/>
      </w:pPr>
    </w:p>
    <w:p w14:paraId="0A6383CD" w14:textId="424E1D79"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1043-D-22</w:t>
      </w:r>
      <w:r w:rsidRPr="0002129A">
        <w:t>, de Ley, modificación al Código Urbanístico (CUR) "Lomas de Núñez"</w:t>
      </w:r>
      <w:r>
        <w:t>.</w:t>
      </w:r>
      <w:r w:rsidRPr="0002129A">
        <w:t xml:space="preserve"> </w:t>
      </w:r>
      <w:r w:rsidRPr="0002129A">
        <w:rPr>
          <w:b/>
        </w:rPr>
        <w:t>(VAMOS JUNTOS)</w:t>
      </w:r>
    </w:p>
    <w:p w14:paraId="26C3FE88" w14:textId="77777777" w:rsidR="008722BC" w:rsidRPr="0002129A" w:rsidRDefault="008722BC" w:rsidP="008722BC">
      <w:pPr>
        <w:pStyle w:val="Prrafodelista"/>
        <w:ind w:left="0"/>
        <w:jc w:val="both"/>
      </w:pPr>
    </w:p>
    <w:p w14:paraId="48085D94" w14:textId="1D51847E"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2155-J-21</w:t>
      </w:r>
      <w:r w:rsidRPr="0002129A">
        <w:t>, de Ley, condó</w:t>
      </w:r>
      <w:r>
        <w:t>n</w:t>
      </w:r>
      <w:r w:rsidRPr="0002129A">
        <w:t>ase el pago de los cánones impuestos como contraprestación de las concesiones, permisos y/o tenencias</w:t>
      </w:r>
      <w:r w:rsidR="00243FE2">
        <w:t xml:space="preserve"> </w:t>
      </w:r>
      <w:r w:rsidRPr="0002129A">
        <w:t xml:space="preserve">otorgados por la Dir. Gral. de Concesiones y Permisos </w:t>
      </w:r>
      <w:r>
        <w:t>.</w:t>
      </w:r>
      <w:r w:rsidRPr="0002129A">
        <w:t xml:space="preserve"> </w:t>
      </w:r>
      <w:r w:rsidRPr="0002129A">
        <w:rPr>
          <w:b/>
        </w:rPr>
        <w:t>(VAMOS JUNTOS)</w:t>
      </w:r>
    </w:p>
    <w:p w14:paraId="03FADD1F" w14:textId="77777777" w:rsidR="008722BC" w:rsidRPr="0002129A" w:rsidRDefault="008722BC" w:rsidP="008722BC">
      <w:pPr>
        <w:pStyle w:val="Prrafodelista"/>
        <w:ind w:left="0"/>
        <w:jc w:val="both"/>
      </w:pPr>
    </w:p>
    <w:p w14:paraId="4A01A662" w14:textId="2FA1DBD3"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1999-J-22</w:t>
      </w:r>
      <w:r w:rsidRPr="0002129A">
        <w:t>, de Ley, incorpórase el inciso 75 al artículo 364 del Código Fiscal vigente –Leasing</w:t>
      </w:r>
      <w:r>
        <w:t xml:space="preserve">. </w:t>
      </w:r>
      <w:r w:rsidRPr="0002129A">
        <w:rPr>
          <w:b/>
        </w:rPr>
        <w:t>(VAMOS JUNTOS)</w:t>
      </w:r>
    </w:p>
    <w:p w14:paraId="3C58D950" w14:textId="77777777" w:rsidR="008722BC" w:rsidRPr="0002129A" w:rsidRDefault="008722BC" w:rsidP="008722BC">
      <w:pPr>
        <w:pStyle w:val="Prrafodelista"/>
        <w:ind w:left="0"/>
        <w:jc w:val="both"/>
      </w:pPr>
    </w:p>
    <w:p w14:paraId="3795B87E" w14:textId="3E9D208D"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196</w:t>
      </w:r>
      <w:r>
        <w:rPr>
          <w:b/>
        </w:rPr>
        <w:t>9</w:t>
      </w:r>
      <w:r w:rsidRPr="0002129A">
        <w:rPr>
          <w:b/>
        </w:rPr>
        <w:t>-J-22</w:t>
      </w:r>
      <w:r w:rsidRPr="0002129A">
        <w:t xml:space="preserve">, de Ley, decláranse innecesarios para la gestión del GCBA </w:t>
      </w:r>
      <w:r>
        <w:t xml:space="preserve">un conjunto de </w:t>
      </w:r>
      <w:r w:rsidRPr="0002129A">
        <w:t>inmuebles</w:t>
      </w:r>
      <w:r>
        <w:t>.</w:t>
      </w:r>
      <w:r w:rsidRPr="0002129A">
        <w:t xml:space="preserve"> </w:t>
      </w:r>
      <w:r w:rsidRPr="0002129A">
        <w:rPr>
          <w:b/>
        </w:rPr>
        <w:t>(VAMOS JUNTOS)</w:t>
      </w:r>
    </w:p>
    <w:p w14:paraId="05D378DE" w14:textId="77777777" w:rsidR="008722BC" w:rsidRPr="0002129A" w:rsidRDefault="008722BC" w:rsidP="008722BC">
      <w:pPr>
        <w:pStyle w:val="Prrafodelista"/>
        <w:ind w:left="0"/>
        <w:jc w:val="both"/>
      </w:pPr>
    </w:p>
    <w:p w14:paraId="1CD08DE1" w14:textId="7FDB9B76"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1364-J-22</w:t>
      </w:r>
      <w:r w:rsidRPr="0002129A">
        <w:t>, de Ley, modificaciones a la ley N° 2.148 (</w:t>
      </w:r>
      <w:r>
        <w:t>T</w:t>
      </w:r>
      <w:r w:rsidRPr="0002129A">
        <w:t xml:space="preserve">ránsito </w:t>
      </w:r>
      <w:r>
        <w:t>P</w:t>
      </w:r>
      <w:r w:rsidRPr="0002129A">
        <w:t>esado)</w:t>
      </w:r>
      <w:r>
        <w:t>.</w:t>
      </w:r>
      <w:r w:rsidRPr="0002129A">
        <w:t xml:space="preserve"> </w:t>
      </w:r>
      <w:r w:rsidRPr="0002129A">
        <w:rPr>
          <w:b/>
        </w:rPr>
        <w:t>(VAMOS JUNTOS)</w:t>
      </w:r>
    </w:p>
    <w:p w14:paraId="420D6C4A" w14:textId="77777777" w:rsidR="00853148" w:rsidRDefault="00853148" w:rsidP="00DC117E">
      <w:pPr>
        <w:tabs>
          <w:tab w:val="left" w:pos="4536"/>
        </w:tabs>
        <w:jc w:val="both"/>
      </w:pPr>
    </w:p>
    <w:p w14:paraId="18003B56" w14:textId="77777777" w:rsidR="00964EDD" w:rsidRDefault="00964EDD" w:rsidP="00DC117E">
      <w:pPr>
        <w:tabs>
          <w:tab w:val="left" w:pos="4536"/>
        </w:tabs>
        <w:jc w:val="both"/>
      </w:pPr>
    </w:p>
    <w:p w14:paraId="49A5E7CF" w14:textId="1358C110" w:rsidR="009D07F2" w:rsidRPr="00A31009" w:rsidRDefault="009D07F2" w:rsidP="009D0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A31009">
        <w:rPr>
          <w:b/>
          <w:sz w:val="22"/>
          <w:szCs w:val="22"/>
        </w:rPr>
        <w:t xml:space="preserve">DESPACHOS DE RESOLUCIÓN O </w:t>
      </w:r>
      <w:r w:rsidR="00D1365B" w:rsidRPr="00A31009">
        <w:rPr>
          <w:b/>
          <w:sz w:val="22"/>
          <w:szCs w:val="22"/>
        </w:rPr>
        <w:t>DECLARACIÓN PARA</w:t>
      </w:r>
      <w:r w:rsidRPr="00A31009">
        <w:rPr>
          <w:b/>
          <w:sz w:val="22"/>
          <w:szCs w:val="22"/>
        </w:rPr>
        <w:t xml:space="preserve"> SU TRATAMIENTO EN CONJUNTO SIN DISCUSIÓN</w:t>
      </w:r>
    </w:p>
    <w:p w14:paraId="7CBABAC0" w14:textId="77777777" w:rsidR="009D07F2" w:rsidRDefault="009D07F2" w:rsidP="009D07F2">
      <w:pPr>
        <w:jc w:val="both"/>
        <w:rPr>
          <w:b/>
          <w:bCs/>
        </w:rPr>
      </w:pPr>
    </w:p>
    <w:p w14:paraId="229B4DB0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conmemorase el 50º aniversario de la pizzería "Mi Tío", dispónese la colocación de una placa.</w:t>
      </w:r>
      <w:r w:rsidRPr="002E2757">
        <w:t>(Exp. 1172-D-22, Diputado Weck y otro)</w:t>
      </w:r>
    </w:p>
    <w:p w14:paraId="3B002F2E" w14:textId="77777777" w:rsidR="009D07F2" w:rsidRPr="002E2757" w:rsidRDefault="009D07F2" w:rsidP="009D07F2">
      <w:pPr>
        <w:jc w:val="both"/>
      </w:pPr>
    </w:p>
    <w:p w14:paraId="111ED42D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261/22: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declárase Personalidad Destacada en el ámbito de la Cultura a Sra. Cecilia Milone. (</w:t>
      </w:r>
      <w:r w:rsidRPr="002E2757">
        <w:t>Exp.1225-D-22, Diputado Del Gaiso)</w:t>
      </w:r>
    </w:p>
    <w:p w14:paraId="66BE7B5E" w14:textId="77777777" w:rsidR="009D07F2" w:rsidRPr="002E2757" w:rsidRDefault="009D07F2" w:rsidP="009D07F2">
      <w:pPr>
        <w:jc w:val="both"/>
      </w:pPr>
    </w:p>
    <w:p w14:paraId="348FA7C1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263/22: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dispónese la colocación de una placa en homenaje a José Alberto Iglesias, "Tanguito".(</w:t>
      </w:r>
      <w:r w:rsidRPr="002E2757">
        <w:t xml:space="preserve"> Exp. 1431-D-22, Diputada Vischi)</w:t>
      </w:r>
    </w:p>
    <w:p w14:paraId="06237274" w14:textId="77777777" w:rsidR="009D07F2" w:rsidRPr="002E2757" w:rsidRDefault="009D07F2" w:rsidP="009D07F2">
      <w:pPr>
        <w:jc w:val="both"/>
      </w:pPr>
    </w:p>
    <w:p w14:paraId="18EA8FBB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264/22: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declárase de Interés Cultural la cuenta de divulgación arquitectónica "www.instagram.com/lareinadelascupulas". (</w:t>
      </w:r>
      <w:r w:rsidRPr="002E2757">
        <w:t>Exp.1489-D-22, Diputada Ferrero)</w:t>
      </w:r>
    </w:p>
    <w:p w14:paraId="7998A643" w14:textId="77777777" w:rsidR="009D07F2" w:rsidRPr="002E2757" w:rsidRDefault="009D07F2" w:rsidP="009D07F2">
      <w:pPr>
        <w:jc w:val="both"/>
      </w:pPr>
    </w:p>
    <w:p w14:paraId="702F546B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265/22: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celebrase el 40° aniversario del acto político del 16 de julio de 1982 encabezado por Raúl Alfonsín. </w:t>
      </w:r>
      <w:r w:rsidRPr="002E2757">
        <w:t>(Exp. 1576-D-22, Diputada Parry y otros)</w:t>
      </w:r>
    </w:p>
    <w:p w14:paraId="62C68547" w14:textId="77777777" w:rsidR="009D07F2" w:rsidRPr="002E2757" w:rsidRDefault="009D07F2" w:rsidP="009D07F2">
      <w:pPr>
        <w:jc w:val="both"/>
      </w:pPr>
    </w:p>
    <w:p w14:paraId="74F3F119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266/22: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declárase de Interés Social al grupo de ballet "El ballet de las chicas". </w:t>
      </w:r>
      <w:r w:rsidRPr="002E2757">
        <w:t xml:space="preserve">(Exp. 1597-D-22, Diputada </w:t>
      </w:r>
      <w:r w:rsidR="004A5F63" w:rsidRPr="002E2757">
        <w:t>Méndez</w:t>
      </w:r>
      <w:r w:rsidRPr="002E2757">
        <w:t xml:space="preserve"> y otros)</w:t>
      </w:r>
    </w:p>
    <w:p w14:paraId="4D753308" w14:textId="77777777" w:rsidR="009D07F2" w:rsidRPr="002E2757" w:rsidRDefault="009D07F2" w:rsidP="009D07F2">
      <w:pPr>
        <w:jc w:val="both"/>
      </w:pPr>
    </w:p>
    <w:p w14:paraId="2433A9ED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267/22: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declárase Personalidad Destacada en el ámbito de la Cultura a Alfredo Iriarte . </w:t>
      </w:r>
      <w:r w:rsidRPr="002E2757">
        <w:t>(Exp. 1630-D-22, Diputada Bielli y otros)</w:t>
      </w:r>
    </w:p>
    <w:p w14:paraId="6D0AB1C7" w14:textId="77777777" w:rsidR="009D07F2" w:rsidRPr="002E2757" w:rsidRDefault="009D07F2" w:rsidP="009D07F2">
      <w:pPr>
        <w:jc w:val="both"/>
      </w:pPr>
    </w:p>
    <w:p w14:paraId="4E530079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268/22: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declárase de Interés Cultural y Social al Coro Kennedy con motivo de los 40 años de su creación.</w:t>
      </w:r>
      <w:r w:rsidRPr="002E2757">
        <w:t>(Exp. 1634-D-22, Diputado Barroetaveña y otro)</w:t>
      </w:r>
    </w:p>
    <w:p w14:paraId="6146126C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83DABB9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269/22: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declárase de Interés Cultural a las actividades de Hatun Ayllu.</w:t>
      </w:r>
      <w:r w:rsidRPr="002E2757">
        <w:t>(Exp. 1651-D-22, Diputado López y otros)</w:t>
      </w:r>
    </w:p>
    <w:p w14:paraId="50F1C706" w14:textId="77777777" w:rsidR="009D07F2" w:rsidRPr="002E2757" w:rsidRDefault="009D07F2" w:rsidP="009D07F2">
      <w:pPr>
        <w:jc w:val="both"/>
      </w:pPr>
    </w:p>
    <w:p w14:paraId="666D23D1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270/22: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declárase sitio de Interés Cultural a la pizzería y confitería "Gino el capo de la torta de ricota"; a tal efecto dispónese la colocación de una placa. </w:t>
      </w:r>
      <w:r w:rsidRPr="002E2757">
        <w:t xml:space="preserve">(Exp. </w:t>
      </w:r>
      <w:r w:rsidR="00277C12">
        <w:t>1653-D-22, Diputado Socí</w:t>
      </w:r>
      <w:r w:rsidRPr="002E2757">
        <w:t>as)</w:t>
      </w:r>
    </w:p>
    <w:p w14:paraId="040405AF" w14:textId="77777777" w:rsidR="009D07F2" w:rsidRPr="002E2757" w:rsidRDefault="009D07F2" w:rsidP="009D07F2">
      <w:pPr>
        <w:jc w:val="both"/>
      </w:pPr>
    </w:p>
    <w:p w14:paraId="295ACE9C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271/22: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declárase de Interés Cultural el podcast “La Cruda” </w:t>
      </w:r>
      <w:r w:rsidRPr="002E2757">
        <w:t>(Exp. 1669-D-22, Diputada Fidel y otros)</w:t>
      </w:r>
    </w:p>
    <w:p w14:paraId="1BB50DD1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0BDFC7EC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272/22: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dispónese la colocación de una placa por el 40º aniversario del "Café la Poesía" </w:t>
      </w:r>
      <w:r w:rsidRPr="002E2757">
        <w:t xml:space="preserve">(Exp. 1681-D-22, Diputada </w:t>
      </w:r>
      <w:r w:rsidR="004A5F63" w:rsidRPr="002E2757">
        <w:t>González</w:t>
      </w:r>
      <w:r w:rsidRPr="002E2757">
        <w:t xml:space="preserve"> Estevarena y otros)</w:t>
      </w:r>
    </w:p>
    <w:p w14:paraId="230556AB" w14:textId="77777777" w:rsidR="009D07F2" w:rsidRPr="002E2757" w:rsidRDefault="009D07F2" w:rsidP="009D07F2">
      <w:pPr>
        <w:jc w:val="both"/>
      </w:pPr>
    </w:p>
    <w:p w14:paraId="1EDA9EDD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273/22: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conmemórase el 90º aniversario del natalicio del humorista gráfico Joaquín Salvador Lavado Tejón más conocido como Quino. </w:t>
      </w:r>
      <w:r w:rsidRPr="002E2757">
        <w:t>(Exp. 1764-D-22, Diputado Barroetaveña y otros)</w:t>
      </w:r>
    </w:p>
    <w:p w14:paraId="440D355D" w14:textId="77777777" w:rsidR="009D07F2" w:rsidRPr="002E2757" w:rsidRDefault="009D07F2" w:rsidP="009D07F2">
      <w:pPr>
        <w:jc w:val="both"/>
      </w:pPr>
    </w:p>
    <w:p w14:paraId="49C509A6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274/22: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dispónese la colocación de una placa conmemorativa por el 90º aniversario de la "Pizzería Guerrín" </w:t>
      </w:r>
      <w:r w:rsidRPr="002E2757">
        <w:t>(Exp. 79-D-22, Diputada Fidel y otros)</w:t>
      </w:r>
    </w:p>
    <w:p w14:paraId="27100F7B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2E2EA3EC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275/22: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celebración del 210 aniversario de la hazaña épica conocida como "Éxodo Jujeño". (</w:t>
      </w:r>
      <w:r w:rsidRPr="002E2757">
        <w:t>Exp. 480-D-22, Diputado Andrade y otros)</w:t>
      </w:r>
    </w:p>
    <w:p w14:paraId="4E535E17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6F4D6B86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276/22: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declárase Personalidad Destacada en el ámbito de la Cultura a Hilda Lizarazu (</w:t>
      </w:r>
      <w:r w:rsidRPr="002E2757">
        <w:t>Exp. 633-D-22, Diputada Estebarena y otros)</w:t>
      </w:r>
    </w:p>
    <w:p w14:paraId="0822E55A" w14:textId="77777777" w:rsidR="009D07F2" w:rsidRPr="002E2757" w:rsidRDefault="009D07F2" w:rsidP="009D07F2">
      <w:pPr>
        <w:jc w:val="both"/>
      </w:pPr>
    </w:p>
    <w:p w14:paraId="3DC54FF0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Nº279/22: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adhiérase a los festejos conmemorativos por el aniversario del barrio de Palermo. (</w:t>
      </w:r>
      <w:r w:rsidRPr="002E2757">
        <w:t>Exp.1520-D-22, Diputada Parry y otros)</w:t>
      </w:r>
    </w:p>
    <w:p w14:paraId="55988466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71C3191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declárase Personalidad Destacada de la Cultura a la historiadora y escritora María Sáenz Quesada .(</w:t>
      </w:r>
      <w:r w:rsidRPr="002E2757">
        <w:t>Exp. 670-D-22, Diputada González Estevarena y otro)</w:t>
      </w:r>
    </w:p>
    <w:p w14:paraId="6FA672D2" w14:textId="77777777" w:rsidR="009D07F2" w:rsidRPr="002E2757" w:rsidRDefault="009D07F2" w:rsidP="009D07F2">
      <w:pPr>
        <w:jc w:val="both"/>
        <w:rPr>
          <w:b/>
          <w:bCs/>
          <w:u w:val="single"/>
        </w:rPr>
      </w:pPr>
    </w:p>
    <w:p w14:paraId="5F8FD8C0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282/22: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="00EA27B2">
        <w:rPr>
          <w:bCs/>
          <w:shd w:val="clear" w:color="auto" w:fill="FFFFFF"/>
        </w:rPr>
        <w:t>declá</w:t>
      </w:r>
      <w:r w:rsidRPr="002E2757">
        <w:rPr>
          <w:bCs/>
          <w:shd w:val="clear" w:color="auto" w:fill="FFFFFF"/>
        </w:rPr>
        <w:t>rase Personalidad Destacada en el ámbito de las Ciencias Jurídicas a la Dra. Marcela I. Basterra.</w:t>
      </w:r>
      <w:r w:rsidRPr="002E2757">
        <w:rPr>
          <w:shd w:val="clear" w:color="auto" w:fill="FFFFFF"/>
        </w:rPr>
        <w:t xml:space="preserve"> </w:t>
      </w:r>
      <w:r w:rsidRPr="002E2757">
        <w:t>(Exp. 1774-D-22, Diputada González Estevarena y otros)</w:t>
      </w:r>
    </w:p>
    <w:p w14:paraId="2C7B1E56" w14:textId="77777777" w:rsidR="009D07F2" w:rsidRPr="002E2757" w:rsidRDefault="009D07F2" w:rsidP="009D07F2">
      <w:pPr>
        <w:jc w:val="both"/>
      </w:pPr>
    </w:p>
    <w:p w14:paraId="0A4781E4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283/22: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Pr="002E2757">
        <w:rPr>
          <w:shd w:val="clear" w:color="auto" w:fill="FFFFFF"/>
        </w:rPr>
        <w:t xml:space="preserve">conmemorase el "Día del Abogado". </w:t>
      </w:r>
      <w:r w:rsidRPr="002E2757">
        <w:t>(Exp. 139-D-22, Diputada Villafruela y otros)</w:t>
      </w:r>
    </w:p>
    <w:p w14:paraId="744EC797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0D4BDBCD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284/22: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Personalidad Destacada en el ámbito de las Ciencias Jurídicas al Dr. José Carlos Costa. </w:t>
      </w:r>
      <w:r w:rsidRPr="002E2757">
        <w:t>(Exp. 1103-D-22, Diputada González Estevarena)</w:t>
      </w:r>
    </w:p>
    <w:p w14:paraId="323C0956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443EF51E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285/22: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>
        <w:rPr>
          <w:color w:val="17191C"/>
          <w:shd w:val="clear" w:color="auto" w:fill="FFFFFF"/>
        </w:rPr>
        <w:t>rase</w:t>
      </w:r>
      <w:r w:rsidRPr="002E2757">
        <w:rPr>
          <w:color w:val="17191C"/>
          <w:shd w:val="clear" w:color="auto" w:fill="FFFFFF"/>
        </w:rPr>
        <w:t xml:space="preserve"> de Interés Jurídico el libro “Las Sanciones Administrativas”. </w:t>
      </w:r>
      <w:r w:rsidRPr="002E2757">
        <w:t>(Exp. 1148-D-22, Diputado Ocampo)</w:t>
      </w:r>
    </w:p>
    <w:p w14:paraId="3E4E67AD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60EC2147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286/22: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>
        <w:rPr>
          <w:color w:val="17191C"/>
          <w:shd w:val="clear" w:color="auto" w:fill="FFFFFF"/>
        </w:rPr>
        <w:t>rase</w:t>
      </w:r>
      <w:r w:rsidRPr="002E2757">
        <w:rPr>
          <w:color w:val="17191C"/>
          <w:shd w:val="clear" w:color="auto" w:fill="FFFFFF"/>
        </w:rPr>
        <w:t xml:space="preserve"> de Interés para los Derechos de las Mujeres el "Protocolo contra la violencia de género" en el ámbito de las instituciones médicas y/o científicas. </w:t>
      </w:r>
      <w:r w:rsidR="00EA27B2">
        <w:t>(Exp. 727-D-22, Diputada Mé</w:t>
      </w:r>
      <w:r w:rsidRPr="002E2757">
        <w:t>ndez y otros)</w:t>
      </w:r>
    </w:p>
    <w:p w14:paraId="5DC57AEE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7C09EA01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lastRenderedPageBreak/>
        <w:t>Despacho Nº 287/22: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Resolución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>informes relacionados a la implementación de la Ley nº 6.027.</w:t>
      </w:r>
      <w:r w:rsidRPr="002E2757">
        <w:t xml:space="preserve"> (Exp. 1461-D-22, Diputada </w:t>
      </w:r>
      <w:r w:rsidR="004A5F63" w:rsidRPr="002E2757">
        <w:t>Campara</w:t>
      </w:r>
      <w:r w:rsidRPr="002E2757">
        <w:t xml:space="preserve"> y otros)</w:t>
      </w:r>
    </w:p>
    <w:p w14:paraId="236317A2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2B8E71A7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288/22: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promoción y protección de los Derechos de las Mujeres, el informe "Mujeres en ciencia y tecnología: cómo derribar las paredes de cristal en América Latina". </w:t>
      </w:r>
      <w:r w:rsidRPr="002E2757">
        <w:t>(Exp. 1535-D-22, Diputada Villafruela y otros)</w:t>
      </w:r>
    </w:p>
    <w:p w14:paraId="12AAD84E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3F38EA7F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289/22: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Resolución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>informes referidos a los casos de violencia por motivos de género en el hospital Dr. Carlos Durand.</w:t>
      </w:r>
      <w:r w:rsidRPr="002E2757">
        <w:t>(Exp. 1469-D-22, Diputada Velasco y otros)</w:t>
      </w:r>
    </w:p>
    <w:p w14:paraId="0588F2E4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71DAC5C1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290/22: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 xml:space="preserve">enérgico repudio ante los hechos de violencia sucedidos hacia la actriz y miembro de la comunidad trans-travesti Mariana Genesio Peña. </w:t>
      </w:r>
      <w:r w:rsidRPr="002E2757">
        <w:t>(Exp. 1564-D-22 y agreg, Diputada Romano y otros)</w:t>
      </w:r>
    </w:p>
    <w:p w14:paraId="70E16E67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135557D6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291/22: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>d</w:t>
      </w:r>
      <w:r w:rsidR="00EA27B2">
        <w:rPr>
          <w:color w:val="17191C"/>
          <w:shd w:val="clear" w:color="auto" w:fill="FFFFFF"/>
        </w:rPr>
        <w:t>eclá</w:t>
      </w:r>
      <w:r>
        <w:rPr>
          <w:color w:val="17191C"/>
          <w:shd w:val="clear" w:color="auto" w:fill="FFFFFF"/>
        </w:rPr>
        <w:t>ra</w:t>
      </w:r>
      <w:r w:rsidRPr="002E2757">
        <w:rPr>
          <w:color w:val="17191C"/>
          <w:shd w:val="clear" w:color="auto" w:fill="FFFFFF"/>
        </w:rPr>
        <w:t xml:space="preserve">se de Interés para la promoción y defensa de los Derechos de las Mujeres, Géneros y Diversidades la obra de teatro documental "Jauría". </w:t>
      </w:r>
      <w:r w:rsidRPr="002E2757">
        <w:t xml:space="preserve">(Exp. 1590-D-22, Diputada </w:t>
      </w:r>
      <w:r w:rsidR="004A5F63" w:rsidRPr="002E2757">
        <w:t>Campara</w:t>
      </w:r>
      <w:r w:rsidRPr="002E2757">
        <w:t xml:space="preserve"> y otros)</w:t>
      </w:r>
    </w:p>
    <w:p w14:paraId="4C176E4E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39EF7DB4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292/22: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 xml:space="preserve"> ,Ciencia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conmemorase el "Día Nacional de la Educación Especial". </w:t>
      </w:r>
      <w:r w:rsidRPr="002E2757">
        <w:t>(Exp. 199-D-22, Diputado Valdés y otros)</w:t>
      </w:r>
    </w:p>
    <w:p w14:paraId="33B6344A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7000C2D0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293/22: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informes sobre las nuevas construcciones destinadas a establecimientos educativos, "Plan 54 escuelas".</w:t>
      </w:r>
      <w:r w:rsidRPr="002E2757">
        <w:t>(Exp. 352-D-22, Diputada Bielli y otros)</w:t>
      </w:r>
    </w:p>
    <w:p w14:paraId="683E8DC9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42D24B56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294/22: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>informes sobre la situación de deserción escolar en la C.A.B.A. producto de la pandemia del covid - 19 durante los años 2020 y 2021.</w:t>
      </w:r>
      <w:r w:rsidRPr="002E2757">
        <w:t>(Exp. 355-D-22 y agreg, Diputada Bielli y otros)</w:t>
      </w:r>
    </w:p>
    <w:p w14:paraId="18A0EAA0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7055C16E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295/22: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informes relacionados a las "Actividades de aproximación al mundo del trabajo y a los estudios superiores" anunciadas por el Jefe de gobierno. </w:t>
      </w:r>
      <w:r w:rsidRPr="002E2757">
        <w:t>(Exp. 359-D-22 y agreg, Diputada Bielli y otros)</w:t>
      </w:r>
    </w:p>
    <w:p w14:paraId="24EA99D7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71C90C4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296/22: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conmemorase la "Semana de la Educación Especial". </w:t>
      </w:r>
      <w:r w:rsidRPr="002E2757">
        <w:t>(Exp. 378-D-22, Diputado Valdés y otros)</w:t>
      </w:r>
    </w:p>
    <w:p w14:paraId="7DEA89DD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29B7DB3F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297/22: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gestiones a fin de crear un programa para que los veteranos de la guerra de Malvinas expongan sobre sus vivencias en escuelas públicas y privadas. </w:t>
      </w:r>
      <w:r w:rsidRPr="002E2757">
        <w:t>(Exp. 813-D-22, Diputado Barroetaveña y otros)</w:t>
      </w:r>
    </w:p>
    <w:p w14:paraId="0D62D263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232DD2EB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298/22: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Social y Educativo el programa "Impulsando talento" </w:t>
      </w:r>
      <w:r w:rsidRPr="002E2757">
        <w:t>(Exp. 1040-D-22, Diputada Fidel)</w:t>
      </w:r>
    </w:p>
    <w:p w14:paraId="300148A1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3C4C185D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299/22: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informes relacionados con la situación del programa de tutorías telefónicas de apoyo escolar </w:t>
      </w:r>
      <w:r w:rsidRPr="002E2757">
        <w:t>(Exp. 1211-D-22, Diputada Bielli y otros)</w:t>
      </w:r>
    </w:p>
    <w:p w14:paraId="4E4F7363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90A815E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bCs/>
          <w:shd w:val="clear" w:color="auto" w:fill="FFFFFF"/>
        </w:rPr>
        <w:t xml:space="preserve"> </w:t>
      </w:r>
      <w:r w:rsidRPr="002E2757">
        <w:rPr>
          <w:color w:val="17191C"/>
          <w:shd w:val="clear" w:color="auto" w:fill="FFFFFF"/>
        </w:rPr>
        <w:t xml:space="preserve">dispóngase la colocación de una placa en conmemoración del 100º aniversario de la escuela primaria nº 15 D.E. 11º "República Oriental del Uruguay" </w:t>
      </w:r>
      <w:r w:rsidRPr="002E2757">
        <w:t>(Exp. 1316-D-22, Diputada Ferrero y otro)</w:t>
      </w:r>
    </w:p>
    <w:p w14:paraId="0311DC47" w14:textId="77777777"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14:paraId="5F3C3D33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301/22: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beneplácito por el logro obtenido por la Selección Argentina de Fútbol al obtener la copa de Campeones Conmebol-UEFA. </w:t>
      </w:r>
      <w:r w:rsidRPr="002E2757">
        <w:t>(Exp. 1565-D-22, Diputado Morresi)</w:t>
      </w:r>
    </w:p>
    <w:p w14:paraId="2504AA38" w14:textId="77777777"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14:paraId="3F02E4E9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302/22: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beneplácito por el segundo puesto obtenido por Gustavo </w:t>
      </w:r>
      <w:r w:rsidR="004A5F63" w:rsidRPr="002E2757">
        <w:rPr>
          <w:color w:val="17191C"/>
          <w:shd w:val="clear" w:color="auto" w:fill="FFFFFF"/>
        </w:rPr>
        <w:t>Fernández</w:t>
      </w:r>
      <w:r w:rsidRPr="002E2757">
        <w:rPr>
          <w:color w:val="17191C"/>
          <w:shd w:val="clear" w:color="auto" w:fill="FFFFFF"/>
        </w:rPr>
        <w:t xml:space="preserve"> en Roland Garros. </w:t>
      </w:r>
      <w:r w:rsidRPr="002E2757">
        <w:t>(Exp. 1580-D-22, Diputado Valdés y otro)</w:t>
      </w:r>
    </w:p>
    <w:p w14:paraId="6D148BD1" w14:textId="77777777"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14:paraId="4844D493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303/22: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 xml:space="preserve"> declá</w:t>
      </w:r>
      <w:r w:rsidRPr="002E2757">
        <w:rPr>
          <w:color w:val="17191C"/>
          <w:shd w:val="clear" w:color="auto" w:fill="FFFFFF"/>
        </w:rPr>
        <w:t xml:space="preserve">rase Personalidad Destacada en el ámbito del Deporte a la Sra. María Belén Succi. </w:t>
      </w:r>
      <w:r w:rsidRPr="002E2757">
        <w:t>(Exp. 1594-D-22, Diputado Garrido y otros)</w:t>
      </w:r>
    </w:p>
    <w:p w14:paraId="139BEACA" w14:textId="77777777"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14:paraId="5F8B03A0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  <w:r w:rsidRPr="002E2757">
        <w:rPr>
          <w:b/>
          <w:bCs/>
          <w:u w:val="single"/>
        </w:rPr>
        <w:t>Despacho Nº 304/22: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beneplácito por el logro obtenido por la Selección Argentina de </w:t>
      </w:r>
      <w:r>
        <w:rPr>
          <w:color w:val="17191C"/>
          <w:shd w:val="clear" w:color="auto" w:fill="FFFFFF"/>
        </w:rPr>
        <w:t>S</w:t>
      </w:r>
      <w:r w:rsidRPr="002E2757">
        <w:rPr>
          <w:color w:val="17191C"/>
          <w:shd w:val="clear" w:color="auto" w:fill="FFFFFF"/>
        </w:rPr>
        <w:t>oftbol.</w:t>
      </w:r>
      <w:r w:rsidRPr="002E2757">
        <w:t>(Exp. 1618-D-22, Diputado Morresi)</w:t>
      </w:r>
    </w:p>
    <w:p w14:paraId="7316EC76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17A54D1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lastRenderedPageBreak/>
        <w:t>Despacho Nº 305/22: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 xml:space="preserve">  declá</w:t>
      </w:r>
      <w:r w:rsidRPr="002E2757">
        <w:rPr>
          <w:color w:val="17191C"/>
          <w:shd w:val="clear" w:color="auto" w:fill="FFFFFF"/>
        </w:rPr>
        <w:t xml:space="preserve">rase de Interés Deportivo a una nueva edición del Torneo de Arquería Medieval organizado por el Club Universitario de Arquería Medieval. </w:t>
      </w:r>
      <w:r w:rsidRPr="002E2757">
        <w:t>(Exp. 1626-D-22, Diputado Morresi)</w:t>
      </w:r>
    </w:p>
    <w:p w14:paraId="5D14A9C5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7CC1CE38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306/22: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 beneplácito por el logro obtenido por la Selección Argentina "Las Leonas" al coronarse campeonas del Torneo Pro League. </w:t>
      </w:r>
      <w:r w:rsidRPr="002E2757">
        <w:t>(Exp. 1719-D-22, Diputado Morresi)</w:t>
      </w:r>
    </w:p>
    <w:p w14:paraId="32112A83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798BA48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307/22: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Promoción de los Derechos Humanos el libro “Malvinas: identidad de héroes” de Daniel Santa Cruz. </w:t>
      </w:r>
      <w:r w:rsidRPr="002E2757">
        <w:t>(Exp. 1683-D-22, Diputado Reyes y otros)</w:t>
      </w:r>
    </w:p>
    <w:p w14:paraId="192F3C11" w14:textId="77777777" w:rsidR="009D07F2" w:rsidRPr="002E2757" w:rsidRDefault="009D07F2" w:rsidP="009D07F2">
      <w:pPr>
        <w:jc w:val="both"/>
      </w:pPr>
    </w:p>
    <w:p w14:paraId="44201ED5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308/22: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Comunicación Social y la promoción y defensa de los Derechos Humanos el libro "Negacionismo del genocidio Armenio. Una visión desde el presente". </w:t>
      </w:r>
      <w:r w:rsidRPr="002E2757">
        <w:t>(Exp. 1242-D-22, Diputada Villafruela y otros)</w:t>
      </w:r>
    </w:p>
    <w:p w14:paraId="1F4BB63C" w14:textId="77777777" w:rsidR="009D07F2" w:rsidRPr="002E2757" w:rsidRDefault="009D07F2" w:rsidP="009D07F2">
      <w:pPr>
        <w:jc w:val="both"/>
      </w:pPr>
    </w:p>
    <w:p w14:paraId="369AE201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309/22: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>rase de Interés Social y Cultural el libro "Ara Bahía Paraíso. La historia del buque polar que fue a la guerra de Malvinas".</w:t>
      </w:r>
      <w:r w:rsidRPr="002E2757">
        <w:t xml:space="preserve"> (Exp. 796-D-22, Diputada Tiesso y otros)</w:t>
      </w:r>
    </w:p>
    <w:p w14:paraId="6EDD21C4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34656180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310/22: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Promoción de los Derechos de las personas con discapacidad y la defensa de los Derechos Humanos el libro "Desear es mi derecho. Salud y autonomía de las mujeres con discapacidad". </w:t>
      </w:r>
      <w:r w:rsidRPr="002E2757">
        <w:t>(Exp. 925-D-22, Diputada Montenegro V. y otros)</w:t>
      </w:r>
    </w:p>
    <w:p w14:paraId="305A4ABC" w14:textId="77777777" w:rsidR="009D07F2" w:rsidRPr="002E2757" w:rsidRDefault="009D07F2" w:rsidP="009D07F2">
      <w:pPr>
        <w:jc w:val="both"/>
      </w:pPr>
    </w:p>
    <w:p w14:paraId="12F1E2F8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311/22: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>decl</w:t>
      </w:r>
      <w:r w:rsidR="00EA27B2">
        <w:rPr>
          <w:color w:val="17191C"/>
          <w:shd w:val="clear" w:color="auto" w:fill="FFFFFF"/>
        </w:rPr>
        <w:t>á</w:t>
      </w:r>
      <w:r w:rsidRPr="002E2757">
        <w:rPr>
          <w:color w:val="17191C"/>
          <w:shd w:val="clear" w:color="auto" w:fill="FFFFFF"/>
        </w:rPr>
        <w:t>rase de interés el libro "Dolarizar - un camino hacia la estabilidad económica".</w:t>
      </w:r>
      <w:r w:rsidRPr="002E2757">
        <w:t xml:space="preserve"> (Exp. 513-D-22, Diputado Romero)</w:t>
      </w:r>
    </w:p>
    <w:p w14:paraId="649D014F" w14:textId="77777777" w:rsidR="009D07F2" w:rsidRPr="002E2757" w:rsidRDefault="009D07F2" w:rsidP="009D07F2">
      <w:pPr>
        <w:jc w:val="both"/>
      </w:pPr>
    </w:p>
    <w:p w14:paraId="76481CE5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312/22: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>declárese de Interés para la Cultura a la iniciativa “La noche de las radios”.</w:t>
      </w:r>
      <w:r w:rsidRPr="002E2757">
        <w:t xml:space="preserve"> (Exp. 1026-D-22, Diputada Fidel)</w:t>
      </w:r>
    </w:p>
    <w:p w14:paraId="47897E4B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00BEDBE4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313/22: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>declárense de Interés para la Comunicación Social y Cultural los libros "Fileteado porteño en la escuela: 1.- como se dibuja", "Fileteado porteño en la escuela: 2 como se pinta" de Cristina Lara.</w:t>
      </w:r>
      <w:r w:rsidRPr="002E2757">
        <w:t xml:space="preserve"> (Exp. 1104-D-22, Diputada Gonzales Estevarena y otro)</w:t>
      </w:r>
    </w:p>
    <w:p w14:paraId="350668BC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1ECC2E6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314/22: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Salud el libro “Pese lo que pese. Contra la hegemonía del cuerpo ideal”. </w:t>
      </w:r>
      <w:r w:rsidR="00D66E1B">
        <w:t>(Exp. 1222-D-22, Diputado Socí</w:t>
      </w:r>
      <w:r w:rsidRPr="002E2757">
        <w:t>as y otros)</w:t>
      </w:r>
    </w:p>
    <w:p w14:paraId="02FDC54B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C866DDD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315/22: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Cultural el libro “Del cupo a la paridad. El cupo femenino, cómo y por qué se gestó su lucha” </w:t>
      </w:r>
      <w:r w:rsidRPr="002E2757">
        <w:t>(Exp. 1334-D-22, Diputada Vischi y otros)</w:t>
      </w:r>
    </w:p>
    <w:p w14:paraId="2C31AA27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0859761C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316/22: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Social y Educativo el libro "Maestra, fundadoras de la educación pública". </w:t>
      </w:r>
      <w:r w:rsidRPr="002E2757">
        <w:t>(Exp. 1455-D-22, Diputado Valdés y otro)</w:t>
      </w:r>
    </w:p>
    <w:p w14:paraId="6B14BEC6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15E7B163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317/22: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>rase de Interés para la Comunicación Social y la Cultura el libro "Piel de gallina".</w:t>
      </w:r>
      <w:r w:rsidRPr="002E2757">
        <w:t xml:space="preserve"> (Exp. 1248-D-22, Diputado Garrido y otros)</w:t>
      </w:r>
    </w:p>
    <w:p w14:paraId="748CD564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59E34088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318/22: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Pr="002E2757">
        <w:rPr>
          <w:color w:val="17191C"/>
          <w:shd w:val="clear" w:color="auto" w:fill="FFFFFF"/>
        </w:rPr>
        <w:t>decl</w:t>
      </w:r>
      <w:r w:rsidR="00EA27B2">
        <w:rPr>
          <w:color w:val="17191C"/>
          <w:shd w:val="clear" w:color="auto" w:fill="FFFFFF"/>
        </w:rPr>
        <w:t>á</w:t>
      </w:r>
      <w:r w:rsidRPr="002E2757">
        <w:rPr>
          <w:color w:val="17191C"/>
          <w:shd w:val="clear" w:color="auto" w:fill="FFFFFF"/>
        </w:rPr>
        <w:t xml:space="preserve">rase de Interés para la Comunicación Social el libro “El dilema humano”, de Joan Cwaik. </w:t>
      </w:r>
      <w:r w:rsidRPr="002E2757">
        <w:t>(Exp. 1710-D-22, Diputado Nieto y otros)</w:t>
      </w:r>
    </w:p>
    <w:p w14:paraId="7E2F8E20" w14:textId="77777777" w:rsidR="009D07F2" w:rsidRPr="002E2757" w:rsidRDefault="009D07F2" w:rsidP="009D07F2">
      <w:pPr>
        <w:jc w:val="both"/>
      </w:pPr>
    </w:p>
    <w:p w14:paraId="016C50F9" w14:textId="77777777" w:rsidR="009D07F2" w:rsidRPr="002E2757" w:rsidRDefault="009D07F2" w:rsidP="009D07F2">
      <w:pPr>
        <w:jc w:val="both"/>
      </w:pPr>
      <w:r w:rsidRPr="002E2757">
        <w:rPr>
          <w:b/>
          <w:bCs/>
          <w:u w:val="single"/>
        </w:rPr>
        <w:t>Despacho Nº 319/22: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Cultural e Histórico el libro "Los días de la revolución. Una historia Argentina cuando no era Argentina. (1806-1820)". </w:t>
      </w:r>
      <w:r w:rsidRPr="002E2757">
        <w:t>(Exp. 1761-D-22, Diputado Cortina y otro)</w:t>
      </w:r>
    </w:p>
    <w:p w14:paraId="336B10F0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2D758EAC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  <w:r w:rsidRPr="002E2757">
        <w:rPr>
          <w:b/>
          <w:bCs/>
          <w:u w:val="single"/>
        </w:rPr>
        <w:t>Despacho Nº 320/22:</w:t>
      </w:r>
      <w:r w:rsidRPr="002E2757">
        <w:t xml:space="preserve"> Comisión de Comunicación Social.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t xml:space="preserve"> 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Comunicación Social "Darién: la </w:t>
      </w:r>
      <w:r w:rsidR="00FD7443">
        <w:rPr>
          <w:color w:val="17191C"/>
          <w:shd w:val="clear" w:color="auto" w:fill="FFFFFF"/>
        </w:rPr>
        <w:t>odisea de los migrantes" y dispó</w:t>
      </w:r>
      <w:r w:rsidRPr="002E2757">
        <w:rPr>
          <w:color w:val="17191C"/>
          <w:shd w:val="clear" w:color="auto" w:fill="FFFFFF"/>
        </w:rPr>
        <w:t xml:space="preserve">nese la entrega de una bandeja protocolar. </w:t>
      </w:r>
      <w:r w:rsidRPr="002E2757">
        <w:t>(Exp. 1763-D-22, Diputado Romero)</w:t>
      </w:r>
    </w:p>
    <w:p w14:paraId="11EF2667" w14:textId="77777777"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14:paraId="1EA10B4F" w14:textId="77777777" w:rsidR="009D07F2" w:rsidRPr="00270662" w:rsidRDefault="009D07F2" w:rsidP="009D07F2">
      <w:pPr>
        <w:jc w:val="both"/>
      </w:pPr>
      <w:r w:rsidRPr="00270662">
        <w:rPr>
          <w:b/>
          <w:bCs/>
          <w:u w:val="single"/>
        </w:rPr>
        <w:t>Despacho Nº 321/22:</w:t>
      </w:r>
      <w:r w:rsidRPr="00270662">
        <w:t xml:space="preserve"> Comisión de Comunicación Social. </w:t>
      </w:r>
      <w:r w:rsidRPr="00270662">
        <w:rPr>
          <w:b/>
          <w:u w:val="single"/>
        </w:rPr>
        <w:t>Declaración</w:t>
      </w:r>
      <w:r w:rsidRPr="00270662">
        <w:rPr>
          <w:b/>
          <w:bCs/>
          <w:u w:val="single"/>
        </w:rPr>
        <w:t>:</w:t>
      </w:r>
      <w:r w:rsidRPr="00270662">
        <w:t xml:space="preserve"> </w:t>
      </w:r>
      <w:r w:rsidR="00EA27B2">
        <w:rPr>
          <w:shd w:val="clear" w:color="auto" w:fill="FFFFFF"/>
        </w:rPr>
        <w:t>declá</w:t>
      </w:r>
      <w:r w:rsidRPr="00270662">
        <w:rPr>
          <w:shd w:val="clear" w:color="auto" w:fill="FFFFFF"/>
        </w:rPr>
        <w:t>rase de Interés para la Comunicación Social y la Educación el libro, "Libres: guía ilustrada para infancias rebeldes".</w:t>
      </w:r>
      <w:r w:rsidRPr="00270662">
        <w:t xml:space="preserve"> (Exp. 1587-D-22, Diputada Fidel)</w:t>
      </w:r>
    </w:p>
    <w:p w14:paraId="233B9547" w14:textId="77777777" w:rsidR="009D07F2" w:rsidRPr="00270662" w:rsidRDefault="009D07F2" w:rsidP="009D07F2">
      <w:pPr>
        <w:jc w:val="both"/>
        <w:rPr>
          <w:shd w:val="clear" w:color="auto" w:fill="FFFFFF"/>
        </w:rPr>
      </w:pPr>
    </w:p>
    <w:p w14:paraId="3FDA9022" w14:textId="77777777" w:rsidR="009D07F2" w:rsidRPr="00270662" w:rsidRDefault="009D07F2" w:rsidP="009D07F2">
      <w:pPr>
        <w:jc w:val="both"/>
      </w:pPr>
      <w:r w:rsidRPr="00270662">
        <w:rPr>
          <w:b/>
          <w:bCs/>
          <w:u w:val="single"/>
        </w:rPr>
        <w:lastRenderedPageBreak/>
        <w:t>Despacho Nº 322/22:</w:t>
      </w:r>
      <w:r w:rsidRPr="00270662">
        <w:t xml:space="preserve"> Comisión de Comunicación Social. </w:t>
      </w:r>
      <w:r w:rsidRPr="00270662">
        <w:rPr>
          <w:b/>
          <w:u w:val="single"/>
        </w:rPr>
        <w:t>Declaración</w:t>
      </w:r>
      <w:r w:rsidRPr="00270662">
        <w:rPr>
          <w:b/>
          <w:bCs/>
          <w:u w:val="single"/>
        </w:rPr>
        <w:t>:</w:t>
      </w:r>
      <w:r w:rsidRPr="00270662">
        <w:t xml:space="preserve"> </w:t>
      </w:r>
      <w:r w:rsidR="00EA27B2">
        <w:rPr>
          <w:shd w:val="clear" w:color="auto" w:fill="FFFFFF"/>
        </w:rPr>
        <w:t>declá</w:t>
      </w:r>
      <w:r w:rsidRPr="00270662">
        <w:rPr>
          <w:shd w:val="clear" w:color="auto" w:fill="FFFFFF"/>
        </w:rPr>
        <w:t>rase de Interés Cultural el libro "Las mujeres en el Radicalismo Argentino 1890-2020 segunda edición actualizada".</w:t>
      </w:r>
      <w:r w:rsidRPr="00270662">
        <w:t xml:space="preserve"> (Exp. 1523-D-22, Diputada Vischi y otros)</w:t>
      </w:r>
    </w:p>
    <w:p w14:paraId="3ED8478C" w14:textId="77777777" w:rsidR="009D07F2" w:rsidRPr="00270662" w:rsidRDefault="009D07F2" w:rsidP="009D07F2">
      <w:pPr>
        <w:jc w:val="both"/>
        <w:rPr>
          <w:shd w:val="clear" w:color="auto" w:fill="FFFFFF"/>
        </w:rPr>
      </w:pPr>
    </w:p>
    <w:p w14:paraId="0A3DAA44" w14:textId="77777777" w:rsidR="009D07F2" w:rsidRPr="00270662" w:rsidRDefault="009D07F2" w:rsidP="009D07F2">
      <w:pPr>
        <w:jc w:val="both"/>
      </w:pPr>
      <w:r w:rsidRPr="00270662">
        <w:rPr>
          <w:b/>
          <w:bCs/>
          <w:u w:val="single"/>
        </w:rPr>
        <w:t>Despacho Nº 323/22:</w:t>
      </w:r>
      <w:r w:rsidRPr="00270662">
        <w:t xml:space="preserve"> Comisión de Comunicación Social. </w:t>
      </w:r>
      <w:r w:rsidRPr="00270662">
        <w:rPr>
          <w:b/>
          <w:u w:val="single"/>
        </w:rPr>
        <w:t>Declaración</w:t>
      </w:r>
      <w:r w:rsidRPr="00270662">
        <w:rPr>
          <w:b/>
          <w:bCs/>
          <w:u w:val="single"/>
        </w:rPr>
        <w:t>:</w:t>
      </w:r>
      <w:r w:rsidRPr="00270662">
        <w:t xml:space="preserve"> </w:t>
      </w:r>
      <w:r w:rsidR="00EA27B2">
        <w:rPr>
          <w:shd w:val="clear" w:color="auto" w:fill="FFFFFF"/>
        </w:rPr>
        <w:t>declá</w:t>
      </w:r>
      <w:r>
        <w:rPr>
          <w:shd w:val="clear" w:color="auto" w:fill="FFFFFF"/>
        </w:rPr>
        <w:t>ra</w:t>
      </w:r>
      <w:r w:rsidRPr="00270662">
        <w:rPr>
          <w:shd w:val="clear" w:color="auto" w:fill="FFFFFF"/>
        </w:rPr>
        <w:t>se de Interés para el Deporte y la Cultura el proyecto colectivo "Lástima a nadie, maestro".</w:t>
      </w:r>
      <w:r w:rsidRPr="00270662">
        <w:t xml:space="preserve"> (Exp. 1079-D-22, Diputado Morresi y otros)</w:t>
      </w:r>
    </w:p>
    <w:p w14:paraId="7AB9B576" w14:textId="77777777" w:rsidR="009D07F2" w:rsidRPr="00270662" w:rsidRDefault="009D07F2" w:rsidP="009D07F2">
      <w:pPr>
        <w:jc w:val="both"/>
        <w:rPr>
          <w:shd w:val="clear" w:color="auto" w:fill="FFFFFF"/>
        </w:rPr>
      </w:pPr>
    </w:p>
    <w:p w14:paraId="41736A00" w14:textId="39925288" w:rsidR="009D07F2" w:rsidRPr="00270662" w:rsidRDefault="009D07F2" w:rsidP="009D07F2">
      <w:pPr>
        <w:jc w:val="both"/>
        <w:rPr>
          <w:shd w:val="clear" w:color="auto" w:fill="FFFFFF"/>
        </w:rPr>
      </w:pPr>
      <w:r w:rsidRPr="00270662">
        <w:rPr>
          <w:b/>
          <w:bCs/>
          <w:u w:val="single"/>
        </w:rPr>
        <w:t>Despacho Nº 324/22:</w:t>
      </w:r>
      <w:r w:rsidRPr="00270662">
        <w:t xml:space="preserve"> Comisión de Derechos Humanos, Garantías y Antidiscriminación. </w:t>
      </w:r>
      <w:r w:rsidRPr="00270662">
        <w:rPr>
          <w:b/>
          <w:u w:val="single"/>
        </w:rPr>
        <w:t>Resolución</w:t>
      </w:r>
      <w:r w:rsidRPr="00270662">
        <w:rPr>
          <w:b/>
          <w:bCs/>
          <w:u w:val="single"/>
        </w:rPr>
        <w:t>:</w:t>
      </w:r>
      <w:r w:rsidRPr="00270662">
        <w:t xml:space="preserve"> </w:t>
      </w:r>
      <w:r w:rsidRPr="00270662">
        <w:rPr>
          <w:bCs/>
          <w:shd w:val="clear" w:color="auto" w:fill="FFFFFF"/>
        </w:rPr>
        <w:t>informes referidos al programa "BA celebra".</w:t>
      </w:r>
      <w:r w:rsidRPr="00270662">
        <w:t xml:space="preserve"> (Exp. 958</w:t>
      </w:r>
      <w:r>
        <w:t xml:space="preserve">-D-22, Diputada </w:t>
      </w:r>
      <w:r>
        <w:rPr>
          <w:bCs/>
          <w:shd w:val="clear" w:color="auto" w:fill="FFFFFF"/>
        </w:rPr>
        <w:t>Tiesso y otro</w:t>
      </w:r>
      <w:r w:rsidRPr="00270662">
        <w:rPr>
          <w:bCs/>
          <w:shd w:val="clear" w:color="auto" w:fill="FFFFFF"/>
        </w:rPr>
        <w:t>s</w:t>
      </w:r>
      <w:r w:rsidRPr="00270662">
        <w:t>)</w:t>
      </w:r>
    </w:p>
    <w:p w14:paraId="03B65ED7" w14:textId="77777777" w:rsidR="009D07F2" w:rsidRPr="00270662" w:rsidRDefault="009D07F2" w:rsidP="009D07F2">
      <w:pPr>
        <w:jc w:val="both"/>
        <w:rPr>
          <w:shd w:val="clear" w:color="auto" w:fill="FFFFFF"/>
        </w:rPr>
      </w:pPr>
    </w:p>
    <w:p w14:paraId="0661139C" w14:textId="77777777" w:rsidR="009D07F2" w:rsidRPr="00270662" w:rsidRDefault="009D07F2" w:rsidP="009D07F2">
      <w:pPr>
        <w:jc w:val="both"/>
      </w:pPr>
      <w:r w:rsidRPr="00270662">
        <w:rPr>
          <w:b/>
          <w:bCs/>
          <w:u w:val="single"/>
        </w:rPr>
        <w:t>Despacho Nº 325/22:</w:t>
      </w:r>
      <w:r w:rsidRPr="00270662">
        <w:t xml:space="preserve"> Comisión de Obras</w:t>
      </w:r>
      <w:r>
        <w:t xml:space="preserve"> y Servicios Público</w:t>
      </w:r>
      <w:r w:rsidRPr="00270662">
        <w:t xml:space="preserve">s. </w:t>
      </w:r>
      <w:r w:rsidRPr="00270662">
        <w:rPr>
          <w:b/>
          <w:u w:val="single"/>
        </w:rPr>
        <w:t>Resolución</w:t>
      </w:r>
      <w:r w:rsidRPr="00270662">
        <w:rPr>
          <w:b/>
          <w:bCs/>
          <w:u w:val="single"/>
        </w:rPr>
        <w:t>:</w:t>
      </w:r>
      <w:r w:rsidRPr="00270662">
        <w:t xml:space="preserve"> </w:t>
      </w:r>
      <w:r w:rsidRPr="00270662">
        <w:rPr>
          <w:shd w:val="clear" w:color="auto" w:fill="FFFFFF"/>
        </w:rPr>
        <w:t>informes relacionados con el fondo Permanente para la Ampliación de la Red de Subterráneos, creado por Ley Nacional Nº 23.514-Decreto de la Ciudad Nº 508/1997</w:t>
      </w:r>
      <w:r>
        <w:rPr>
          <w:shd w:val="clear" w:color="auto" w:fill="FFFFFF"/>
        </w:rPr>
        <w:t>.</w:t>
      </w:r>
      <w:r w:rsidRPr="00270662">
        <w:rPr>
          <w:shd w:val="clear" w:color="auto" w:fill="FFFFFF"/>
        </w:rPr>
        <w:t xml:space="preserve"> </w:t>
      </w:r>
      <w:r w:rsidRPr="00270662">
        <w:t>(Exp. 354-D-22 y agreg., Diputada Bielli y otros)</w:t>
      </w:r>
    </w:p>
    <w:p w14:paraId="5539EF4F" w14:textId="77777777" w:rsidR="009D07F2" w:rsidRPr="00270662" w:rsidRDefault="009D07F2" w:rsidP="009D07F2">
      <w:pPr>
        <w:jc w:val="both"/>
        <w:rPr>
          <w:shd w:val="clear" w:color="auto" w:fill="FFFFFF"/>
        </w:rPr>
      </w:pPr>
    </w:p>
    <w:p w14:paraId="2A9E86E9" w14:textId="77777777" w:rsidR="009D07F2" w:rsidRDefault="009D07F2" w:rsidP="009D07F2">
      <w:pPr>
        <w:jc w:val="both"/>
      </w:pPr>
      <w:r w:rsidRPr="00270662">
        <w:rPr>
          <w:b/>
          <w:bCs/>
          <w:u w:val="single"/>
        </w:rPr>
        <w:t>Despacho Nº 326/22:</w:t>
      </w:r>
      <w:r w:rsidRPr="00270662">
        <w:t xml:space="preserve"> Comisión de Obras</w:t>
      </w:r>
      <w:r>
        <w:t xml:space="preserve"> y Servicios Público</w:t>
      </w:r>
      <w:r w:rsidRPr="00270662">
        <w:t xml:space="preserve">s. </w:t>
      </w:r>
      <w:r w:rsidRPr="00270662">
        <w:rPr>
          <w:b/>
          <w:u w:val="single"/>
        </w:rPr>
        <w:t>Resolución</w:t>
      </w:r>
      <w:r w:rsidRPr="00270662">
        <w:rPr>
          <w:b/>
          <w:bCs/>
          <w:u w:val="single"/>
        </w:rPr>
        <w:t>:</w:t>
      </w:r>
      <w:r w:rsidRPr="00270662">
        <w:t xml:space="preserve"> </w:t>
      </w:r>
      <w:r w:rsidRPr="00270662">
        <w:rPr>
          <w:shd w:val="clear" w:color="auto" w:fill="FFFFFF"/>
        </w:rPr>
        <w:t xml:space="preserve">informes relacionados al estado de los sistemas de ventilación del subterráneo. </w:t>
      </w:r>
      <w:r w:rsidRPr="00270662">
        <w:t>(Exp. 769-D-22, Diputada Segura Rattagan y otros)</w:t>
      </w:r>
    </w:p>
    <w:p w14:paraId="1EAA70FD" w14:textId="77777777" w:rsidR="009D07F2" w:rsidRDefault="009D07F2" w:rsidP="009D07F2">
      <w:pPr>
        <w:jc w:val="both"/>
      </w:pPr>
    </w:p>
    <w:p w14:paraId="0BBD534F" w14:textId="77777777" w:rsidR="009D07F2" w:rsidRPr="002A4D68" w:rsidRDefault="009D07F2" w:rsidP="009D0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2A4D68">
        <w:rPr>
          <w:b/>
          <w:sz w:val="22"/>
          <w:szCs w:val="22"/>
        </w:rPr>
        <w:t>DESPACHOS DE LEY SIN OBSERVACIONES</w:t>
      </w:r>
    </w:p>
    <w:p w14:paraId="7931B66B" w14:textId="77777777" w:rsidR="009D07F2" w:rsidRPr="002A4D68" w:rsidRDefault="009D07F2" w:rsidP="009D07F2">
      <w:pPr>
        <w:jc w:val="both"/>
      </w:pPr>
    </w:p>
    <w:p w14:paraId="033013F9" w14:textId="77777777" w:rsidR="009D07F2" w:rsidRPr="000879D9" w:rsidRDefault="009D07F2" w:rsidP="009D07F2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879D9">
        <w:rPr>
          <w:b/>
          <w:bCs/>
        </w:rPr>
        <w:t>1)</w:t>
      </w:r>
      <w:r w:rsidRPr="000879D9">
        <w:rPr>
          <w:b/>
          <w:bCs/>
        </w:rPr>
        <w:tab/>
        <w:t xml:space="preserve">Leyes cuya aprobación requiere </w:t>
      </w:r>
      <w:r>
        <w:rPr>
          <w:b/>
          <w:bCs/>
        </w:rPr>
        <w:t>31 votos</w:t>
      </w:r>
      <w:r w:rsidRPr="000879D9">
        <w:rPr>
          <w:b/>
          <w:bCs/>
        </w:rPr>
        <w:t>:</w:t>
      </w:r>
    </w:p>
    <w:p w14:paraId="667AD68D" w14:textId="77777777" w:rsidR="009D07F2" w:rsidRDefault="009D07F2" w:rsidP="009D07F2">
      <w:pPr>
        <w:jc w:val="both"/>
        <w:rPr>
          <w:b/>
          <w:bCs/>
          <w:u w:val="single"/>
        </w:rPr>
      </w:pPr>
    </w:p>
    <w:p w14:paraId="1185C7AE" w14:textId="77777777" w:rsidR="009D07F2" w:rsidRPr="00EC2C3A" w:rsidRDefault="009D07F2" w:rsidP="009D07F2">
      <w:pPr>
        <w:jc w:val="both"/>
      </w:pPr>
      <w:r w:rsidRPr="00EC2C3A">
        <w:rPr>
          <w:b/>
          <w:bCs/>
          <w:u w:val="single"/>
        </w:rPr>
        <w:t>Despacho Nº 277/22:</w:t>
      </w:r>
      <w:r w:rsidRPr="00EC2C3A">
        <w:t xml:space="preserve"> Comisión de </w:t>
      </w:r>
      <w:r w:rsidRPr="00EC2C3A">
        <w:rPr>
          <w:bCs/>
          <w:shd w:val="clear" w:color="auto" w:fill="FFFFFF"/>
        </w:rPr>
        <w:t>Cultura</w:t>
      </w:r>
      <w:r w:rsidRPr="00EC2C3A">
        <w:t xml:space="preserve">. </w:t>
      </w:r>
      <w:r w:rsidRPr="00EC2C3A">
        <w:rPr>
          <w:b/>
          <w:u w:val="single"/>
        </w:rPr>
        <w:t>Ley</w:t>
      </w:r>
      <w:r w:rsidRPr="00EC2C3A">
        <w:rPr>
          <w:b/>
          <w:bCs/>
          <w:u w:val="single"/>
        </w:rPr>
        <w:t>:</w:t>
      </w:r>
      <w:r w:rsidRPr="00EC2C3A">
        <w:rPr>
          <w:bCs/>
          <w:shd w:val="clear" w:color="auto" w:fill="FFFFFF"/>
        </w:rPr>
        <w:t xml:space="preserve"> </w:t>
      </w:r>
      <w:r w:rsidRPr="00EC2C3A">
        <w:rPr>
          <w:color w:val="17191C"/>
          <w:shd w:val="clear" w:color="auto" w:fill="FFFFFF"/>
        </w:rPr>
        <w:t>denomínase "Plazoleta Adelia María Harilaos de Olmos"; al espacio verde sin denominación, sito en la calle Junín 1760. (</w:t>
      </w:r>
      <w:r w:rsidRPr="00EC2C3A">
        <w:t xml:space="preserve">Exp. 634-D-22, Diputada Estebarena y otros) </w:t>
      </w:r>
      <w:r w:rsidRPr="00EC2C3A">
        <w:rPr>
          <w:b/>
          <w:i/>
        </w:rPr>
        <w:t>Ley 1ra. Lectura</w:t>
      </w:r>
    </w:p>
    <w:p w14:paraId="66FE0FF6" w14:textId="77777777" w:rsidR="00152669" w:rsidRDefault="00152669" w:rsidP="00577955">
      <w:pPr>
        <w:jc w:val="both"/>
        <w:rPr>
          <w:b/>
          <w:bCs/>
        </w:rPr>
      </w:pPr>
    </w:p>
    <w:p w14:paraId="3BB745DB" w14:textId="77777777" w:rsidR="008217FA" w:rsidRDefault="00577955" w:rsidP="00577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</w:rPr>
      </w:pPr>
      <w:r>
        <w:rPr>
          <w:b/>
          <w:sz w:val="24"/>
        </w:rPr>
        <w:t>MOCIONES SOBRE TABLAS ACORDADAS SIN DISCURSOS</w:t>
      </w:r>
    </w:p>
    <w:p w14:paraId="00FFB535" w14:textId="76A33E4C" w:rsidR="00A036AF" w:rsidRDefault="00A036AF" w:rsidP="00A036AF">
      <w:pPr>
        <w:jc w:val="both"/>
        <w:rPr>
          <w:bCs/>
        </w:rPr>
      </w:pPr>
    </w:p>
    <w:p w14:paraId="32E7F834" w14:textId="77777777" w:rsidR="00911A0E" w:rsidRP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bCs/>
        </w:rPr>
      </w:pPr>
      <w:r w:rsidRPr="00B72265">
        <w:rPr>
          <w:b/>
          <w:lang w:eastAsia="es-AR"/>
        </w:rPr>
        <w:t>Exp. 1731-D-</w:t>
      </w:r>
      <w:r w:rsidRPr="00B72265">
        <w:rPr>
          <w:rFonts w:eastAsia="Calibri"/>
          <w:b/>
          <w:lang w:eastAsia="es-AR"/>
        </w:rPr>
        <w:t>22</w:t>
      </w:r>
      <w:r w:rsidRPr="00333DC9">
        <w:rPr>
          <w:lang w:eastAsia="es-AR"/>
        </w:rPr>
        <w:t>, de Declaración, declára</w:t>
      </w:r>
      <w:r w:rsidRPr="00B72265">
        <w:rPr>
          <w:rFonts w:eastAsia="Calibri"/>
          <w:lang w:eastAsia="es-AR"/>
        </w:rPr>
        <w:t xml:space="preserve">se de interés cultural de la Ciudad Autónoma de Buenos Aires el Ciclo Coral CUCICBA, que se desarrollará los días 14 de junio, 12 de agosto y 28 de octubre del corriente año, y contará con la participación de distintas agrupaciones corales. </w:t>
      </w:r>
      <w:r w:rsidRPr="00B72265">
        <w:rPr>
          <w:rFonts w:eastAsia="Calibri"/>
          <w:b/>
          <w:bCs/>
        </w:rPr>
        <w:t>(UCR/EVOLUCION)</w:t>
      </w:r>
    </w:p>
    <w:p w14:paraId="0829BB62" w14:textId="77777777" w:rsidR="00911A0E" w:rsidRPr="00333DC9" w:rsidRDefault="00911A0E" w:rsidP="00B72265">
      <w:pPr>
        <w:jc w:val="both"/>
        <w:rPr>
          <w:rFonts w:eastAsia="Calibri"/>
          <w:b/>
          <w:bCs/>
        </w:rPr>
      </w:pPr>
    </w:p>
    <w:p w14:paraId="440665EF" w14:textId="48DE7EBD" w:rsidR="00911A0E" w:rsidRP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lang w:val="es-MX" w:eastAsia="es-AR"/>
        </w:rPr>
      </w:pPr>
      <w:r w:rsidRPr="00B72265">
        <w:rPr>
          <w:b/>
          <w:bCs/>
          <w:lang w:eastAsia="es-AR"/>
        </w:rPr>
        <w:t>Exp. 1987-D-</w:t>
      </w:r>
      <w:r w:rsidRPr="00B72265">
        <w:rPr>
          <w:rFonts w:eastAsia="Calibri"/>
          <w:b/>
          <w:bCs/>
          <w:lang w:eastAsia="es-AR"/>
        </w:rPr>
        <w:t>22</w:t>
      </w:r>
      <w:r w:rsidRPr="00B72265">
        <w:rPr>
          <w:rFonts w:eastAsia="Calibri"/>
          <w:b/>
          <w:lang w:eastAsia="es-AR"/>
        </w:rPr>
        <w:t xml:space="preserve">, </w:t>
      </w:r>
      <w:r w:rsidRPr="00333DC9">
        <w:rPr>
          <w:lang w:eastAsia="es-AR"/>
        </w:rPr>
        <w:t xml:space="preserve">de </w:t>
      </w:r>
      <w:r w:rsidR="004C4D37" w:rsidRPr="00333DC9">
        <w:rPr>
          <w:lang w:eastAsia="es-AR"/>
        </w:rPr>
        <w:t>Declaración</w:t>
      </w:r>
      <w:r w:rsidRPr="00333DC9">
        <w:rPr>
          <w:lang w:eastAsia="es-AR"/>
        </w:rPr>
        <w:t>, declára</w:t>
      </w:r>
      <w:r w:rsidRPr="00B72265">
        <w:rPr>
          <w:rFonts w:eastAsia="Calibri"/>
          <w:lang w:eastAsia="es-AR"/>
        </w:rPr>
        <w:t>se de interes </w:t>
      </w:r>
      <w:r w:rsidRPr="00B72265">
        <w:rPr>
          <w:rFonts w:eastAsia="Calibri"/>
          <w:lang w:val="es-ES_tradnl" w:eastAsia="es-AR"/>
        </w:rPr>
        <w:t>social y cultural de la Ciudad </w:t>
      </w:r>
      <w:r w:rsidRPr="00B72265">
        <w:rPr>
          <w:rFonts w:eastAsia="Calibri"/>
          <w:lang w:val="es-MX" w:eastAsia="es-AR"/>
        </w:rPr>
        <w:t>la realización de la campaña "JULIO-20",  y expresa su reconocimiento a la labor desarrollada por la Asociación Civil "Alfonso Farías"</w:t>
      </w:r>
      <w:r w:rsidRPr="00B72265">
        <w:rPr>
          <w:rFonts w:eastAsia="Calibri"/>
          <w:b/>
          <w:lang w:val="es-MX" w:eastAsia="es-AR"/>
        </w:rPr>
        <w:t xml:space="preserve"> (UCR/EVOLUCION)</w:t>
      </w:r>
    </w:p>
    <w:p w14:paraId="448158AB" w14:textId="77777777" w:rsidR="00911A0E" w:rsidRPr="00333DC9" w:rsidRDefault="00911A0E" w:rsidP="00B72265">
      <w:pPr>
        <w:jc w:val="both"/>
        <w:rPr>
          <w:rFonts w:eastAsia="Calibri"/>
          <w:b/>
          <w:lang w:eastAsia="es-AR"/>
        </w:rPr>
      </w:pPr>
    </w:p>
    <w:p w14:paraId="31335F9B" w14:textId="48EF2AAA" w:rsidR="00911A0E" w:rsidRP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bCs/>
        </w:rPr>
      </w:pPr>
      <w:r w:rsidRPr="00B72265">
        <w:rPr>
          <w:b/>
          <w:bCs/>
        </w:rPr>
        <w:t>Exp. 2008-D-</w:t>
      </w:r>
      <w:r w:rsidRPr="00B72265">
        <w:rPr>
          <w:rFonts w:eastAsia="Calibri"/>
          <w:b/>
          <w:bCs/>
        </w:rPr>
        <w:t xml:space="preserve">22, </w:t>
      </w:r>
      <w:r w:rsidRPr="00B72265">
        <w:rPr>
          <w:rFonts w:eastAsia="Calibri"/>
          <w:bCs/>
        </w:rPr>
        <w:t xml:space="preserve">de </w:t>
      </w:r>
      <w:r w:rsidR="004C4D37" w:rsidRPr="00333DC9">
        <w:rPr>
          <w:lang w:eastAsia="es-AR"/>
        </w:rPr>
        <w:t>Declaración</w:t>
      </w:r>
      <w:r w:rsidRPr="00B72265">
        <w:rPr>
          <w:rFonts w:eastAsia="Calibri"/>
          <w:bCs/>
        </w:rPr>
        <w:t xml:space="preserve">, </w:t>
      </w:r>
      <w:r w:rsidRPr="00333DC9">
        <w:t>d</w:t>
      </w:r>
      <w:r w:rsidRPr="00B72265">
        <w:rPr>
          <w:rFonts w:eastAsia="Calibri"/>
        </w:rPr>
        <w:t>eclárase de interés cultural y para el desarrollo económico en el ámbito de la Ciudad Autónoma de Buenos Aires el evento “</w:t>
      </w:r>
      <w:r w:rsidRPr="00B72265">
        <w:rPr>
          <w:rFonts w:eastAsia="Calibri"/>
          <w:i/>
        </w:rPr>
        <w:t>Animé Con Argentina</w:t>
      </w:r>
      <w:r w:rsidRPr="00B72265">
        <w:rPr>
          <w:rFonts w:eastAsia="Calibri"/>
        </w:rPr>
        <w:t>”</w:t>
      </w:r>
      <w:r w:rsidR="008D3E89" w:rsidRPr="00B72265">
        <w:rPr>
          <w:rFonts w:eastAsia="Calibri"/>
        </w:rPr>
        <w:t xml:space="preserve">. </w:t>
      </w:r>
      <w:r w:rsidRPr="00B72265">
        <w:rPr>
          <w:rFonts w:eastAsia="Calibri"/>
          <w:b/>
          <w:bCs/>
        </w:rPr>
        <w:t>(UCR/EVOLUCION)</w:t>
      </w:r>
    </w:p>
    <w:p w14:paraId="1AE77BBA" w14:textId="77777777" w:rsidR="00911A0E" w:rsidRPr="00333DC9" w:rsidRDefault="00911A0E" w:rsidP="00B72265">
      <w:pPr>
        <w:jc w:val="both"/>
        <w:rPr>
          <w:rFonts w:eastAsia="Calibri"/>
          <w:b/>
          <w:lang w:val="es-MX"/>
        </w:rPr>
      </w:pPr>
    </w:p>
    <w:p w14:paraId="3D824DCF" w14:textId="77777777" w:rsidR="00911A0E" w:rsidRP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bCs/>
        </w:rPr>
      </w:pPr>
      <w:r w:rsidRPr="00B72265">
        <w:rPr>
          <w:b/>
          <w:bCs/>
        </w:rPr>
        <w:t>Exp. 2027-D-</w:t>
      </w:r>
      <w:r w:rsidRPr="00B72265">
        <w:rPr>
          <w:rFonts w:eastAsia="Calibri"/>
          <w:b/>
          <w:bCs/>
        </w:rPr>
        <w:t xml:space="preserve">22, </w:t>
      </w:r>
      <w:r w:rsidRPr="00B72265">
        <w:rPr>
          <w:rFonts w:eastAsia="Calibri"/>
          <w:bCs/>
        </w:rPr>
        <w:t xml:space="preserve">de Resolución, </w:t>
      </w:r>
      <w:r w:rsidRPr="00B72265">
        <w:rPr>
          <w:rFonts w:eastAsia="Cambria"/>
        </w:rPr>
        <w:t xml:space="preserve">declárase de Interés Cultural la restauración, puesta en valor y reapertura de la Confitería "La ideal", en su 110° aniversario, dispóngase la instalación de una placa conmemorativa de bronce </w:t>
      </w:r>
      <w:r w:rsidRPr="00B72265">
        <w:rPr>
          <w:rFonts w:eastAsia="Calibri"/>
          <w:b/>
          <w:bCs/>
        </w:rPr>
        <w:t>(UCR/EVOLUCION)</w:t>
      </w:r>
    </w:p>
    <w:p w14:paraId="4AEFE3BA" w14:textId="77777777" w:rsidR="00911A0E" w:rsidRPr="00333DC9" w:rsidRDefault="00911A0E" w:rsidP="00B72265">
      <w:pPr>
        <w:jc w:val="both"/>
        <w:rPr>
          <w:rFonts w:eastAsia="Cambria"/>
        </w:rPr>
      </w:pPr>
    </w:p>
    <w:p w14:paraId="70003521" w14:textId="77777777" w:rsidR="00911A0E" w:rsidRP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</w:rPr>
      </w:pPr>
      <w:r w:rsidRPr="00B72265">
        <w:rPr>
          <w:rFonts w:eastAsia="Calibri"/>
          <w:b/>
          <w:lang w:eastAsia="es-AR"/>
        </w:rPr>
        <w:t xml:space="preserve">Exp. 2072-D-22, </w:t>
      </w:r>
      <w:r w:rsidRPr="00B72265">
        <w:rPr>
          <w:rFonts w:eastAsia="Calibri"/>
          <w:lang w:eastAsia="es-AR"/>
        </w:rPr>
        <w:t xml:space="preserve">de Declaración, </w:t>
      </w:r>
      <w:r w:rsidRPr="00B72265">
        <w:rPr>
          <w:rFonts w:eastAsia="Calibri"/>
        </w:rPr>
        <w:t>declárase de interés cultural a la muestra artística "Puentes de Luz, río y chapa - Una mirada sobre el Barrio de la Boca" del artista Sebastián Germinario " .-</w:t>
      </w:r>
      <w:r w:rsidRPr="00B72265">
        <w:rPr>
          <w:rFonts w:eastAsia="Calibri"/>
          <w:lang w:eastAsia="es-AR"/>
        </w:rPr>
        <w:t xml:space="preserve"> </w:t>
      </w:r>
      <w:r w:rsidRPr="00B72265">
        <w:rPr>
          <w:rFonts w:eastAsia="Calibri"/>
          <w:b/>
        </w:rPr>
        <w:t xml:space="preserve">(UCR/EVOLUCIÓN) </w:t>
      </w:r>
    </w:p>
    <w:p w14:paraId="530315AB" w14:textId="77777777" w:rsidR="00911A0E" w:rsidRPr="00333DC9" w:rsidRDefault="00911A0E" w:rsidP="00B72265">
      <w:pPr>
        <w:jc w:val="both"/>
        <w:rPr>
          <w:rFonts w:eastAsia="Calibri"/>
        </w:rPr>
      </w:pPr>
    </w:p>
    <w:p w14:paraId="38632381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Exp.1960-D-22,</w:t>
      </w:r>
      <w:r w:rsidRPr="00333DC9">
        <w:rPr>
          <w:rFonts w:ascii="Arial" w:eastAsia="Arial" w:hAnsi="Arial" w:cs="Arial"/>
          <w:sz w:val="20"/>
          <w:szCs w:val="20"/>
        </w:rPr>
        <w:t xml:space="preserve"> de Resolución, beneplácito por la Corona Mosca (OMB) obtenida por la boxeadora Gabriela Celeste Alaniz, “La Chucky”.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4E55D24C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D717D8F" w14:textId="1F8EB3EF" w:rsidR="00911A0E" w:rsidRPr="00333DC9" w:rsidRDefault="00D82A6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Exp. </w:t>
      </w:r>
      <w:r w:rsidR="00911A0E" w:rsidRPr="00333DC9">
        <w:rPr>
          <w:rFonts w:ascii="Arial" w:eastAsia="Arial" w:hAnsi="Arial" w:cs="Arial"/>
          <w:b/>
          <w:sz w:val="20"/>
          <w:szCs w:val="20"/>
        </w:rPr>
        <w:t xml:space="preserve">1380-D-22, </w:t>
      </w:r>
      <w:r w:rsidR="00911A0E" w:rsidRPr="00333DC9">
        <w:rPr>
          <w:rFonts w:ascii="Arial" w:eastAsia="Arial" w:hAnsi="Arial" w:cs="Arial"/>
          <w:sz w:val="20"/>
          <w:szCs w:val="20"/>
        </w:rPr>
        <w:t xml:space="preserve">de Declaración, declárese de interés la Cumbre Mundial de Comunicación Política a realizarse el 19,20 y 21 de Octubre de 2022. Ciudad de Buenos Aires. </w:t>
      </w:r>
      <w:r w:rsidR="00911A0E"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5D5E4ED1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6029E17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1849-D-22,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declárase de interés para la salud comunitaria de la Ciudad Autónoma de Buenos Aires el proyecto de la mesa de trabajo “Ministro Brin” Ampliación del CeSAC 41 y espacio comunitario del barrio La Boca.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6CD55112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E941D31" w14:textId="6F3872F2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221-D-22,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</w:t>
      </w:r>
      <w:r w:rsidR="003905D7">
        <w:rPr>
          <w:rFonts w:ascii="Arial" w:eastAsia="Arial" w:hAnsi="Arial" w:cs="Arial"/>
          <w:sz w:val="20"/>
          <w:szCs w:val="20"/>
        </w:rPr>
        <w:t>c</w:t>
      </w:r>
      <w:r w:rsidRPr="00333DC9">
        <w:rPr>
          <w:rFonts w:ascii="Arial" w:eastAsia="Arial" w:hAnsi="Arial" w:cs="Arial"/>
          <w:sz w:val="20"/>
          <w:szCs w:val="20"/>
        </w:rPr>
        <w:t>onmemorase al 50 aniversario de la Masacre de Trelew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14:paraId="2330D22B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2FB8EA5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403-D-22,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Homenaje a Felipe Vallese en el 60° aniversario de su secuestro y desaparición.-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4E206215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B5FA41B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lastRenderedPageBreak/>
        <w:t xml:space="preserve">Exp. 2102-D-22,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conmemoración por las históricas marchas del movimiento obrero, encabezadas por el gremialista Saúl Ubaldini desde 1981 y adhesión a las actividades bajo la consigna “Paz, Pan, Tierra, Techo y Trabajo” que organiza la Unión de Trabajadores/as de la Economía Popular (UTEP).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2F278FE7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BC86092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2061-D-22, </w:t>
      </w:r>
      <w:r w:rsidRPr="00333DC9">
        <w:rPr>
          <w:rFonts w:ascii="Arial" w:eastAsia="Arial" w:hAnsi="Arial" w:cs="Arial"/>
          <w:sz w:val="20"/>
          <w:szCs w:val="20"/>
        </w:rPr>
        <w:t xml:space="preserve">de Resolución, informes referidos al robo de elementos varios a la Escuela de Comercio N° 6 D.E. 13.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721795FA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DE17F13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2034-D-22, </w:t>
      </w:r>
      <w:r w:rsidRPr="00333DC9">
        <w:rPr>
          <w:rFonts w:ascii="Arial" w:eastAsia="Arial" w:hAnsi="Arial" w:cs="Arial"/>
          <w:sz w:val="20"/>
          <w:szCs w:val="20"/>
        </w:rPr>
        <w:t>de Resolución, informes referidos a los recursos que dispone la Policía de la Ciudad, establecidos en la Ley Integral de Seguridad Pública N° 5.688.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14:paraId="1ED4BB12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621959BC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1965-D-22,</w:t>
      </w:r>
      <w:r w:rsidRPr="00333DC9">
        <w:rPr>
          <w:rFonts w:ascii="Arial" w:eastAsia="Arial" w:hAnsi="Arial" w:cs="Arial"/>
          <w:sz w:val="20"/>
          <w:szCs w:val="20"/>
        </w:rPr>
        <w:t xml:space="preserve"> de Resolución, beneplácito por una nueva edición de los premios “Roberto Goyeneche” y entrega de un diploma a su familia.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1D2AC175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C4C5EB7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1755-D-22,</w:t>
      </w:r>
      <w:r w:rsidRPr="00333DC9">
        <w:rPr>
          <w:rFonts w:ascii="Arial" w:eastAsia="Arial" w:hAnsi="Arial" w:cs="Arial"/>
          <w:sz w:val="20"/>
          <w:szCs w:val="20"/>
        </w:rPr>
        <w:t xml:space="preserve"> de Declaración, declarase de interés educativo el XXVII Congreso Pedagógico 2022 “Pedagogías en comunidad. Lecturas, autorías, escrituras en acción”.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68DA4CF6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9C75D96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1688-D-22,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declárase personalidad destacada en el ámbito de las Ciencias Médicas al Dr. Nicolás Agustín Rotholtz. 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(FRENTE DE TODOS) </w:t>
      </w:r>
    </w:p>
    <w:p w14:paraId="105E07FB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264DC6A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1984-D-22,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trigésimo aniversario del "Día internacional de la mujer afrodescendiente”.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726872C5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C07EC7A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1982-D-22,</w:t>
      </w:r>
      <w:r w:rsidRPr="00333DC9">
        <w:rPr>
          <w:rFonts w:ascii="Arial" w:eastAsia="Arial" w:hAnsi="Arial" w:cs="Arial"/>
          <w:sz w:val="20"/>
          <w:szCs w:val="20"/>
        </w:rPr>
        <w:t xml:space="preserve"> de Declaración, pesar por el fallecimiento de la Sra. Delia Giovanola 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4707C6EE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06784A9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1386-D-22</w:t>
      </w:r>
      <w:r w:rsidRPr="00333DC9">
        <w:rPr>
          <w:rFonts w:ascii="Arial" w:eastAsia="Arial" w:hAnsi="Arial" w:cs="Arial"/>
          <w:sz w:val="20"/>
          <w:szCs w:val="20"/>
        </w:rPr>
        <w:t>, de Declaración, conmemorase el 35° aniversario del Hospital de Pediatría “Prof. Dr. Juan P. Garrahan”</w:t>
      </w:r>
      <w:r w:rsidRPr="00333DC9">
        <w:rPr>
          <w:rFonts w:ascii="Arial" w:eastAsia="Arial" w:hAnsi="Arial" w:cs="Arial"/>
          <w:bCs/>
          <w:sz w:val="20"/>
          <w:szCs w:val="20"/>
        </w:rPr>
        <w:t xml:space="preserve">. 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(FRENTE DE TODOS) </w:t>
      </w:r>
    </w:p>
    <w:p w14:paraId="6E5905F5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68467B8B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2103-D-22</w:t>
      </w:r>
      <w:r w:rsidRPr="00333DC9">
        <w:rPr>
          <w:rFonts w:ascii="Arial" w:eastAsia="Arial" w:hAnsi="Arial" w:cs="Arial"/>
          <w:sz w:val="20"/>
          <w:szCs w:val="20"/>
        </w:rPr>
        <w:t>, de Declaración, pesar por el fallecimiento de Rosa Aloy de Camarotti, integrante de la Asociación de Madres de Plaza de Mayo.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 (FRENTE DE TODOS) </w:t>
      </w:r>
    </w:p>
    <w:p w14:paraId="72FE60EE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3D977B5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2046-D-22</w:t>
      </w:r>
      <w:r w:rsidRPr="00333DC9">
        <w:rPr>
          <w:rFonts w:ascii="Arial" w:eastAsia="Arial" w:hAnsi="Arial" w:cs="Arial"/>
          <w:sz w:val="20"/>
          <w:szCs w:val="20"/>
        </w:rPr>
        <w:t xml:space="preserve">, de Resolución, dispóngase la entrega de una bandeja protocolar a la Selección Argentina de Fútbol de personas con discapacidad intelectual, en reconocimiento a la obtención de la Copa BA Cup.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14:paraId="68D22E4C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5C5851A8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333DC9">
        <w:rPr>
          <w:rFonts w:ascii="Arial" w:hAnsi="Arial" w:cs="Arial"/>
          <w:b/>
          <w:bCs/>
          <w:sz w:val="20"/>
          <w:szCs w:val="20"/>
        </w:rPr>
        <w:t xml:space="preserve">Exp. 2033-D-22, </w:t>
      </w:r>
      <w:r w:rsidRPr="00333DC9">
        <w:rPr>
          <w:rFonts w:ascii="Arial" w:hAnsi="Arial" w:cs="Arial"/>
          <w:sz w:val="20"/>
          <w:szCs w:val="20"/>
        </w:rPr>
        <w:t>de Declaración, beneplácito por la obtención del tercer puesto por parte de la selección argentina de fútbol en la “CONMEBOL Copa América Femenina Colombia 2022”</w:t>
      </w:r>
      <w:r w:rsidRPr="00333DC9">
        <w:rPr>
          <w:rFonts w:ascii="Arial" w:hAnsi="Arial" w:cs="Arial"/>
          <w:b/>
          <w:bCs/>
          <w:sz w:val="20"/>
          <w:szCs w:val="20"/>
        </w:rPr>
        <w:t xml:space="preserve"> (FRENTE DE TODOS)</w:t>
      </w:r>
    </w:p>
    <w:p w14:paraId="43417DFC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28B123A" w14:textId="77777777" w:rsidR="00911A0E" w:rsidRPr="00333DC9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333DC9">
        <w:rPr>
          <w:rFonts w:ascii="Arial" w:hAnsi="Arial" w:cs="Arial"/>
          <w:b/>
          <w:sz w:val="20"/>
          <w:szCs w:val="20"/>
        </w:rPr>
        <w:t>Exp. 1883-D-22</w:t>
      </w:r>
      <w:r w:rsidRPr="00333DC9">
        <w:rPr>
          <w:rFonts w:ascii="Arial" w:hAnsi="Arial" w:cs="Arial"/>
          <w:sz w:val="20"/>
          <w:szCs w:val="20"/>
        </w:rPr>
        <w:t xml:space="preserve">, de Declaración, declárase de interés cultural de la ciudad la exhibición “Solidarizarte”, organizada por la fundación “Dr. Enrique Rossi” </w:t>
      </w:r>
      <w:r w:rsidRPr="00333DC9">
        <w:rPr>
          <w:rFonts w:ascii="Arial" w:hAnsi="Arial" w:cs="Arial"/>
          <w:b/>
          <w:sz w:val="20"/>
          <w:szCs w:val="20"/>
        </w:rPr>
        <w:t>(VAMOS JUNTOS)</w:t>
      </w:r>
    </w:p>
    <w:p w14:paraId="6C470133" w14:textId="77777777"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08E26C5" w14:textId="77777777" w:rsidR="00911A0E" w:rsidRPr="00E74DD2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2101-D-22</w:t>
      </w:r>
      <w:r w:rsidRPr="00E74DD2">
        <w:t xml:space="preserve">, de Declaración, declárase de interés cultural de la Ciudad Autónoma de Buenos Aires a la muestra "Borges Universal" del Sr. Alejandro Vaccaro , la cual se llevará a cabo el día 24 de agosto del corriente año </w:t>
      </w:r>
      <w:r w:rsidRPr="00B72265">
        <w:rPr>
          <w:b/>
        </w:rPr>
        <w:t>(VAMOS JUNTOS)</w:t>
      </w:r>
    </w:p>
    <w:p w14:paraId="287227A3" w14:textId="77777777" w:rsidR="00911A0E" w:rsidRPr="00E74DD2" w:rsidRDefault="00911A0E" w:rsidP="00B72265">
      <w:pPr>
        <w:jc w:val="both"/>
      </w:pPr>
    </w:p>
    <w:p w14:paraId="30159EC3" w14:textId="77777777" w:rsidR="00B72265" w:rsidRP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b/>
        </w:rPr>
      </w:pPr>
      <w:r w:rsidRPr="00B72265">
        <w:rPr>
          <w:b/>
        </w:rPr>
        <w:t>Exp. 991-D-22</w:t>
      </w:r>
      <w:r w:rsidR="00EB1D7D" w:rsidRPr="00B72265">
        <w:rPr>
          <w:b/>
        </w:rPr>
        <w:t xml:space="preserve"> y 1659-D-22</w:t>
      </w:r>
      <w:r w:rsidRPr="00E74DD2">
        <w:t xml:space="preserve">, de Declaración, conmemórase el "Día mundial contra la trata" </w:t>
      </w:r>
      <w:r w:rsidRPr="00B72265">
        <w:rPr>
          <w:b/>
        </w:rPr>
        <w:t>(VAMOS JUNTOS)</w:t>
      </w:r>
      <w:r w:rsidR="00CF0414" w:rsidRPr="00B72265">
        <w:rPr>
          <w:b/>
        </w:rPr>
        <w:t xml:space="preserve"> (FRENTE DE TODOS)</w:t>
      </w:r>
    </w:p>
    <w:p w14:paraId="4DA12094" w14:textId="77777777" w:rsidR="00B72265" w:rsidRDefault="00B72265" w:rsidP="00B72265">
      <w:pPr>
        <w:jc w:val="both"/>
        <w:rPr>
          <w:b/>
        </w:rPr>
      </w:pPr>
    </w:p>
    <w:p w14:paraId="22A53F05" w14:textId="48786400" w:rsidR="00911A0E" w:rsidRPr="00E74DD2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1933-D-22</w:t>
      </w:r>
      <w:r w:rsidRPr="00E74DD2">
        <w:t xml:space="preserve">, de Declaración, decláranse de interés sanitario la VIII Conferencia Latinoamericana y la XX Conferencia Nacional Sobre Políticas de Drogas </w:t>
      </w:r>
      <w:r w:rsidRPr="00B72265">
        <w:rPr>
          <w:b/>
        </w:rPr>
        <w:t>(VAMOS JUNTOS)</w:t>
      </w:r>
    </w:p>
    <w:p w14:paraId="386F7131" w14:textId="77777777" w:rsidR="00911A0E" w:rsidRPr="00E74DD2" w:rsidRDefault="00911A0E" w:rsidP="00B72265">
      <w:pPr>
        <w:jc w:val="both"/>
      </w:pPr>
    </w:p>
    <w:p w14:paraId="26563E7E" w14:textId="77777777" w:rsidR="00911A0E" w:rsidRPr="00E74DD2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2091-D-22</w:t>
      </w:r>
      <w:r w:rsidRPr="00E74DD2">
        <w:t xml:space="preserve">, de Declaración, declárase Huésped de Honor al señor Jean Todt. </w:t>
      </w:r>
      <w:r w:rsidRPr="00B72265">
        <w:rPr>
          <w:b/>
        </w:rPr>
        <w:t>(VAMOS JUNTOS)</w:t>
      </w:r>
    </w:p>
    <w:p w14:paraId="55A82B82" w14:textId="77777777" w:rsidR="00911A0E" w:rsidRPr="00E74DD2" w:rsidRDefault="00911A0E" w:rsidP="00B72265">
      <w:pPr>
        <w:jc w:val="both"/>
      </w:pPr>
    </w:p>
    <w:p w14:paraId="2F99FBDC" w14:textId="77777777" w:rsidR="00911A0E" w:rsidRPr="00E74DD2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2014-D-22</w:t>
      </w:r>
      <w:r w:rsidRPr="00E74DD2">
        <w:t xml:space="preserve">, de Declaración, declárase de interés cultural e histórico las actividades realizadas por la Asociación Belgraniana de la C.A.B.A. </w:t>
      </w:r>
      <w:r w:rsidRPr="00B72265">
        <w:rPr>
          <w:b/>
        </w:rPr>
        <w:t>(VAMOS JUNTOS)</w:t>
      </w:r>
    </w:p>
    <w:p w14:paraId="415FF466" w14:textId="77777777" w:rsidR="00911A0E" w:rsidRPr="00E74DD2" w:rsidRDefault="00911A0E" w:rsidP="00B72265">
      <w:pPr>
        <w:jc w:val="both"/>
      </w:pPr>
    </w:p>
    <w:p w14:paraId="192FBFDA" w14:textId="088DE5A3" w:rsidR="00911A0E" w:rsidRP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b/>
        </w:rPr>
      </w:pPr>
      <w:r w:rsidRPr="00B72265">
        <w:rPr>
          <w:b/>
        </w:rPr>
        <w:t>Exp. 2110-D-22</w:t>
      </w:r>
      <w:r w:rsidRPr="00E74DD2">
        <w:t xml:space="preserve">, de </w:t>
      </w:r>
      <w:r w:rsidR="00C7226A" w:rsidRPr="00E74DD2">
        <w:t>Resolución</w:t>
      </w:r>
      <w:r w:rsidRPr="00E74DD2">
        <w:t xml:space="preserve">, conmemoración del 20° aniversario del espacio teatral Timbre 4, sito en la calle Boedo 640 y en México 3554 </w:t>
      </w:r>
      <w:r w:rsidRPr="00B72265">
        <w:rPr>
          <w:b/>
        </w:rPr>
        <w:t>(VAMOS JUNTOS)</w:t>
      </w:r>
    </w:p>
    <w:p w14:paraId="57DFDD05" w14:textId="77777777" w:rsidR="00911A0E" w:rsidRPr="00E74DD2" w:rsidRDefault="00911A0E" w:rsidP="00B72265">
      <w:pPr>
        <w:jc w:val="both"/>
        <w:rPr>
          <w:b/>
        </w:rPr>
      </w:pPr>
    </w:p>
    <w:p w14:paraId="5F8545D9" w14:textId="6ED54712" w:rsidR="00932B29" w:rsidRPr="00B72265" w:rsidRDefault="004C4D37" w:rsidP="00B72265">
      <w:pPr>
        <w:pStyle w:val="Prrafodelista"/>
        <w:numPr>
          <w:ilvl w:val="0"/>
          <w:numId w:val="42"/>
        </w:numPr>
        <w:ind w:left="360"/>
        <w:rPr>
          <w:sz w:val="22"/>
          <w:szCs w:val="22"/>
        </w:rPr>
      </w:pPr>
      <w:r w:rsidRPr="00B72265">
        <w:rPr>
          <w:b/>
        </w:rPr>
        <w:t>Exp. 2136-D-22</w:t>
      </w:r>
      <w:r w:rsidRPr="00DD0625">
        <w:t xml:space="preserve">, de Declaración, declárase de interés cultural al </w:t>
      </w:r>
      <w:r w:rsidRPr="004C4D37">
        <w:t>Centro Internacional Daisaku Ikeda de Estudios para la Paz</w:t>
      </w:r>
      <w:r>
        <w:t>.</w:t>
      </w:r>
      <w:r w:rsidRPr="004C4D37">
        <w:t xml:space="preserve"> </w:t>
      </w:r>
      <w:r w:rsidRPr="00B72265">
        <w:rPr>
          <w:b/>
        </w:rPr>
        <w:t>(FRENTE DE TODOS)</w:t>
      </w:r>
    </w:p>
    <w:p w14:paraId="19573B0D" w14:textId="4281163F" w:rsidR="00932B29" w:rsidRDefault="00932B29" w:rsidP="00911A0E">
      <w:pPr>
        <w:rPr>
          <w:sz w:val="22"/>
          <w:szCs w:val="22"/>
        </w:rPr>
      </w:pPr>
    </w:p>
    <w:p w14:paraId="2295E5A1" w14:textId="77777777" w:rsidR="00911A0E" w:rsidRPr="00454510" w:rsidRDefault="00911A0E" w:rsidP="00911A0E">
      <w:pPr>
        <w:rPr>
          <w:sz w:val="22"/>
          <w:szCs w:val="22"/>
        </w:rPr>
      </w:pPr>
    </w:p>
    <w:p w14:paraId="27363A3F" w14:textId="0C473018" w:rsidR="00932B29" w:rsidRPr="002A4D68" w:rsidRDefault="00932B29" w:rsidP="00932B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2A4D68">
        <w:rPr>
          <w:b/>
          <w:sz w:val="22"/>
          <w:szCs w:val="22"/>
        </w:rPr>
        <w:t>DESPACHO</w:t>
      </w:r>
      <w:r>
        <w:rPr>
          <w:b/>
          <w:sz w:val="22"/>
          <w:szCs w:val="22"/>
        </w:rPr>
        <w:t xml:space="preserve"> PARA SU TRATAMIENTO CON DISCURSO</w:t>
      </w:r>
    </w:p>
    <w:p w14:paraId="0677E084" w14:textId="77777777" w:rsidR="00932B29" w:rsidRDefault="00932B29" w:rsidP="00932B29">
      <w:pPr>
        <w:jc w:val="both"/>
        <w:rPr>
          <w:b/>
          <w:bCs/>
          <w:u w:val="single"/>
        </w:rPr>
      </w:pPr>
    </w:p>
    <w:p w14:paraId="6994862D" w14:textId="31BBA363" w:rsidR="00932B29" w:rsidRPr="002E2757" w:rsidRDefault="00932B29" w:rsidP="00932B29">
      <w:pPr>
        <w:jc w:val="both"/>
        <w:rPr>
          <w:bCs/>
          <w:lang w:eastAsia="es-AR"/>
        </w:rPr>
      </w:pPr>
      <w:r w:rsidRPr="00EC2C3A">
        <w:rPr>
          <w:b/>
          <w:bCs/>
          <w:u w:val="single"/>
        </w:rPr>
        <w:t>Despacho Nº 281/22:</w:t>
      </w:r>
      <w:r w:rsidRPr="00EC2C3A">
        <w:t xml:space="preserve"> Comisión de Presupuesto, Hacienda, Administración Financiera y Política Tributaria</w:t>
      </w:r>
      <w:r>
        <w:t xml:space="preserve">. </w:t>
      </w:r>
      <w:r w:rsidRPr="00EC2C3A">
        <w:rPr>
          <w:b/>
          <w:u w:val="single"/>
        </w:rPr>
        <w:t>Ley</w:t>
      </w:r>
      <w:r w:rsidRPr="00EC2C3A">
        <w:rPr>
          <w:b/>
          <w:bCs/>
          <w:u w:val="single"/>
        </w:rPr>
        <w:t>:</w:t>
      </w:r>
      <w:r w:rsidRPr="00EC2C3A">
        <w:t xml:space="preserve"> </w:t>
      </w:r>
      <w:r w:rsidRPr="00EC2C3A">
        <w:rPr>
          <w:bCs/>
          <w:color w:val="17191C"/>
          <w:shd w:val="clear" w:color="auto" w:fill="FFFFFF"/>
        </w:rPr>
        <w:t>incorporase texto al artículo 175 bis del código fiscal (Ley nº 6505) "Bonificación a contribuyentes jóvenes del régimen simplificado</w:t>
      </w:r>
      <w:r w:rsidRPr="00EC2C3A">
        <w:rPr>
          <w:bCs/>
          <w:shd w:val="clear" w:color="auto" w:fill="FFFFFF"/>
        </w:rPr>
        <w:t>."</w:t>
      </w:r>
      <w:r w:rsidRPr="00EC2C3A">
        <w:rPr>
          <w:lang w:eastAsia="es-AR"/>
        </w:rPr>
        <w:t xml:space="preserve"> </w:t>
      </w:r>
      <w:r w:rsidRPr="00EC2C3A">
        <w:rPr>
          <w:bCs/>
          <w:lang w:eastAsia="es-AR"/>
        </w:rPr>
        <w:t xml:space="preserve"> (Exp. 1818-D-22,Diputado Ferrario y otro)</w:t>
      </w:r>
    </w:p>
    <w:p w14:paraId="01EC5999" w14:textId="77777777" w:rsidR="00932B29" w:rsidRPr="002E2757" w:rsidRDefault="00932B29" w:rsidP="00932B29">
      <w:pPr>
        <w:jc w:val="both"/>
        <w:rPr>
          <w:bCs/>
          <w:lang w:eastAsia="es-AR"/>
        </w:rPr>
      </w:pPr>
    </w:p>
    <w:p w14:paraId="2D7E83D6" w14:textId="77777777" w:rsidR="00932B29" w:rsidRPr="00454510" w:rsidRDefault="00932B29" w:rsidP="00911A0E">
      <w:pPr>
        <w:rPr>
          <w:sz w:val="22"/>
          <w:szCs w:val="22"/>
        </w:rPr>
      </w:pPr>
    </w:p>
    <w:p w14:paraId="1BD44756" w14:textId="77777777" w:rsidR="00911A0E" w:rsidRPr="00454510" w:rsidRDefault="00911A0E" w:rsidP="00911A0E">
      <w:pPr>
        <w:rPr>
          <w:sz w:val="22"/>
          <w:szCs w:val="22"/>
        </w:rPr>
      </w:pPr>
    </w:p>
    <w:p w14:paraId="39C16C35" w14:textId="77777777" w:rsidR="00911A0E" w:rsidRPr="00454510" w:rsidRDefault="00911A0E" w:rsidP="00911A0E">
      <w:pPr>
        <w:rPr>
          <w:sz w:val="22"/>
          <w:szCs w:val="22"/>
        </w:rPr>
      </w:pPr>
    </w:p>
    <w:p w14:paraId="4C610F69" w14:textId="77777777" w:rsidR="00911A0E" w:rsidRPr="00454510" w:rsidRDefault="00911A0E" w:rsidP="00911A0E">
      <w:pPr>
        <w:rPr>
          <w:sz w:val="22"/>
          <w:szCs w:val="22"/>
        </w:rPr>
      </w:pPr>
    </w:p>
    <w:p w14:paraId="42990709" w14:textId="77777777" w:rsidR="00911A0E" w:rsidRPr="00454510" w:rsidRDefault="00911A0E" w:rsidP="00911A0E">
      <w:pPr>
        <w:rPr>
          <w:sz w:val="22"/>
          <w:szCs w:val="22"/>
        </w:rPr>
      </w:pPr>
    </w:p>
    <w:p w14:paraId="03AFC096" w14:textId="77777777" w:rsidR="00911A0E" w:rsidRPr="00454510" w:rsidRDefault="00911A0E" w:rsidP="00911A0E">
      <w:pPr>
        <w:rPr>
          <w:sz w:val="22"/>
          <w:szCs w:val="22"/>
        </w:rPr>
      </w:pPr>
    </w:p>
    <w:p w14:paraId="087BE594" w14:textId="77777777" w:rsidR="00911A0E" w:rsidRPr="00454510" w:rsidRDefault="00911A0E" w:rsidP="00911A0E">
      <w:pPr>
        <w:rPr>
          <w:sz w:val="22"/>
          <w:szCs w:val="22"/>
        </w:rPr>
      </w:pPr>
    </w:p>
    <w:p w14:paraId="14232341" w14:textId="77777777" w:rsidR="00911A0E" w:rsidRPr="00454510" w:rsidRDefault="00911A0E" w:rsidP="00911A0E">
      <w:pPr>
        <w:rPr>
          <w:sz w:val="22"/>
          <w:szCs w:val="22"/>
        </w:rPr>
      </w:pPr>
    </w:p>
    <w:p w14:paraId="230C28D7" w14:textId="77777777" w:rsidR="00911A0E" w:rsidRPr="00454510" w:rsidRDefault="00911A0E" w:rsidP="00911A0E">
      <w:pPr>
        <w:rPr>
          <w:sz w:val="22"/>
          <w:szCs w:val="22"/>
        </w:rPr>
      </w:pPr>
    </w:p>
    <w:p w14:paraId="24878ABC" w14:textId="77777777" w:rsidR="00911A0E" w:rsidRPr="00454510" w:rsidRDefault="00911A0E" w:rsidP="00911A0E">
      <w:pPr>
        <w:rPr>
          <w:sz w:val="22"/>
          <w:szCs w:val="22"/>
        </w:rPr>
      </w:pPr>
    </w:p>
    <w:p w14:paraId="7EE224D6" w14:textId="77777777" w:rsidR="00911A0E" w:rsidRPr="00454510" w:rsidRDefault="00911A0E" w:rsidP="00911A0E">
      <w:pPr>
        <w:rPr>
          <w:sz w:val="22"/>
          <w:szCs w:val="22"/>
        </w:rPr>
      </w:pPr>
    </w:p>
    <w:p w14:paraId="44AC1E14" w14:textId="77777777" w:rsidR="00911A0E" w:rsidRPr="00454510" w:rsidRDefault="00911A0E" w:rsidP="00911A0E">
      <w:pPr>
        <w:rPr>
          <w:sz w:val="22"/>
          <w:szCs w:val="22"/>
        </w:rPr>
      </w:pPr>
    </w:p>
    <w:p w14:paraId="1A0AB451" w14:textId="77777777" w:rsidR="00911A0E" w:rsidRPr="00454510" w:rsidRDefault="00911A0E" w:rsidP="00911A0E">
      <w:pPr>
        <w:rPr>
          <w:sz w:val="22"/>
          <w:szCs w:val="22"/>
        </w:rPr>
      </w:pPr>
    </w:p>
    <w:p w14:paraId="27B4531B" w14:textId="77777777" w:rsidR="00911A0E" w:rsidRPr="00454510" w:rsidRDefault="00911A0E" w:rsidP="00911A0E">
      <w:pPr>
        <w:rPr>
          <w:sz w:val="22"/>
          <w:szCs w:val="22"/>
        </w:rPr>
      </w:pPr>
    </w:p>
    <w:p w14:paraId="4BE4F7D1" w14:textId="77777777" w:rsidR="00911A0E" w:rsidRPr="00454510" w:rsidRDefault="00911A0E" w:rsidP="00911A0E">
      <w:pPr>
        <w:rPr>
          <w:sz w:val="22"/>
          <w:szCs w:val="22"/>
        </w:rPr>
      </w:pPr>
    </w:p>
    <w:p w14:paraId="2A03F1EE" w14:textId="77777777" w:rsidR="00911A0E" w:rsidRPr="00454510" w:rsidRDefault="00911A0E" w:rsidP="00911A0E">
      <w:pPr>
        <w:rPr>
          <w:sz w:val="22"/>
          <w:szCs w:val="22"/>
        </w:rPr>
      </w:pPr>
    </w:p>
    <w:p w14:paraId="74650B9A" w14:textId="77777777" w:rsidR="00911A0E" w:rsidRPr="00454510" w:rsidRDefault="00911A0E" w:rsidP="00911A0E">
      <w:pPr>
        <w:rPr>
          <w:sz w:val="22"/>
          <w:szCs w:val="22"/>
        </w:rPr>
      </w:pPr>
    </w:p>
    <w:p w14:paraId="637B1279" w14:textId="77777777" w:rsidR="00911A0E" w:rsidRDefault="00911A0E" w:rsidP="00911A0E">
      <w:pPr>
        <w:rPr>
          <w:b/>
          <w:sz w:val="22"/>
          <w:szCs w:val="22"/>
        </w:rPr>
      </w:pPr>
    </w:p>
    <w:p w14:paraId="03808BCB" w14:textId="77777777" w:rsidR="00911A0E" w:rsidRDefault="00911A0E" w:rsidP="00911A0E">
      <w:pPr>
        <w:rPr>
          <w:b/>
          <w:sz w:val="22"/>
          <w:szCs w:val="22"/>
        </w:rPr>
      </w:pPr>
    </w:p>
    <w:p w14:paraId="757FAA6F" w14:textId="77777777" w:rsidR="00911A0E" w:rsidRDefault="00911A0E" w:rsidP="00911A0E">
      <w:pPr>
        <w:ind w:firstLine="708"/>
        <w:rPr>
          <w:sz w:val="22"/>
          <w:szCs w:val="22"/>
        </w:rPr>
      </w:pPr>
    </w:p>
    <w:p w14:paraId="3DBA4D4D" w14:textId="77777777" w:rsidR="00911A0E" w:rsidRDefault="00911A0E" w:rsidP="00911A0E">
      <w:pPr>
        <w:ind w:firstLine="708"/>
        <w:rPr>
          <w:sz w:val="22"/>
          <w:szCs w:val="22"/>
        </w:rPr>
      </w:pPr>
    </w:p>
    <w:p w14:paraId="2F3448E2" w14:textId="77777777" w:rsidR="00911A0E" w:rsidRDefault="00911A0E" w:rsidP="00911A0E">
      <w:pPr>
        <w:ind w:firstLine="708"/>
        <w:rPr>
          <w:sz w:val="22"/>
          <w:szCs w:val="22"/>
        </w:rPr>
      </w:pPr>
    </w:p>
    <w:p w14:paraId="03DCCBA4" w14:textId="77777777" w:rsidR="00911A0E" w:rsidRDefault="00911A0E" w:rsidP="00911A0E">
      <w:pPr>
        <w:ind w:firstLine="708"/>
        <w:rPr>
          <w:sz w:val="22"/>
          <w:szCs w:val="22"/>
        </w:rPr>
      </w:pPr>
    </w:p>
    <w:p w14:paraId="487CF545" w14:textId="77777777" w:rsidR="00911A0E" w:rsidRDefault="00911A0E" w:rsidP="00911A0E">
      <w:pPr>
        <w:ind w:firstLine="708"/>
        <w:rPr>
          <w:sz w:val="22"/>
          <w:szCs w:val="22"/>
        </w:rPr>
      </w:pPr>
    </w:p>
    <w:p w14:paraId="7CDA35B9" w14:textId="48D878B2" w:rsidR="00911A0E" w:rsidRDefault="00911A0E" w:rsidP="00911A0E">
      <w:pPr>
        <w:ind w:firstLine="708"/>
        <w:rPr>
          <w:sz w:val="22"/>
          <w:szCs w:val="22"/>
        </w:rPr>
      </w:pPr>
    </w:p>
    <w:p w14:paraId="339B1596" w14:textId="5F97FBEC" w:rsidR="00911A0E" w:rsidRDefault="00911A0E" w:rsidP="00911A0E">
      <w:pPr>
        <w:ind w:firstLine="708"/>
        <w:rPr>
          <w:sz w:val="22"/>
          <w:szCs w:val="22"/>
        </w:rPr>
      </w:pPr>
    </w:p>
    <w:p w14:paraId="64A8842B" w14:textId="2FE353FE" w:rsidR="00911A0E" w:rsidRDefault="00911A0E" w:rsidP="00911A0E">
      <w:pPr>
        <w:ind w:firstLine="708"/>
        <w:rPr>
          <w:sz w:val="22"/>
          <w:szCs w:val="22"/>
        </w:rPr>
      </w:pPr>
    </w:p>
    <w:p w14:paraId="3F1A001B" w14:textId="6382D490" w:rsidR="00911A0E" w:rsidRDefault="00911A0E" w:rsidP="00911A0E">
      <w:pPr>
        <w:ind w:firstLine="708"/>
        <w:rPr>
          <w:sz w:val="22"/>
          <w:szCs w:val="22"/>
        </w:rPr>
      </w:pPr>
    </w:p>
    <w:p w14:paraId="2D218077" w14:textId="794A1B23" w:rsidR="00911A0E" w:rsidRDefault="00911A0E" w:rsidP="00911A0E">
      <w:pPr>
        <w:ind w:firstLine="708"/>
        <w:rPr>
          <w:sz w:val="22"/>
          <w:szCs w:val="22"/>
        </w:rPr>
      </w:pPr>
    </w:p>
    <w:p w14:paraId="2AFFF99D" w14:textId="3917C517" w:rsidR="00911A0E" w:rsidRDefault="00911A0E" w:rsidP="00911A0E">
      <w:pPr>
        <w:ind w:firstLine="708"/>
        <w:rPr>
          <w:sz w:val="22"/>
          <w:szCs w:val="22"/>
        </w:rPr>
      </w:pPr>
    </w:p>
    <w:p w14:paraId="5FF0E104" w14:textId="36F5323E" w:rsidR="00911A0E" w:rsidRDefault="00911A0E" w:rsidP="00911A0E">
      <w:pPr>
        <w:ind w:firstLine="708"/>
        <w:rPr>
          <w:sz w:val="22"/>
          <w:szCs w:val="22"/>
        </w:rPr>
      </w:pPr>
    </w:p>
    <w:p w14:paraId="77953B8D" w14:textId="331A97EB" w:rsidR="00911A0E" w:rsidRDefault="00911A0E" w:rsidP="00911A0E">
      <w:pPr>
        <w:ind w:firstLine="708"/>
        <w:rPr>
          <w:sz w:val="22"/>
          <w:szCs w:val="22"/>
        </w:rPr>
      </w:pPr>
    </w:p>
    <w:p w14:paraId="1E42EA6A" w14:textId="0827A866" w:rsidR="00911A0E" w:rsidRDefault="00911A0E" w:rsidP="00911A0E">
      <w:pPr>
        <w:ind w:firstLine="708"/>
        <w:rPr>
          <w:sz w:val="22"/>
          <w:szCs w:val="22"/>
        </w:rPr>
      </w:pPr>
    </w:p>
    <w:p w14:paraId="7473F3E5" w14:textId="1F6083CA" w:rsidR="00911A0E" w:rsidRDefault="00911A0E" w:rsidP="00911A0E">
      <w:pPr>
        <w:ind w:firstLine="708"/>
        <w:rPr>
          <w:sz w:val="22"/>
          <w:szCs w:val="22"/>
        </w:rPr>
      </w:pPr>
    </w:p>
    <w:p w14:paraId="54ACAFED" w14:textId="7FE6053D" w:rsidR="00911A0E" w:rsidRDefault="00911A0E" w:rsidP="00911A0E">
      <w:pPr>
        <w:ind w:firstLine="708"/>
        <w:rPr>
          <w:sz w:val="22"/>
          <w:szCs w:val="22"/>
        </w:rPr>
      </w:pPr>
    </w:p>
    <w:p w14:paraId="3663F5D0" w14:textId="33DA01C2" w:rsidR="00911A0E" w:rsidRDefault="00911A0E" w:rsidP="00911A0E">
      <w:pPr>
        <w:ind w:firstLine="708"/>
        <w:rPr>
          <w:sz w:val="22"/>
          <w:szCs w:val="22"/>
        </w:rPr>
      </w:pPr>
    </w:p>
    <w:p w14:paraId="4D82371C" w14:textId="1788F987" w:rsidR="00911A0E" w:rsidRDefault="00911A0E" w:rsidP="00911A0E">
      <w:pPr>
        <w:ind w:firstLine="708"/>
        <w:rPr>
          <w:sz w:val="22"/>
          <w:szCs w:val="22"/>
        </w:rPr>
      </w:pPr>
    </w:p>
    <w:p w14:paraId="7CD96709" w14:textId="3B52D0E9" w:rsidR="00911A0E" w:rsidRDefault="00911A0E" w:rsidP="00911A0E">
      <w:pPr>
        <w:ind w:firstLine="708"/>
        <w:rPr>
          <w:sz w:val="22"/>
          <w:szCs w:val="22"/>
        </w:rPr>
      </w:pPr>
    </w:p>
    <w:p w14:paraId="7325523C" w14:textId="79D0AE98" w:rsidR="00911A0E" w:rsidRDefault="00911A0E" w:rsidP="00911A0E">
      <w:pPr>
        <w:ind w:firstLine="708"/>
        <w:rPr>
          <w:sz w:val="22"/>
          <w:szCs w:val="22"/>
        </w:rPr>
      </w:pPr>
    </w:p>
    <w:p w14:paraId="55C70583" w14:textId="4F2B5C03" w:rsidR="00911A0E" w:rsidRDefault="00911A0E" w:rsidP="00911A0E">
      <w:pPr>
        <w:ind w:firstLine="708"/>
        <w:rPr>
          <w:sz w:val="22"/>
          <w:szCs w:val="22"/>
        </w:rPr>
      </w:pPr>
    </w:p>
    <w:p w14:paraId="4D75CEBC" w14:textId="3B88CE80" w:rsidR="00911A0E" w:rsidRDefault="00911A0E" w:rsidP="00911A0E">
      <w:pPr>
        <w:ind w:firstLine="708"/>
        <w:rPr>
          <w:sz w:val="22"/>
          <w:szCs w:val="22"/>
        </w:rPr>
      </w:pPr>
    </w:p>
    <w:p w14:paraId="0A66D3ED" w14:textId="25DCF341" w:rsidR="00911A0E" w:rsidRDefault="00911A0E" w:rsidP="00911A0E">
      <w:pPr>
        <w:ind w:firstLine="708"/>
        <w:rPr>
          <w:sz w:val="22"/>
          <w:szCs w:val="22"/>
        </w:rPr>
      </w:pPr>
    </w:p>
    <w:p w14:paraId="286CDB62" w14:textId="7328FF1D" w:rsidR="00911A0E" w:rsidRDefault="00911A0E" w:rsidP="00911A0E">
      <w:pPr>
        <w:ind w:firstLine="708"/>
        <w:rPr>
          <w:sz w:val="22"/>
          <w:szCs w:val="22"/>
        </w:rPr>
      </w:pPr>
    </w:p>
    <w:p w14:paraId="06CFE470" w14:textId="707B5B8D" w:rsidR="00911A0E" w:rsidRDefault="00911A0E" w:rsidP="00911A0E">
      <w:pPr>
        <w:ind w:firstLine="708"/>
        <w:rPr>
          <w:sz w:val="22"/>
          <w:szCs w:val="22"/>
        </w:rPr>
      </w:pPr>
    </w:p>
    <w:p w14:paraId="47741946" w14:textId="4BFA5F61" w:rsidR="00911A0E" w:rsidRDefault="00911A0E" w:rsidP="00911A0E">
      <w:pPr>
        <w:ind w:firstLine="708"/>
        <w:rPr>
          <w:sz w:val="22"/>
          <w:szCs w:val="22"/>
        </w:rPr>
      </w:pPr>
    </w:p>
    <w:p w14:paraId="5F29FAFB" w14:textId="688E5ADA" w:rsidR="00911A0E" w:rsidRDefault="00911A0E" w:rsidP="00911A0E">
      <w:pPr>
        <w:ind w:firstLine="708"/>
        <w:rPr>
          <w:sz w:val="22"/>
          <w:szCs w:val="22"/>
        </w:rPr>
      </w:pPr>
    </w:p>
    <w:p w14:paraId="38405E13" w14:textId="1865C291" w:rsidR="00911A0E" w:rsidRDefault="00911A0E" w:rsidP="00911A0E">
      <w:pPr>
        <w:ind w:firstLine="708"/>
        <w:rPr>
          <w:sz w:val="22"/>
          <w:szCs w:val="22"/>
        </w:rPr>
      </w:pPr>
    </w:p>
    <w:p w14:paraId="12E5E8FB" w14:textId="1927906B" w:rsidR="00911A0E" w:rsidRDefault="00911A0E" w:rsidP="00911A0E">
      <w:pPr>
        <w:ind w:firstLine="708"/>
        <w:rPr>
          <w:sz w:val="22"/>
          <w:szCs w:val="22"/>
        </w:rPr>
      </w:pPr>
    </w:p>
    <w:p w14:paraId="1DDC2B4B" w14:textId="2275AE98" w:rsidR="00911A0E" w:rsidRDefault="00911A0E" w:rsidP="00911A0E">
      <w:pPr>
        <w:ind w:firstLine="708"/>
        <w:rPr>
          <w:sz w:val="22"/>
          <w:szCs w:val="22"/>
        </w:rPr>
      </w:pPr>
    </w:p>
    <w:p w14:paraId="17B7C899" w14:textId="00976516" w:rsidR="00911A0E" w:rsidRDefault="00911A0E" w:rsidP="00911A0E">
      <w:pPr>
        <w:ind w:firstLine="708"/>
        <w:rPr>
          <w:sz w:val="22"/>
          <w:szCs w:val="22"/>
        </w:rPr>
      </w:pPr>
    </w:p>
    <w:p w14:paraId="4B0DA5C1" w14:textId="659CAFC2" w:rsidR="00911A0E" w:rsidRDefault="00911A0E" w:rsidP="00911A0E">
      <w:pPr>
        <w:ind w:firstLine="708"/>
        <w:rPr>
          <w:sz w:val="22"/>
          <w:szCs w:val="22"/>
        </w:rPr>
      </w:pPr>
    </w:p>
    <w:p w14:paraId="470F9831" w14:textId="3C4E6D29" w:rsidR="00911A0E" w:rsidRDefault="00911A0E" w:rsidP="00911A0E">
      <w:pPr>
        <w:ind w:firstLine="708"/>
        <w:rPr>
          <w:sz w:val="22"/>
          <w:szCs w:val="22"/>
        </w:rPr>
      </w:pPr>
    </w:p>
    <w:sectPr w:rsidR="00911A0E" w:rsidSect="00F73A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07" w:right="851" w:bottom="737" w:left="1701" w:header="72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23E09" w14:textId="77777777" w:rsidR="00D534B2" w:rsidRDefault="00D534B2">
      <w:r>
        <w:separator/>
      </w:r>
    </w:p>
  </w:endnote>
  <w:endnote w:type="continuationSeparator" w:id="0">
    <w:p w14:paraId="13FD9FB5" w14:textId="77777777" w:rsidR="00D534B2" w:rsidRDefault="00D5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A89B8" w14:textId="77777777" w:rsidR="00EB1681" w:rsidRDefault="00EB168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0B96A" w14:textId="77777777"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113F04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113F04">
      <w:rPr>
        <w:rStyle w:val="Nmerodepgina"/>
        <w:sz w:val="16"/>
      </w:rPr>
      <w:fldChar w:fldCharType="separate"/>
    </w:r>
    <w:r w:rsidR="004A5F63">
      <w:rPr>
        <w:rStyle w:val="Nmerodepgina"/>
        <w:noProof/>
        <w:sz w:val="16"/>
      </w:rPr>
      <w:t>1</w:t>
    </w:r>
    <w:r w:rsidR="00113F04">
      <w:rPr>
        <w:rStyle w:val="Nmerodepgina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6E31" w14:textId="77777777" w:rsidR="00EB1681" w:rsidRDefault="00EB16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5170C" w14:textId="77777777" w:rsidR="00D534B2" w:rsidRDefault="00D534B2">
      <w:r>
        <w:separator/>
      </w:r>
    </w:p>
  </w:footnote>
  <w:footnote w:type="continuationSeparator" w:id="0">
    <w:p w14:paraId="4E50FA92" w14:textId="77777777" w:rsidR="00D534B2" w:rsidRDefault="00D53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3B85" w14:textId="77777777" w:rsidR="00EB1681" w:rsidRDefault="00EB16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4649C" w14:textId="77777777" w:rsidR="00EB1681" w:rsidRDefault="00EB168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F528D" w14:textId="77777777" w:rsidR="00EB1681" w:rsidRDefault="00EB16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69F3"/>
    <w:multiLevelType w:val="hybridMultilevel"/>
    <w:tmpl w:val="8A7E8B6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D477E0"/>
    <w:multiLevelType w:val="hybridMultilevel"/>
    <w:tmpl w:val="8AA0AAB8"/>
    <w:lvl w:ilvl="0" w:tplc="06266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45D7"/>
    <w:multiLevelType w:val="hybridMultilevel"/>
    <w:tmpl w:val="15A0F8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30FC4"/>
    <w:multiLevelType w:val="hybridMultilevel"/>
    <w:tmpl w:val="1B96CF00"/>
    <w:lvl w:ilvl="0" w:tplc="E3524B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B2104A"/>
    <w:multiLevelType w:val="hybridMultilevel"/>
    <w:tmpl w:val="3DBCE9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70520D"/>
    <w:multiLevelType w:val="hybridMultilevel"/>
    <w:tmpl w:val="0DAA7068"/>
    <w:lvl w:ilvl="0" w:tplc="A9746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E34A6"/>
    <w:multiLevelType w:val="hybridMultilevel"/>
    <w:tmpl w:val="951003A0"/>
    <w:lvl w:ilvl="0" w:tplc="923EF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774413"/>
    <w:multiLevelType w:val="hybridMultilevel"/>
    <w:tmpl w:val="0AEEBD76"/>
    <w:lvl w:ilvl="0" w:tplc="D76E31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D94C07"/>
    <w:multiLevelType w:val="hybridMultilevel"/>
    <w:tmpl w:val="DB84FB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C873E4"/>
    <w:multiLevelType w:val="hybridMultilevel"/>
    <w:tmpl w:val="942E512C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5670AA"/>
    <w:multiLevelType w:val="hybridMultilevel"/>
    <w:tmpl w:val="E4F2C750"/>
    <w:lvl w:ilvl="0" w:tplc="C13481D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2B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C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A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E2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40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8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F02DF8"/>
    <w:multiLevelType w:val="hybridMultilevel"/>
    <w:tmpl w:val="9AE25CB8"/>
    <w:lvl w:ilvl="0" w:tplc="2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720063A"/>
    <w:multiLevelType w:val="hybridMultilevel"/>
    <w:tmpl w:val="40E2B42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E2039"/>
    <w:multiLevelType w:val="hybridMultilevel"/>
    <w:tmpl w:val="89527B64"/>
    <w:lvl w:ilvl="0" w:tplc="2E7224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18E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5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8F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DAF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4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CA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4F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566741"/>
    <w:multiLevelType w:val="hybridMultilevel"/>
    <w:tmpl w:val="E2D6E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B967FE"/>
    <w:multiLevelType w:val="hybridMultilevel"/>
    <w:tmpl w:val="9D80B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80F8F"/>
    <w:multiLevelType w:val="hybridMultilevel"/>
    <w:tmpl w:val="6974190A"/>
    <w:lvl w:ilvl="0" w:tplc="1E6094F0">
      <w:start w:val="1"/>
      <w:numFmt w:val="decimal"/>
      <w:lvlText w:val="%1."/>
      <w:lvlJc w:val="left"/>
      <w:pPr>
        <w:ind w:left="1211" w:hanging="360"/>
      </w:pPr>
      <w:rPr>
        <w:b w:val="0"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D2982"/>
    <w:multiLevelType w:val="hybridMultilevel"/>
    <w:tmpl w:val="94061C8E"/>
    <w:lvl w:ilvl="0" w:tplc="B528331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843547"/>
    <w:multiLevelType w:val="hybridMultilevel"/>
    <w:tmpl w:val="81726048"/>
    <w:lvl w:ilvl="0" w:tplc="3B6ABA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F2295"/>
    <w:multiLevelType w:val="hybridMultilevel"/>
    <w:tmpl w:val="DFEC1ADA"/>
    <w:lvl w:ilvl="0" w:tplc="826E16E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A7DAC"/>
    <w:multiLevelType w:val="hybridMultilevel"/>
    <w:tmpl w:val="F7CE244E"/>
    <w:lvl w:ilvl="0" w:tplc="44C6E60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77522D"/>
    <w:multiLevelType w:val="hybridMultilevel"/>
    <w:tmpl w:val="488CB486"/>
    <w:lvl w:ilvl="0" w:tplc="12FE0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F26A1"/>
    <w:multiLevelType w:val="multilevel"/>
    <w:tmpl w:val="4B821B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5912D21"/>
    <w:multiLevelType w:val="hybridMultilevel"/>
    <w:tmpl w:val="1A326978"/>
    <w:lvl w:ilvl="0" w:tplc="859C41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386560"/>
    <w:multiLevelType w:val="hybridMultilevel"/>
    <w:tmpl w:val="D604CEC4"/>
    <w:lvl w:ilvl="0" w:tplc="F4AC3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602168"/>
    <w:multiLevelType w:val="hybridMultilevel"/>
    <w:tmpl w:val="F72AA0DC"/>
    <w:lvl w:ilvl="0" w:tplc="B344E1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6D5250"/>
    <w:multiLevelType w:val="hybridMultilevel"/>
    <w:tmpl w:val="F9806940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1781069">
    <w:abstractNumId w:val="39"/>
  </w:num>
  <w:num w:numId="2" w16cid:durableId="1926693427">
    <w:abstractNumId w:val="31"/>
  </w:num>
  <w:num w:numId="3" w16cid:durableId="689843351">
    <w:abstractNumId w:val="17"/>
  </w:num>
  <w:num w:numId="4" w16cid:durableId="1094473505">
    <w:abstractNumId w:val="10"/>
  </w:num>
  <w:num w:numId="5" w16cid:durableId="725488221">
    <w:abstractNumId w:val="5"/>
  </w:num>
  <w:num w:numId="6" w16cid:durableId="219707010">
    <w:abstractNumId w:val="18"/>
  </w:num>
  <w:num w:numId="7" w16cid:durableId="727728438">
    <w:abstractNumId w:val="23"/>
  </w:num>
  <w:num w:numId="8" w16cid:durableId="12964503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77733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7904314">
    <w:abstractNumId w:val="7"/>
  </w:num>
  <w:num w:numId="11" w16cid:durableId="998769632">
    <w:abstractNumId w:val="0"/>
  </w:num>
  <w:num w:numId="12" w16cid:durableId="1842164531">
    <w:abstractNumId w:val="16"/>
  </w:num>
  <w:num w:numId="13" w16cid:durableId="1661032504">
    <w:abstractNumId w:val="33"/>
  </w:num>
  <w:num w:numId="14" w16cid:durableId="1890143313">
    <w:abstractNumId w:val="27"/>
  </w:num>
  <w:num w:numId="15" w16cid:durableId="336077157">
    <w:abstractNumId w:val="11"/>
  </w:num>
  <w:num w:numId="16" w16cid:durableId="1571966860">
    <w:abstractNumId w:val="19"/>
  </w:num>
  <w:num w:numId="17" w16cid:durableId="1788507634">
    <w:abstractNumId w:val="21"/>
  </w:num>
  <w:num w:numId="18" w16cid:durableId="414401299">
    <w:abstractNumId w:val="15"/>
  </w:num>
  <w:num w:numId="19" w16cid:durableId="1921939828">
    <w:abstractNumId w:val="14"/>
  </w:num>
  <w:num w:numId="20" w16cid:durableId="1084842722">
    <w:abstractNumId w:val="3"/>
  </w:num>
  <w:num w:numId="21" w16cid:durableId="1082335973">
    <w:abstractNumId w:val="25"/>
  </w:num>
  <w:num w:numId="22" w16cid:durableId="2075657373">
    <w:abstractNumId w:val="22"/>
  </w:num>
  <w:num w:numId="23" w16cid:durableId="368914370">
    <w:abstractNumId w:val="24"/>
  </w:num>
  <w:num w:numId="24" w16cid:durableId="1974015711">
    <w:abstractNumId w:val="4"/>
  </w:num>
  <w:num w:numId="25" w16cid:durableId="1602639320">
    <w:abstractNumId w:val="20"/>
  </w:num>
  <w:num w:numId="26" w16cid:durableId="1826971455">
    <w:abstractNumId w:val="28"/>
  </w:num>
  <w:num w:numId="27" w16cid:durableId="807675091">
    <w:abstractNumId w:val="40"/>
  </w:num>
  <w:num w:numId="28" w16cid:durableId="1132870479">
    <w:abstractNumId w:val="13"/>
  </w:num>
  <w:num w:numId="29" w16cid:durableId="1815105058">
    <w:abstractNumId w:val="9"/>
  </w:num>
  <w:num w:numId="30" w16cid:durableId="1391079159">
    <w:abstractNumId w:val="26"/>
  </w:num>
  <w:num w:numId="31" w16cid:durableId="690109918">
    <w:abstractNumId w:val="35"/>
  </w:num>
  <w:num w:numId="32" w16cid:durableId="1887526834">
    <w:abstractNumId w:val="6"/>
  </w:num>
  <w:num w:numId="33" w16cid:durableId="2113091584">
    <w:abstractNumId w:val="37"/>
  </w:num>
  <w:num w:numId="34" w16cid:durableId="346714188">
    <w:abstractNumId w:val="29"/>
  </w:num>
  <w:num w:numId="35" w16cid:durableId="1010565810">
    <w:abstractNumId w:val="32"/>
  </w:num>
  <w:num w:numId="36" w16cid:durableId="356739520">
    <w:abstractNumId w:val="12"/>
  </w:num>
  <w:num w:numId="37" w16cid:durableId="690961009">
    <w:abstractNumId w:val="2"/>
  </w:num>
  <w:num w:numId="38" w16cid:durableId="67730448">
    <w:abstractNumId w:val="34"/>
  </w:num>
  <w:num w:numId="39" w16cid:durableId="170197189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96784614">
    <w:abstractNumId w:val="8"/>
  </w:num>
  <w:num w:numId="41" w16cid:durableId="1543901958">
    <w:abstractNumId w:val="38"/>
  </w:num>
  <w:num w:numId="42" w16cid:durableId="1408538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EB"/>
    <w:rsid w:val="00002855"/>
    <w:rsid w:val="00031F16"/>
    <w:rsid w:val="00033741"/>
    <w:rsid w:val="00034E50"/>
    <w:rsid w:val="00043905"/>
    <w:rsid w:val="00054532"/>
    <w:rsid w:val="00063252"/>
    <w:rsid w:val="0007789A"/>
    <w:rsid w:val="00084806"/>
    <w:rsid w:val="00085BA4"/>
    <w:rsid w:val="00094D15"/>
    <w:rsid w:val="000A198C"/>
    <w:rsid w:val="000B5FC4"/>
    <w:rsid w:val="000C556F"/>
    <w:rsid w:val="000C6105"/>
    <w:rsid w:val="000D7D84"/>
    <w:rsid w:val="00101482"/>
    <w:rsid w:val="00113F04"/>
    <w:rsid w:val="00122CA3"/>
    <w:rsid w:val="001338AC"/>
    <w:rsid w:val="00142280"/>
    <w:rsid w:val="001523CC"/>
    <w:rsid w:val="00152669"/>
    <w:rsid w:val="00160E14"/>
    <w:rsid w:val="0016553E"/>
    <w:rsid w:val="00186FF0"/>
    <w:rsid w:val="00194505"/>
    <w:rsid w:val="001C0975"/>
    <w:rsid w:val="001C78EB"/>
    <w:rsid w:val="00202253"/>
    <w:rsid w:val="002024D1"/>
    <w:rsid w:val="00212670"/>
    <w:rsid w:val="00224DDF"/>
    <w:rsid w:val="00226D65"/>
    <w:rsid w:val="002321AD"/>
    <w:rsid w:val="00243FE2"/>
    <w:rsid w:val="00244236"/>
    <w:rsid w:val="00254E73"/>
    <w:rsid w:val="0026493C"/>
    <w:rsid w:val="00265756"/>
    <w:rsid w:val="00265D01"/>
    <w:rsid w:val="00275484"/>
    <w:rsid w:val="00277C12"/>
    <w:rsid w:val="00284E69"/>
    <w:rsid w:val="002B2300"/>
    <w:rsid w:val="002C5C90"/>
    <w:rsid w:val="002D0047"/>
    <w:rsid w:val="002D4893"/>
    <w:rsid w:val="002D5794"/>
    <w:rsid w:val="002D65CB"/>
    <w:rsid w:val="0034568C"/>
    <w:rsid w:val="00345BC9"/>
    <w:rsid w:val="003479BC"/>
    <w:rsid w:val="00383C8A"/>
    <w:rsid w:val="00385CEF"/>
    <w:rsid w:val="003905D7"/>
    <w:rsid w:val="00397E58"/>
    <w:rsid w:val="003A6017"/>
    <w:rsid w:val="003C0A5C"/>
    <w:rsid w:val="003C671F"/>
    <w:rsid w:val="003C6B0E"/>
    <w:rsid w:val="003D6793"/>
    <w:rsid w:val="003F5C0F"/>
    <w:rsid w:val="00402313"/>
    <w:rsid w:val="004135D4"/>
    <w:rsid w:val="004229E7"/>
    <w:rsid w:val="004270C5"/>
    <w:rsid w:val="00432530"/>
    <w:rsid w:val="004337C5"/>
    <w:rsid w:val="00436003"/>
    <w:rsid w:val="00443192"/>
    <w:rsid w:val="004539D3"/>
    <w:rsid w:val="00460367"/>
    <w:rsid w:val="00462F7B"/>
    <w:rsid w:val="00470428"/>
    <w:rsid w:val="00476E05"/>
    <w:rsid w:val="00494C7D"/>
    <w:rsid w:val="004A1FF7"/>
    <w:rsid w:val="004A5F63"/>
    <w:rsid w:val="004C4D37"/>
    <w:rsid w:val="004D3763"/>
    <w:rsid w:val="004E189E"/>
    <w:rsid w:val="00510D3E"/>
    <w:rsid w:val="00512BF0"/>
    <w:rsid w:val="005152CF"/>
    <w:rsid w:val="00522D29"/>
    <w:rsid w:val="00525884"/>
    <w:rsid w:val="005274D6"/>
    <w:rsid w:val="00532E14"/>
    <w:rsid w:val="00537CB2"/>
    <w:rsid w:val="00541073"/>
    <w:rsid w:val="005466DC"/>
    <w:rsid w:val="005508DD"/>
    <w:rsid w:val="0055484C"/>
    <w:rsid w:val="005679DE"/>
    <w:rsid w:val="00577955"/>
    <w:rsid w:val="005A2643"/>
    <w:rsid w:val="005B2770"/>
    <w:rsid w:val="005D033E"/>
    <w:rsid w:val="005D3EF0"/>
    <w:rsid w:val="005D4336"/>
    <w:rsid w:val="005F10B7"/>
    <w:rsid w:val="0060290C"/>
    <w:rsid w:val="006072E8"/>
    <w:rsid w:val="00632493"/>
    <w:rsid w:val="00634237"/>
    <w:rsid w:val="00641446"/>
    <w:rsid w:val="00646AAA"/>
    <w:rsid w:val="006545A6"/>
    <w:rsid w:val="00662F55"/>
    <w:rsid w:val="00664992"/>
    <w:rsid w:val="0066717D"/>
    <w:rsid w:val="00674EA9"/>
    <w:rsid w:val="006B07C6"/>
    <w:rsid w:val="006C473B"/>
    <w:rsid w:val="00701A03"/>
    <w:rsid w:val="007050DD"/>
    <w:rsid w:val="007067E2"/>
    <w:rsid w:val="00706C32"/>
    <w:rsid w:val="00735AB5"/>
    <w:rsid w:val="00744F8F"/>
    <w:rsid w:val="00767F99"/>
    <w:rsid w:val="0077497E"/>
    <w:rsid w:val="007765F0"/>
    <w:rsid w:val="0078130A"/>
    <w:rsid w:val="007910BA"/>
    <w:rsid w:val="007A5286"/>
    <w:rsid w:val="007B4969"/>
    <w:rsid w:val="007C31CA"/>
    <w:rsid w:val="007C7027"/>
    <w:rsid w:val="007D71D2"/>
    <w:rsid w:val="007F1897"/>
    <w:rsid w:val="00802468"/>
    <w:rsid w:val="008164B9"/>
    <w:rsid w:val="008209E1"/>
    <w:rsid w:val="008217FA"/>
    <w:rsid w:val="0083326E"/>
    <w:rsid w:val="00833FB2"/>
    <w:rsid w:val="00834984"/>
    <w:rsid w:val="008366D9"/>
    <w:rsid w:val="008502BF"/>
    <w:rsid w:val="00852BA9"/>
    <w:rsid w:val="00853148"/>
    <w:rsid w:val="00865EDE"/>
    <w:rsid w:val="008722BC"/>
    <w:rsid w:val="00872412"/>
    <w:rsid w:val="00880176"/>
    <w:rsid w:val="00893327"/>
    <w:rsid w:val="008A3AFE"/>
    <w:rsid w:val="008A52DD"/>
    <w:rsid w:val="008C10E3"/>
    <w:rsid w:val="008D0D54"/>
    <w:rsid w:val="008D2549"/>
    <w:rsid w:val="008D3E89"/>
    <w:rsid w:val="008D5396"/>
    <w:rsid w:val="008D6D79"/>
    <w:rsid w:val="00911A0E"/>
    <w:rsid w:val="00932B29"/>
    <w:rsid w:val="009524D2"/>
    <w:rsid w:val="00955A75"/>
    <w:rsid w:val="00957735"/>
    <w:rsid w:val="00961DA9"/>
    <w:rsid w:val="00964EDD"/>
    <w:rsid w:val="00973F17"/>
    <w:rsid w:val="009B2A68"/>
    <w:rsid w:val="009C5782"/>
    <w:rsid w:val="009D07F2"/>
    <w:rsid w:val="009D0EC1"/>
    <w:rsid w:val="009F78C7"/>
    <w:rsid w:val="00A036AF"/>
    <w:rsid w:val="00A161F9"/>
    <w:rsid w:val="00A21D65"/>
    <w:rsid w:val="00A264AC"/>
    <w:rsid w:val="00A31009"/>
    <w:rsid w:val="00A32B17"/>
    <w:rsid w:val="00A57417"/>
    <w:rsid w:val="00A742F5"/>
    <w:rsid w:val="00A84E58"/>
    <w:rsid w:val="00A915D2"/>
    <w:rsid w:val="00A959E1"/>
    <w:rsid w:val="00AA079D"/>
    <w:rsid w:val="00AA2312"/>
    <w:rsid w:val="00AC3747"/>
    <w:rsid w:val="00AD1FB7"/>
    <w:rsid w:val="00AD2991"/>
    <w:rsid w:val="00AE752F"/>
    <w:rsid w:val="00AF6BEB"/>
    <w:rsid w:val="00B02B75"/>
    <w:rsid w:val="00B261DE"/>
    <w:rsid w:val="00B37EFE"/>
    <w:rsid w:val="00B72265"/>
    <w:rsid w:val="00B731FB"/>
    <w:rsid w:val="00B76CF0"/>
    <w:rsid w:val="00B832B6"/>
    <w:rsid w:val="00B92D0D"/>
    <w:rsid w:val="00BA17E0"/>
    <w:rsid w:val="00BB0E57"/>
    <w:rsid w:val="00BB56A7"/>
    <w:rsid w:val="00BF2885"/>
    <w:rsid w:val="00BF5054"/>
    <w:rsid w:val="00BF7E47"/>
    <w:rsid w:val="00C00712"/>
    <w:rsid w:val="00C008A3"/>
    <w:rsid w:val="00C00A62"/>
    <w:rsid w:val="00C01EA6"/>
    <w:rsid w:val="00C0242D"/>
    <w:rsid w:val="00C17912"/>
    <w:rsid w:val="00C268B5"/>
    <w:rsid w:val="00C41719"/>
    <w:rsid w:val="00C431AB"/>
    <w:rsid w:val="00C51425"/>
    <w:rsid w:val="00C55E68"/>
    <w:rsid w:val="00C7226A"/>
    <w:rsid w:val="00C855CF"/>
    <w:rsid w:val="00CA4380"/>
    <w:rsid w:val="00CC1B89"/>
    <w:rsid w:val="00CE0B70"/>
    <w:rsid w:val="00CE3DFA"/>
    <w:rsid w:val="00CE49FA"/>
    <w:rsid w:val="00CF0414"/>
    <w:rsid w:val="00CF4CFE"/>
    <w:rsid w:val="00D02D4B"/>
    <w:rsid w:val="00D108A2"/>
    <w:rsid w:val="00D1365B"/>
    <w:rsid w:val="00D1686D"/>
    <w:rsid w:val="00D22C6F"/>
    <w:rsid w:val="00D25E06"/>
    <w:rsid w:val="00D43ACB"/>
    <w:rsid w:val="00D508AA"/>
    <w:rsid w:val="00D534B2"/>
    <w:rsid w:val="00D66C06"/>
    <w:rsid w:val="00D66E1B"/>
    <w:rsid w:val="00D82A6E"/>
    <w:rsid w:val="00D833B6"/>
    <w:rsid w:val="00D936CC"/>
    <w:rsid w:val="00DA5ECF"/>
    <w:rsid w:val="00DC117E"/>
    <w:rsid w:val="00DC4F43"/>
    <w:rsid w:val="00DC6ABD"/>
    <w:rsid w:val="00DC6FE1"/>
    <w:rsid w:val="00DD0660"/>
    <w:rsid w:val="00DD5A54"/>
    <w:rsid w:val="00DD6E47"/>
    <w:rsid w:val="00DE4A1B"/>
    <w:rsid w:val="00DE6F84"/>
    <w:rsid w:val="00DF752E"/>
    <w:rsid w:val="00DF7B2A"/>
    <w:rsid w:val="00E10383"/>
    <w:rsid w:val="00E27345"/>
    <w:rsid w:val="00E3074B"/>
    <w:rsid w:val="00E33CDC"/>
    <w:rsid w:val="00E6067D"/>
    <w:rsid w:val="00E60E28"/>
    <w:rsid w:val="00E6393A"/>
    <w:rsid w:val="00E73968"/>
    <w:rsid w:val="00E74DD2"/>
    <w:rsid w:val="00E776B4"/>
    <w:rsid w:val="00E90892"/>
    <w:rsid w:val="00E93CF0"/>
    <w:rsid w:val="00EA1398"/>
    <w:rsid w:val="00EA27B2"/>
    <w:rsid w:val="00EA5D20"/>
    <w:rsid w:val="00EB02E4"/>
    <w:rsid w:val="00EB1681"/>
    <w:rsid w:val="00EB1D7D"/>
    <w:rsid w:val="00EB4B54"/>
    <w:rsid w:val="00EB6ABC"/>
    <w:rsid w:val="00EC3860"/>
    <w:rsid w:val="00EC71DF"/>
    <w:rsid w:val="00EC7734"/>
    <w:rsid w:val="00ED3007"/>
    <w:rsid w:val="00EF64A9"/>
    <w:rsid w:val="00F15BF2"/>
    <w:rsid w:val="00F306FB"/>
    <w:rsid w:val="00F32EE5"/>
    <w:rsid w:val="00F402BB"/>
    <w:rsid w:val="00F42472"/>
    <w:rsid w:val="00F50E3D"/>
    <w:rsid w:val="00F610FC"/>
    <w:rsid w:val="00F73AAA"/>
    <w:rsid w:val="00F831A4"/>
    <w:rsid w:val="00F853F1"/>
    <w:rsid w:val="00F96FEE"/>
    <w:rsid w:val="00F9793D"/>
    <w:rsid w:val="00FA5732"/>
    <w:rsid w:val="00FD026B"/>
    <w:rsid w:val="00FD0919"/>
    <w:rsid w:val="00FD7443"/>
    <w:rsid w:val="00FE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1463F"/>
  <w15:docId w15:val="{2027AD6F-8E15-407E-B154-9E6DBF5B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493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632493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32493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32493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32493"/>
  </w:style>
  <w:style w:type="paragraph" w:styleId="Piedepgina">
    <w:name w:val="footer"/>
    <w:basedOn w:val="Normal"/>
    <w:rsid w:val="00632493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1">
    <w:name w:val="Normal1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8217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0402B-07EA-4C1C-AFFF-AC3CAE7CC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3227</Words>
  <Characters>18395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delia bisutti</cp:lastModifiedBy>
  <cp:revision>23</cp:revision>
  <cp:lastPrinted>2012-03-28T17:33:00Z</cp:lastPrinted>
  <dcterms:created xsi:type="dcterms:W3CDTF">2022-08-09T16:00:00Z</dcterms:created>
  <dcterms:modified xsi:type="dcterms:W3CDTF">2022-08-10T20:15:00Z</dcterms:modified>
</cp:coreProperties>
</file>