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039" w:rsidRPr="005E6039" w:rsidRDefault="005E6039" w:rsidP="00A370AE">
      <w:pPr>
        <w:spacing w:before="240" w:after="240" w:line="360" w:lineRule="auto"/>
        <w:jc w:val="center"/>
        <w:rPr>
          <w:szCs w:val="24"/>
          <w:lang w:val="es-ES"/>
        </w:rPr>
      </w:pPr>
      <w:r w:rsidRPr="005E6039">
        <w:rPr>
          <w:b/>
          <w:bCs/>
          <w:color w:val="000000"/>
          <w:szCs w:val="24"/>
          <w:lang w:val="es-ES"/>
        </w:rPr>
        <w:t>PROYECTO DE RESOLUCIÓN</w:t>
      </w:r>
    </w:p>
    <w:p w:rsidR="005E6039" w:rsidRPr="005E6039" w:rsidRDefault="005E6039" w:rsidP="00A370AE">
      <w:pPr>
        <w:spacing w:before="240" w:after="240" w:line="360" w:lineRule="auto"/>
        <w:jc w:val="left"/>
        <w:rPr>
          <w:szCs w:val="24"/>
          <w:lang w:val="es-ES"/>
        </w:rPr>
      </w:pPr>
    </w:p>
    <w:p w:rsidR="00567181" w:rsidRDefault="005E6039" w:rsidP="00A370AE">
      <w:pPr>
        <w:spacing w:before="240" w:after="240" w:line="360" w:lineRule="auto"/>
        <w:rPr>
          <w:color w:val="000000"/>
          <w:szCs w:val="24"/>
          <w:lang w:val="es-ES"/>
        </w:rPr>
      </w:pPr>
      <w:r w:rsidRPr="005E6039">
        <w:rPr>
          <w:color w:val="000000"/>
          <w:szCs w:val="24"/>
          <w:lang w:val="es-ES"/>
        </w:rPr>
        <w:t xml:space="preserve">Artículo 1°.- El Poder Ejecutivo informará, a través de los organismos correspondientes, dentro de los 30 (treinta) días de recibida la presente, por escrito y en formato digital, acerca </w:t>
      </w:r>
      <w:r w:rsidR="00DC0B5E">
        <w:rPr>
          <w:color w:val="000000"/>
          <w:szCs w:val="24"/>
          <w:lang w:val="es-ES"/>
        </w:rPr>
        <w:t>del Programa Mujeres Líderes</w:t>
      </w:r>
      <w:r w:rsidRPr="005E6039">
        <w:rPr>
          <w:color w:val="000000"/>
          <w:szCs w:val="24"/>
          <w:lang w:val="es-ES"/>
        </w:rPr>
        <w:t>:</w:t>
      </w:r>
    </w:p>
    <w:p w:rsidR="00567181" w:rsidRDefault="00567181" w:rsidP="00A370AE">
      <w:pPr>
        <w:pStyle w:val="Prrafodelista"/>
        <w:numPr>
          <w:ilvl w:val="0"/>
          <w:numId w:val="2"/>
        </w:numPr>
        <w:spacing w:before="240" w:after="240" w:line="360" w:lineRule="auto"/>
        <w:rPr>
          <w:color w:val="000000"/>
          <w:lang w:eastAsia="es-AR"/>
        </w:rPr>
      </w:pPr>
      <w:r>
        <w:rPr>
          <w:color w:val="000000"/>
          <w:lang w:eastAsia="es-AR"/>
        </w:rPr>
        <w:t xml:space="preserve">Detalle </w:t>
      </w:r>
      <w:r w:rsidR="00DC0B5E">
        <w:rPr>
          <w:color w:val="000000"/>
          <w:lang w:eastAsia="es-AR"/>
        </w:rPr>
        <w:t xml:space="preserve">cuántos encuentros y/o formaciones acaecieron el presente año en el marco del Programa. </w:t>
      </w:r>
    </w:p>
    <w:p w:rsidR="00567181" w:rsidRDefault="00567181" w:rsidP="00A370AE">
      <w:pPr>
        <w:pStyle w:val="Prrafodelista"/>
        <w:numPr>
          <w:ilvl w:val="0"/>
          <w:numId w:val="2"/>
        </w:numPr>
        <w:spacing w:before="240" w:after="240" w:line="360" w:lineRule="auto"/>
        <w:rPr>
          <w:color w:val="000000"/>
          <w:lang w:eastAsia="es-AR"/>
        </w:rPr>
      </w:pPr>
      <w:r>
        <w:rPr>
          <w:color w:val="000000"/>
          <w:lang w:eastAsia="es-AR"/>
        </w:rPr>
        <w:t xml:space="preserve">Indique </w:t>
      </w:r>
      <w:r w:rsidR="00DC0B5E">
        <w:rPr>
          <w:color w:val="000000"/>
          <w:lang w:eastAsia="es-AR"/>
        </w:rPr>
        <w:t xml:space="preserve">qué </w:t>
      </w:r>
      <w:r w:rsidR="00CF0440">
        <w:rPr>
          <w:color w:val="000000"/>
          <w:lang w:eastAsia="es-AR"/>
        </w:rPr>
        <w:t>porcentaje del personal han</w:t>
      </w:r>
      <w:r w:rsidR="00DC0B5E">
        <w:rPr>
          <w:color w:val="000000"/>
          <w:lang w:eastAsia="es-AR"/>
        </w:rPr>
        <w:t xml:space="preserve"> realizado las capacitaciones al momento. Desglose por Policía de la Ciudad y Bomberos de la Ciudad.</w:t>
      </w:r>
    </w:p>
    <w:p w:rsidR="00567181" w:rsidRDefault="00431D23" w:rsidP="00A370AE">
      <w:pPr>
        <w:pStyle w:val="Prrafodelista"/>
        <w:numPr>
          <w:ilvl w:val="0"/>
          <w:numId w:val="2"/>
        </w:numPr>
        <w:spacing w:before="240" w:after="240" w:line="360" w:lineRule="auto"/>
        <w:rPr>
          <w:color w:val="000000"/>
          <w:lang w:eastAsia="es-AR"/>
        </w:rPr>
      </w:pPr>
      <w:r>
        <w:rPr>
          <w:color w:val="000000"/>
          <w:lang w:eastAsia="es-AR"/>
        </w:rPr>
        <w:t xml:space="preserve">Informe </w:t>
      </w:r>
      <w:r w:rsidR="009E55AD">
        <w:rPr>
          <w:color w:val="000000"/>
          <w:lang w:eastAsia="es-AR"/>
        </w:rPr>
        <w:t>el presupuesto del programa. Adjunte documentación respaldatoria.</w:t>
      </w:r>
      <w:r>
        <w:rPr>
          <w:color w:val="000000"/>
          <w:lang w:eastAsia="es-AR"/>
        </w:rPr>
        <w:t xml:space="preserve"> </w:t>
      </w:r>
    </w:p>
    <w:p w:rsidR="00431D23" w:rsidRDefault="00431D23" w:rsidP="00A370AE">
      <w:pPr>
        <w:pStyle w:val="Prrafodelista"/>
        <w:numPr>
          <w:ilvl w:val="0"/>
          <w:numId w:val="2"/>
        </w:numPr>
        <w:spacing w:before="240" w:after="240" w:line="360" w:lineRule="auto"/>
        <w:rPr>
          <w:color w:val="000000"/>
          <w:lang w:eastAsia="es-AR"/>
        </w:rPr>
      </w:pPr>
      <w:r>
        <w:rPr>
          <w:color w:val="000000"/>
          <w:lang w:eastAsia="es-AR"/>
        </w:rPr>
        <w:t xml:space="preserve">Detalle qué </w:t>
      </w:r>
      <w:r w:rsidR="009E55AD">
        <w:rPr>
          <w:color w:val="000000"/>
          <w:lang w:eastAsia="es-AR"/>
        </w:rPr>
        <w:t>porcentaje del presupuesto se ejecutó a la fecha. Adjunte documentación respaldatoria.</w:t>
      </w:r>
    </w:p>
    <w:p w:rsidR="005E6039" w:rsidRPr="009E55AD" w:rsidRDefault="00431D23" w:rsidP="00A370AE">
      <w:pPr>
        <w:pStyle w:val="Prrafodelista"/>
        <w:numPr>
          <w:ilvl w:val="0"/>
          <w:numId w:val="2"/>
        </w:numPr>
        <w:spacing w:before="240" w:after="240" w:line="360" w:lineRule="auto"/>
        <w:rPr>
          <w:color w:val="000000"/>
          <w:lang w:eastAsia="es-AR"/>
        </w:rPr>
      </w:pPr>
      <w:r>
        <w:rPr>
          <w:color w:val="000000"/>
          <w:lang w:eastAsia="es-AR"/>
        </w:rPr>
        <w:t xml:space="preserve">Indique </w:t>
      </w:r>
      <w:r w:rsidR="009E55AD">
        <w:rPr>
          <w:color w:val="000000"/>
          <w:lang w:eastAsia="es-AR"/>
        </w:rPr>
        <w:t xml:space="preserve">cuántas mujeres y diversidades ocupan actualmente cargos jerárquicos en la Policía de la Ciudad y Bomberos de la Ciudad. </w:t>
      </w:r>
    </w:p>
    <w:p w:rsidR="005E6039" w:rsidRPr="005E6039" w:rsidRDefault="005E6039" w:rsidP="00A370AE">
      <w:pPr>
        <w:spacing w:before="240" w:after="240" w:line="360" w:lineRule="auto"/>
        <w:rPr>
          <w:szCs w:val="24"/>
          <w:lang w:val="es-ES"/>
        </w:rPr>
      </w:pPr>
      <w:r w:rsidRPr="005E6039">
        <w:rPr>
          <w:color w:val="000000"/>
          <w:szCs w:val="24"/>
          <w:lang w:val="es-ES"/>
        </w:rPr>
        <w:t>Artículo 2º.- Comuníquese, etc.</w:t>
      </w:r>
    </w:p>
    <w:p w:rsidR="005E6039" w:rsidRDefault="005E6039" w:rsidP="00A370AE">
      <w:pPr>
        <w:spacing w:before="240" w:after="240" w:line="360" w:lineRule="auto"/>
        <w:rPr>
          <w:b/>
          <w:bCs/>
          <w:color w:val="000000"/>
          <w:szCs w:val="24"/>
          <w:lang w:val="es-ES"/>
        </w:rPr>
      </w:pPr>
      <w:r>
        <w:rPr>
          <w:b/>
          <w:bCs/>
          <w:color w:val="000000"/>
          <w:szCs w:val="24"/>
          <w:lang w:val="es-ES"/>
        </w:rPr>
        <w:br w:type="page"/>
      </w:r>
    </w:p>
    <w:p w:rsidR="005E6039" w:rsidRPr="005E6039" w:rsidRDefault="005E6039" w:rsidP="00A370AE">
      <w:pPr>
        <w:spacing w:before="240" w:after="240" w:line="360" w:lineRule="auto"/>
        <w:jc w:val="center"/>
        <w:rPr>
          <w:szCs w:val="24"/>
          <w:lang w:val="es-ES"/>
        </w:rPr>
      </w:pPr>
      <w:r w:rsidRPr="005E6039">
        <w:rPr>
          <w:b/>
          <w:bCs/>
          <w:color w:val="000000"/>
          <w:szCs w:val="24"/>
          <w:lang w:val="es-ES"/>
        </w:rPr>
        <w:lastRenderedPageBreak/>
        <w:t>FUNDAMENTOS</w:t>
      </w:r>
    </w:p>
    <w:p w:rsidR="00A370AE" w:rsidRDefault="00A370AE" w:rsidP="00A370AE">
      <w:pPr>
        <w:spacing w:before="240" w:after="240" w:line="360" w:lineRule="auto"/>
        <w:rPr>
          <w:color w:val="000000"/>
          <w:szCs w:val="24"/>
          <w:lang w:val="es-ES"/>
        </w:rPr>
      </w:pPr>
    </w:p>
    <w:p w:rsidR="005E3C49" w:rsidRDefault="005E6039" w:rsidP="00A370AE">
      <w:pPr>
        <w:spacing w:before="240" w:after="240" w:line="360" w:lineRule="auto"/>
        <w:rPr>
          <w:color w:val="000000"/>
          <w:szCs w:val="24"/>
          <w:lang w:val="es-ES"/>
        </w:rPr>
      </w:pPr>
      <w:r w:rsidRPr="005E6039">
        <w:rPr>
          <w:color w:val="000000"/>
          <w:szCs w:val="24"/>
          <w:lang w:val="es-ES"/>
        </w:rPr>
        <w:t>Señor Presidente:</w:t>
      </w:r>
    </w:p>
    <w:p w:rsidR="009E55AD" w:rsidRDefault="004C619A" w:rsidP="00A370AE">
      <w:pPr>
        <w:pStyle w:val="NormalWeb"/>
        <w:spacing w:before="240" w:beforeAutospacing="0" w:after="240" w:afterAutospacing="0" w:line="360" w:lineRule="auto"/>
        <w:ind w:firstLine="708"/>
        <w:jc w:val="both"/>
      </w:pPr>
      <w:r>
        <w:t xml:space="preserve">Motiva el presente conocer las políticas que está llevando adelante el Gobierno de la Ciudad Autónoma de Buenos Aires en relación </w:t>
      </w:r>
      <w:r w:rsidR="009E55AD">
        <w:t>al Programa Mujeres Líderes, apuntado al personal de la Policía de la Ciudad y de los Bomberos de la Ciudad.</w:t>
      </w:r>
    </w:p>
    <w:p w:rsidR="00CF0440" w:rsidRPr="00CF0440" w:rsidRDefault="00334994" w:rsidP="00A370AE">
      <w:pPr>
        <w:pStyle w:val="NormalWeb"/>
        <w:spacing w:before="240" w:beforeAutospacing="0" w:after="240" w:afterAutospacing="0" w:line="360" w:lineRule="auto"/>
        <w:ind w:firstLine="708"/>
        <w:jc w:val="both"/>
        <w:rPr>
          <w:lang w:val="es-ES_tradnl"/>
        </w:rPr>
      </w:pPr>
      <w:r>
        <w:rPr>
          <w:lang w:val="es-ES_tradnl"/>
        </w:rPr>
        <w:t>En la Ciudad</w:t>
      </w:r>
      <w:r w:rsidRPr="00334994">
        <w:rPr>
          <w:lang w:val="es-ES_tradnl"/>
        </w:rPr>
        <w:t xml:space="preserve"> </w:t>
      </w:r>
      <w:r>
        <w:rPr>
          <w:lang w:val="es-ES_tradnl"/>
        </w:rPr>
        <w:t>existen</w:t>
      </w:r>
      <w:r w:rsidRPr="00334994">
        <w:rPr>
          <w:lang w:val="es-ES_tradnl"/>
        </w:rPr>
        <w:t xml:space="preserve"> </w:t>
      </w:r>
      <w:r w:rsidR="00CF0440">
        <w:rPr>
          <w:lang w:val="es-ES_tradnl"/>
        </w:rPr>
        <w:t>diversos programas que apuntan a romper el "</w:t>
      </w:r>
      <w:r w:rsidR="00CF0440" w:rsidRPr="00CF0440">
        <w:rPr>
          <w:i/>
          <w:lang w:val="es-ES_tradnl"/>
        </w:rPr>
        <w:t>techo de cristal</w:t>
      </w:r>
      <w:r w:rsidR="00CF0440">
        <w:rPr>
          <w:lang w:val="es-ES_tradnl"/>
        </w:rPr>
        <w:t>" en los ámbitos laborales. Entendemos al</w:t>
      </w:r>
      <w:r w:rsidR="00CF0440" w:rsidRPr="00CF0440">
        <w:rPr>
          <w:lang w:val="es-ES_tradnl"/>
        </w:rPr>
        <w:t xml:space="preserve"> </w:t>
      </w:r>
      <w:r w:rsidR="00CF0440">
        <w:rPr>
          <w:lang w:val="es-ES_tradnl"/>
        </w:rPr>
        <w:t>"</w:t>
      </w:r>
      <w:r w:rsidR="00CF0440" w:rsidRPr="00CF0440">
        <w:rPr>
          <w:i/>
          <w:lang w:val="es-ES_tradnl"/>
        </w:rPr>
        <w:t>techo de cristal</w:t>
      </w:r>
      <w:r w:rsidR="00CF0440">
        <w:rPr>
          <w:lang w:val="es-ES_tradnl"/>
        </w:rPr>
        <w:t>"</w:t>
      </w:r>
      <w:r w:rsidR="00CF0440" w:rsidRPr="00CF0440">
        <w:rPr>
          <w:lang w:val="es-ES_tradnl"/>
        </w:rPr>
        <w:t xml:space="preserve"> </w:t>
      </w:r>
      <w:r w:rsidR="00CF0440">
        <w:rPr>
          <w:lang w:val="es-ES_tradnl"/>
        </w:rPr>
        <w:t>como</w:t>
      </w:r>
      <w:r w:rsidR="00CF0440" w:rsidRPr="00CF0440">
        <w:rPr>
          <w:lang w:val="es-ES_tradnl"/>
        </w:rPr>
        <w:t xml:space="preserve"> las barreras socioculturales invisibles que limitan el crecimiento profesional de las mujeres dentro de las instituciones y restringen su acceso a los puestos de trabajo de mayor jerarquía o los espacios de toma de decisiones, a pesar de estar igualmente preparadas que los hombres.</w:t>
      </w:r>
      <w:r w:rsidR="00CF0440">
        <w:rPr>
          <w:rStyle w:val="Refdenotaalfinal"/>
          <w:lang w:val="es-ES_tradnl"/>
        </w:rPr>
        <w:endnoteReference w:id="2"/>
      </w:r>
    </w:p>
    <w:p w:rsidR="00CF0440" w:rsidRPr="00CF0440" w:rsidRDefault="00CF0440" w:rsidP="00A370AE">
      <w:pPr>
        <w:pStyle w:val="NormalWeb"/>
        <w:spacing w:before="240" w:beforeAutospacing="0" w:after="240" w:afterAutospacing="0" w:line="360" w:lineRule="auto"/>
        <w:ind w:firstLine="708"/>
        <w:jc w:val="both"/>
        <w:rPr>
          <w:lang w:val="es-ES_tradnl"/>
        </w:rPr>
      </w:pPr>
      <w:r w:rsidRPr="00CF0440">
        <w:rPr>
          <w:lang w:val="es-ES_tradnl"/>
        </w:rPr>
        <w:t>Se refiere entonces a las restricciones y obstáculos que impiden a las mujeres acceder y/o permanecer en puestos de responsabilidad o de dirección; o en su desarrollo profesional en etapas como el embarazo o la crianza de hijos e hijas.</w:t>
      </w:r>
    </w:p>
    <w:p w:rsidR="00AC2FB0" w:rsidRDefault="00AC2FB0" w:rsidP="00A370AE">
      <w:pPr>
        <w:spacing w:before="240" w:after="240" w:line="360" w:lineRule="auto"/>
        <w:ind w:firstLine="708"/>
        <w:rPr>
          <w:szCs w:val="24"/>
        </w:rPr>
      </w:pPr>
      <w:r>
        <w:rPr>
          <w:szCs w:val="24"/>
        </w:rPr>
        <w:t>Según la página oficial del Gobierno de la Ciudad, e</w:t>
      </w:r>
      <w:r w:rsidRPr="00AC2FB0">
        <w:rPr>
          <w:szCs w:val="24"/>
        </w:rPr>
        <w:t>l programa cuenta con: mentoreo, ciclo de charlas, encuentros con funcionarios e instancias de formación y desarrollo profesional.</w:t>
      </w:r>
      <w:r>
        <w:rPr>
          <w:rStyle w:val="Refdenotaalfinal"/>
          <w:szCs w:val="24"/>
        </w:rPr>
        <w:endnoteReference w:id="3"/>
      </w:r>
    </w:p>
    <w:p w:rsidR="00AC2FB0" w:rsidRPr="00AC2FB0" w:rsidRDefault="00AC2FB0" w:rsidP="00A370AE">
      <w:pPr>
        <w:spacing w:before="240" w:after="240" w:line="360" w:lineRule="auto"/>
        <w:ind w:firstLine="708"/>
        <w:rPr>
          <w:szCs w:val="24"/>
        </w:rPr>
      </w:pPr>
      <w:r>
        <w:rPr>
          <w:szCs w:val="24"/>
        </w:rPr>
        <w:t>Según estudios de</w:t>
      </w:r>
      <w:r w:rsidRPr="00AC2FB0">
        <w:rPr>
          <w:szCs w:val="24"/>
        </w:rPr>
        <w:t>l Observatorio Gente en Movimiento junto a la Agencia +Estado</w:t>
      </w:r>
      <w:r>
        <w:rPr>
          <w:szCs w:val="24"/>
        </w:rPr>
        <w:t>, e</w:t>
      </w:r>
      <w:r w:rsidRPr="00AC2FB0">
        <w:rPr>
          <w:szCs w:val="24"/>
        </w:rPr>
        <w:t>n la Policía de la Ciudad la desigualdad en la distribución según género y jerarquías es aún mayor.</w:t>
      </w:r>
      <w:r>
        <w:rPr>
          <w:szCs w:val="24"/>
        </w:rPr>
        <w:t xml:space="preserve"> Tanto que solo el 10%</w:t>
      </w:r>
      <w:r w:rsidRPr="00AC2FB0">
        <w:rPr>
          <w:szCs w:val="24"/>
        </w:rPr>
        <w:t xml:space="preserve"> de los cargos de mayor jerarquía en la fuerza son ocupados por mujeres, mientras que en los niveles jerárquicos inferiores (subcomisario y las diferentes jerarquías de oficiales) la participación de las mujeres asciende al 30 por ciento.</w:t>
      </w:r>
      <w:r>
        <w:rPr>
          <w:rStyle w:val="Refdenotaalfinal"/>
          <w:szCs w:val="24"/>
        </w:rPr>
        <w:endnoteReference w:id="4"/>
      </w:r>
    </w:p>
    <w:p w:rsidR="00AC2FB0" w:rsidRDefault="00AC2FB0" w:rsidP="00A370AE">
      <w:pPr>
        <w:spacing w:before="240" w:after="240" w:line="360" w:lineRule="auto"/>
        <w:ind w:firstLine="708"/>
        <w:rPr>
          <w:szCs w:val="24"/>
        </w:rPr>
      </w:pPr>
      <w:r w:rsidRPr="00AC2FB0">
        <w:rPr>
          <w:szCs w:val="24"/>
        </w:rPr>
        <w:t>Estos últimos datos también revelan que algunas jerarquías que integran el escalafón Grupo Auxiliar de Oficiales Superiores (G.A.O.S.), compuesto por los Suboficiales Mayores, Suboficiales Auxiliares y Suboficiales Escribientes de la Policía Federal Argentina, transferidos a la Policía de la Ciudad, están constituidos en su totalidad por personal masculino.</w:t>
      </w:r>
    </w:p>
    <w:p w:rsidR="00AC2FB0" w:rsidRDefault="00AC2FB0" w:rsidP="00A370AE">
      <w:pPr>
        <w:spacing w:before="240" w:after="240" w:line="360" w:lineRule="auto"/>
        <w:ind w:firstLine="708"/>
        <w:rPr>
          <w:szCs w:val="24"/>
        </w:rPr>
      </w:pPr>
      <w:r>
        <w:rPr>
          <w:szCs w:val="24"/>
        </w:rPr>
        <w:t>En este sentido, nos interesa obtener más información acerca de las políticas públicas llevadas a cabo en la Policía de la Ciudad y Bomberos de la Ciudad para romper con las desigualdades de géneros en estas fuerzas.</w:t>
      </w:r>
      <w:r w:rsidRPr="00AC2FB0">
        <w:rPr>
          <w:szCs w:val="24"/>
        </w:rPr>
        <w:t xml:space="preserve"> </w:t>
      </w:r>
    </w:p>
    <w:p w:rsidR="001770B2" w:rsidRPr="001770B2" w:rsidRDefault="001770B2" w:rsidP="00A370AE">
      <w:pPr>
        <w:spacing w:before="240" w:after="240" w:line="360" w:lineRule="auto"/>
        <w:ind w:firstLine="708"/>
        <w:rPr>
          <w:szCs w:val="24"/>
        </w:rPr>
      </w:pPr>
      <w:r>
        <w:rPr>
          <w:szCs w:val="24"/>
        </w:rPr>
        <w:lastRenderedPageBreak/>
        <w:t>Es por todo lo expuesto que solicito la aprobación del presente proyecto de resolución.</w:t>
      </w:r>
    </w:p>
    <w:sectPr w:rsidR="001770B2" w:rsidRPr="001770B2" w:rsidSect="005E3C49">
      <w:headerReference w:type="default" r:id="rId8"/>
      <w:footerReference w:type="default" r:id="rId9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28C4" w:rsidRDefault="00B728C4">
      <w:r>
        <w:separator/>
      </w:r>
    </w:p>
  </w:endnote>
  <w:endnote w:type="continuationSeparator" w:id="1">
    <w:p w:rsidR="00B728C4" w:rsidRDefault="00B728C4">
      <w:r>
        <w:continuationSeparator/>
      </w:r>
    </w:p>
  </w:endnote>
  <w:endnote w:id="2">
    <w:p w:rsidR="00CF0440" w:rsidRPr="00CF0440" w:rsidRDefault="00CF0440">
      <w:pPr>
        <w:pStyle w:val="Textonotaalfinal"/>
        <w:rPr>
          <w:lang w:val="es-AR"/>
        </w:rPr>
      </w:pPr>
      <w:r>
        <w:rPr>
          <w:rStyle w:val="Refdenotaalfinal"/>
        </w:rPr>
        <w:endnoteRef/>
      </w:r>
      <w:r w:rsidRPr="00CF0440">
        <w:t>https://aduba.org.ar/techo-cristal-dentro-las-universidades/#:~:text=Este%20fen%C3%B3meno%20marca%20las%20barreras,igualmente%20preparadas%20que%20los%20hombres.</w:t>
      </w:r>
    </w:p>
  </w:endnote>
  <w:endnote w:id="3">
    <w:p w:rsidR="00AC2FB0" w:rsidRPr="00AC2FB0" w:rsidRDefault="00AC2FB0">
      <w:pPr>
        <w:pStyle w:val="Textonotaalfinal"/>
        <w:rPr>
          <w:lang w:val="es-AR"/>
        </w:rPr>
      </w:pPr>
      <w:r>
        <w:rPr>
          <w:rStyle w:val="Refdenotaalfinal"/>
        </w:rPr>
        <w:endnoteRef/>
      </w:r>
      <w:r>
        <w:t xml:space="preserve"> </w:t>
      </w:r>
      <w:r w:rsidRPr="00AC2FB0">
        <w:t>https://www.buenosaires.gob.ar/desarrollohumanoyhabitat/mujer/mujeres-lideres</w:t>
      </w:r>
    </w:p>
  </w:endnote>
  <w:endnote w:id="4">
    <w:p w:rsidR="00AC2FB0" w:rsidRPr="00AC2FB0" w:rsidRDefault="00AC2FB0">
      <w:pPr>
        <w:pStyle w:val="Textonotaalfinal"/>
        <w:rPr>
          <w:lang w:val="es-AR"/>
        </w:rPr>
      </w:pPr>
      <w:r>
        <w:rPr>
          <w:rStyle w:val="Refdenotaalfinal"/>
        </w:rPr>
        <w:endnoteRef/>
      </w:r>
      <w:r>
        <w:t xml:space="preserve"> </w:t>
      </w:r>
      <w:r w:rsidRPr="00AC2FB0">
        <w:t>https://www.pagina12.com.ar/407193-brecha-de-genero-en-la-ciudad-de-buenos-aires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A370AE" w:rsidRPr="00A370AE">
        <w:rPr>
          <w:noProof/>
          <w:color w:val="333333"/>
          <w:sz w:val="20"/>
        </w:rPr>
        <w:t>21/07/2022 12:13:00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A370AE" w:rsidRPr="00A370AE">
        <w:rPr>
          <w:noProof/>
          <w:color w:val="333333"/>
          <w:sz w:val="20"/>
        </w:rPr>
        <w:t>2582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A370AE" w:rsidRPr="00A370AE">
        <w:rPr>
          <w:noProof/>
          <w:color w:val="333333"/>
          <w:sz w:val="20"/>
        </w:rPr>
        <w:t>473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D73122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D73122" w:rsidRPr="001C19C4">
      <w:rPr>
        <w:rStyle w:val="Nmerodepgina"/>
        <w:color w:val="333333"/>
      </w:rPr>
      <w:fldChar w:fldCharType="separate"/>
    </w:r>
    <w:r w:rsidR="00A370AE">
      <w:rPr>
        <w:rStyle w:val="Nmerodepgina"/>
        <w:noProof/>
        <w:color w:val="333333"/>
      </w:rPr>
      <w:t>2</w:t>
    </w:r>
    <w:r w:rsidR="00D73122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A370AE" w:rsidRPr="00A370AE">
        <w:rPr>
          <w:rStyle w:val="Nmerodepgina"/>
          <w:noProof/>
          <w:color w:val="333333"/>
        </w:rPr>
        <w:t>3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28C4" w:rsidRDefault="00B728C4">
      <w:r>
        <w:separator/>
      </w:r>
    </w:p>
  </w:footnote>
  <w:footnote w:type="continuationSeparator" w:id="1">
    <w:p w:rsidR="00B728C4" w:rsidRDefault="00B728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49493B"/>
    <w:multiLevelType w:val="multilevel"/>
    <w:tmpl w:val="DBD888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EC82149"/>
    <w:multiLevelType w:val="hybridMultilevel"/>
    <w:tmpl w:val="0060D6B4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B81A95"/>
    <w:rsid w:val="00026430"/>
    <w:rsid w:val="00030DF5"/>
    <w:rsid w:val="0003615C"/>
    <w:rsid w:val="000376AB"/>
    <w:rsid w:val="00043882"/>
    <w:rsid w:val="00052967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00E0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770B2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077E7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23610"/>
    <w:rsid w:val="0033168A"/>
    <w:rsid w:val="00334994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1D23"/>
    <w:rsid w:val="004354AC"/>
    <w:rsid w:val="00446E1A"/>
    <w:rsid w:val="004847CA"/>
    <w:rsid w:val="004B7714"/>
    <w:rsid w:val="004C4B76"/>
    <w:rsid w:val="004C619A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67181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E603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6F77A6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5AD"/>
    <w:rsid w:val="009E5835"/>
    <w:rsid w:val="009F4E01"/>
    <w:rsid w:val="00A06A2B"/>
    <w:rsid w:val="00A07090"/>
    <w:rsid w:val="00A11AD7"/>
    <w:rsid w:val="00A1286B"/>
    <w:rsid w:val="00A179F2"/>
    <w:rsid w:val="00A240CA"/>
    <w:rsid w:val="00A370AE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2FB0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728C4"/>
    <w:rsid w:val="00B81A95"/>
    <w:rsid w:val="00B85EE2"/>
    <w:rsid w:val="00BF008D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CF0440"/>
    <w:rsid w:val="00D21279"/>
    <w:rsid w:val="00D43AA2"/>
    <w:rsid w:val="00D518DB"/>
    <w:rsid w:val="00D55ECB"/>
    <w:rsid w:val="00D67721"/>
    <w:rsid w:val="00D73122"/>
    <w:rsid w:val="00D758CE"/>
    <w:rsid w:val="00D76A86"/>
    <w:rsid w:val="00D927D4"/>
    <w:rsid w:val="00DC0B5E"/>
    <w:rsid w:val="00DC2CC5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16B04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D0210"/>
    <w:rsid w:val="00EE6672"/>
    <w:rsid w:val="00EF0D22"/>
    <w:rsid w:val="00F0382D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NormalWeb">
    <w:name w:val="Normal (Web)"/>
    <w:basedOn w:val="Normal"/>
    <w:uiPriority w:val="99"/>
    <w:unhideWhenUsed/>
    <w:rsid w:val="005E6039"/>
    <w:pPr>
      <w:spacing w:before="100" w:beforeAutospacing="1" w:after="100" w:afterAutospacing="1"/>
      <w:jc w:val="left"/>
    </w:pPr>
    <w:rPr>
      <w:szCs w:val="24"/>
      <w:lang w:val="es-ES"/>
    </w:rPr>
  </w:style>
  <w:style w:type="paragraph" w:styleId="Prrafodelista">
    <w:name w:val="List Paragraph"/>
    <w:basedOn w:val="Normal"/>
    <w:uiPriority w:val="34"/>
    <w:qFormat/>
    <w:rsid w:val="00567181"/>
    <w:pPr>
      <w:ind w:left="720"/>
      <w:contextualSpacing/>
    </w:p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CF0440"/>
    <w:rPr>
      <w:sz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CF0440"/>
    <w:rPr>
      <w:lang w:val="es-ES_tradnl" w:eastAsia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CF044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67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\Downloads\LegislarOffLin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D9BC8A-EF7E-45F0-9C4C-F44B02E96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</Template>
  <TotalTime>2</TotalTime>
  <Pages>3</Pages>
  <Words>472</Words>
  <Characters>2574</Characters>
  <Application>Microsoft Office Word</Application>
  <DocSecurity>0</DocSecurity>
  <Lines>49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3024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Ivan</dc:creator>
  <cp:lastModifiedBy>rarendo</cp:lastModifiedBy>
  <cp:revision>3</cp:revision>
  <cp:lastPrinted>2020-02-28T17:24:00Z</cp:lastPrinted>
  <dcterms:created xsi:type="dcterms:W3CDTF">2022-07-21T15:13:00Z</dcterms:created>
  <dcterms:modified xsi:type="dcterms:W3CDTF">2022-08-11T16:50:00Z</dcterms:modified>
</cp:coreProperties>
</file>