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0204" w:rsidRPr="00330204" w:rsidRDefault="00E36652" w:rsidP="00330204">
      <w:pPr>
        <w:pStyle w:val="normal0"/>
        <w:widowControl w:val="0"/>
        <w:spacing w:after="240" w:line="360" w:lineRule="auto"/>
        <w:jc w:val="center"/>
        <w:rPr>
          <w:rFonts w:ascii="Calibri" w:eastAsia="Calibri" w:hAnsi="Calibri" w:cs="Calibri"/>
          <w:b/>
        </w:rPr>
      </w:pPr>
      <w:r w:rsidRPr="00330204">
        <w:rPr>
          <w:rFonts w:ascii="Calibri" w:eastAsia="Calibri" w:hAnsi="Calibri" w:cs="Calibri"/>
          <w:b/>
        </w:rPr>
        <w:t>PROYECTO DE RESOLUCIÓN</w:t>
      </w:r>
    </w:p>
    <w:p w:rsidR="00330204" w:rsidRDefault="00E36652" w:rsidP="00330204">
      <w:pPr>
        <w:pStyle w:val="normal0"/>
        <w:widowControl w:val="0"/>
        <w:pBdr>
          <w:top w:val="nil"/>
          <w:left w:val="nil"/>
          <w:bottom w:val="nil"/>
          <w:right w:val="nil"/>
          <w:between w:val="nil"/>
        </w:pBdr>
        <w:spacing w:after="240" w:line="360" w:lineRule="auto"/>
        <w:jc w:val="center"/>
        <w:rPr>
          <w:rFonts w:ascii="Calibri" w:eastAsia="Calibri" w:hAnsi="Calibri" w:cs="Calibri"/>
          <w:b/>
        </w:rPr>
      </w:pPr>
      <w:r w:rsidRPr="00330204">
        <w:rPr>
          <w:rFonts w:ascii="Calibri" w:eastAsia="Calibri" w:hAnsi="Calibri" w:cs="Calibri"/>
          <w:b/>
        </w:rPr>
        <w:t>CONMEMORACIÓN DEL 140° ANIVERSARIO DE LA FUNDACIÓN DEL MERCADO SAN CRISTÓBAL</w:t>
      </w:r>
    </w:p>
    <w:p w:rsidR="00330204" w:rsidRPr="00330204" w:rsidRDefault="00330204" w:rsidP="00330204">
      <w:pPr>
        <w:pStyle w:val="normal0"/>
        <w:widowControl w:val="0"/>
        <w:pBdr>
          <w:top w:val="nil"/>
          <w:left w:val="nil"/>
          <w:bottom w:val="nil"/>
          <w:right w:val="nil"/>
          <w:between w:val="nil"/>
        </w:pBdr>
        <w:spacing w:after="240" w:line="360" w:lineRule="auto"/>
        <w:jc w:val="center"/>
        <w:rPr>
          <w:rFonts w:ascii="Calibri" w:eastAsia="Calibri" w:hAnsi="Calibri" w:cs="Calibri"/>
          <w:b/>
        </w:rPr>
      </w:pPr>
    </w:p>
    <w:p w:rsidR="00E460C3" w:rsidRPr="00330204" w:rsidRDefault="00E36652" w:rsidP="00330204">
      <w:pPr>
        <w:pStyle w:val="normal0"/>
        <w:widowControl w:val="0"/>
        <w:pBdr>
          <w:top w:val="nil"/>
          <w:left w:val="nil"/>
          <w:bottom w:val="nil"/>
          <w:right w:val="nil"/>
          <w:between w:val="nil"/>
        </w:pBdr>
        <w:spacing w:after="240" w:line="360" w:lineRule="auto"/>
        <w:ind w:left="3" w:right="9" w:firstLine="8"/>
        <w:jc w:val="both"/>
        <w:rPr>
          <w:rFonts w:ascii="Calibri" w:eastAsia="Calibri" w:hAnsi="Calibri" w:cs="Calibri"/>
        </w:rPr>
      </w:pPr>
      <w:r w:rsidRPr="00330204">
        <w:rPr>
          <w:rFonts w:ascii="Calibri" w:eastAsia="Calibri" w:hAnsi="Calibri" w:cs="Calibri"/>
          <w:b/>
          <w:color w:val="222222"/>
        </w:rPr>
        <w:t xml:space="preserve">Artículo 1.- </w:t>
      </w:r>
      <w:r w:rsidRPr="00330204">
        <w:rPr>
          <w:rFonts w:ascii="Calibri" w:eastAsia="Calibri" w:hAnsi="Calibri" w:cs="Calibri"/>
        </w:rPr>
        <w:t>La Legislatura de la Ciudad Autónoma de Buenos Aires conmemora e</w:t>
      </w:r>
      <w:r w:rsidRPr="00330204">
        <w:rPr>
          <w:rFonts w:ascii="Calibri" w:eastAsia="Calibri" w:hAnsi="Calibri" w:cs="Calibri"/>
          <w:color w:val="000000"/>
        </w:rPr>
        <w:t xml:space="preserve">l 140° aniversario de la fundación del </w:t>
      </w:r>
      <w:r w:rsidRPr="00330204">
        <w:rPr>
          <w:rFonts w:ascii="Calibri" w:eastAsia="Calibri" w:hAnsi="Calibri" w:cs="Calibri"/>
        </w:rPr>
        <w:t>Mercado San Cristóbal.</w:t>
      </w:r>
    </w:p>
    <w:p w:rsidR="00330204" w:rsidRPr="00330204" w:rsidRDefault="00E36652" w:rsidP="00330204">
      <w:pPr>
        <w:pStyle w:val="normal0"/>
        <w:widowControl w:val="0"/>
        <w:spacing w:after="240" w:line="360" w:lineRule="auto"/>
        <w:ind w:left="3" w:right="9" w:firstLine="8"/>
        <w:jc w:val="both"/>
        <w:rPr>
          <w:rFonts w:ascii="Calibri" w:eastAsia="Calibri" w:hAnsi="Calibri" w:cs="Calibri"/>
          <w:color w:val="222222"/>
        </w:rPr>
      </w:pPr>
      <w:r w:rsidRPr="00330204">
        <w:rPr>
          <w:rFonts w:ascii="Calibri" w:eastAsia="Calibri" w:hAnsi="Calibri" w:cs="Calibri"/>
          <w:b/>
          <w:color w:val="222222"/>
        </w:rPr>
        <w:t xml:space="preserve">Artículo 2.- </w:t>
      </w:r>
      <w:r w:rsidRPr="00330204">
        <w:rPr>
          <w:rFonts w:ascii="Calibri" w:eastAsia="Calibri" w:hAnsi="Calibri" w:cs="Calibri"/>
          <w:color w:val="222222"/>
        </w:rPr>
        <w:t>Dispónese la colocación de una placa en Avenida Independencia 1767, con motivo de la conmemoración del 140° aniversario de su fundación, con el siguiente texto:</w:t>
      </w:r>
    </w:p>
    <w:p w:rsidR="00E460C3" w:rsidRPr="00330204" w:rsidRDefault="00330204" w:rsidP="00330204">
      <w:pPr>
        <w:pStyle w:val="normal0"/>
        <w:widowControl w:val="0"/>
        <w:spacing w:after="240" w:line="360" w:lineRule="auto"/>
        <w:jc w:val="center"/>
        <w:rPr>
          <w:rFonts w:ascii="Calibri" w:eastAsia="Calibri" w:hAnsi="Calibri" w:cs="Calibri"/>
          <w:i/>
          <w:color w:val="222222"/>
        </w:rPr>
      </w:pPr>
      <w:r w:rsidRPr="00330204">
        <w:rPr>
          <w:rFonts w:ascii="Calibri" w:eastAsia="Calibri" w:hAnsi="Calibri" w:cs="Calibri"/>
          <w:i/>
          <w:color w:val="222222"/>
        </w:rPr>
        <w:t>“</w:t>
      </w:r>
      <w:r w:rsidR="00E36652" w:rsidRPr="00330204">
        <w:rPr>
          <w:rFonts w:ascii="Calibri" w:eastAsia="Calibri" w:hAnsi="Calibri" w:cs="Calibri"/>
          <w:i/>
          <w:color w:val="222222"/>
        </w:rPr>
        <w:t>LA LEGISLATURA DE LA CIUDAD AUTÓNOMA DE BUENOS AIRES</w:t>
      </w:r>
    </w:p>
    <w:p w:rsidR="00E460C3" w:rsidRPr="00330204" w:rsidRDefault="00E36652" w:rsidP="00330204">
      <w:pPr>
        <w:pStyle w:val="normal0"/>
        <w:widowControl w:val="0"/>
        <w:spacing w:after="240" w:line="360" w:lineRule="auto"/>
        <w:jc w:val="center"/>
        <w:rPr>
          <w:rFonts w:ascii="Calibri" w:eastAsia="Calibri" w:hAnsi="Calibri" w:cs="Calibri"/>
          <w:i/>
          <w:color w:val="222222"/>
        </w:rPr>
      </w:pPr>
      <w:r w:rsidRPr="00330204">
        <w:rPr>
          <w:rFonts w:ascii="Calibri" w:eastAsia="Calibri" w:hAnsi="Calibri" w:cs="Calibri"/>
          <w:i/>
          <w:color w:val="222222"/>
        </w:rPr>
        <w:t>RINDE HOMENAJE AL</w:t>
      </w:r>
    </w:p>
    <w:p w:rsidR="00E460C3" w:rsidRPr="00330204" w:rsidRDefault="00E36652" w:rsidP="00330204">
      <w:pPr>
        <w:pStyle w:val="normal0"/>
        <w:widowControl w:val="0"/>
        <w:spacing w:after="240" w:line="360" w:lineRule="auto"/>
        <w:jc w:val="center"/>
        <w:rPr>
          <w:rFonts w:ascii="Calibri" w:eastAsia="Calibri" w:hAnsi="Calibri" w:cs="Calibri"/>
          <w:b/>
          <w:i/>
          <w:color w:val="222222"/>
        </w:rPr>
      </w:pPr>
      <w:r w:rsidRPr="00330204">
        <w:rPr>
          <w:rFonts w:ascii="Calibri" w:eastAsia="Calibri" w:hAnsi="Calibri" w:cs="Calibri"/>
          <w:b/>
          <w:i/>
          <w:color w:val="222222"/>
        </w:rPr>
        <w:t>MERCADO SAN CRISTÓBAL</w:t>
      </w:r>
    </w:p>
    <w:p w:rsidR="00E460C3" w:rsidRPr="00330204" w:rsidRDefault="00E36652" w:rsidP="00330204">
      <w:pPr>
        <w:pStyle w:val="normal0"/>
        <w:widowControl w:val="0"/>
        <w:spacing w:after="240" w:line="360" w:lineRule="auto"/>
        <w:jc w:val="center"/>
        <w:rPr>
          <w:rFonts w:ascii="Calibri" w:eastAsia="Calibri" w:hAnsi="Calibri" w:cs="Calibri"/>
          <w:i/>
          <w:color w:val="222222"/>
        </w:rPr>
      </w:pPr>
      <w:r w:rsidRPr="00330204">
        <w:rPr>
          <w:rFonts w:ascii="Calibri" w:eastAsia="Calibri" w:hAnsi="Calibri" w:cs="Calibri"/>
          <w:i/>
          <w:color w:val="222222"/>
        </w:rPr>
        <w:t>EN EL 140° ANIVERSARIO DE SU FUNDACIÓN</w:t>
      </w:r>
    </w:p>
    <w:p w:rsidR="00E460C3" w:rsidRPr="00330204" w:rsidRDefault="00E36652" w:rsidP="00330204">
      <w:pPr>
        <w:pStyle w:val="normal0"/>
        <w:widowControl w:val="0"/>
        <w:spacing w:after="240" w:line="360" w:lineRule="auto"/>
        <w:ind w:left="3" w:right="9" w:firstLine="8"/>
        <w:jc w:val="center"/>
        <w:rPr>
          <w:rFonts w:ascii="Calibri" w:eastAsia="Calibri" w:hAnsi="Calibri" w:cs="Calibri"/>
          <w:color w:val="222222"/>
        </w:rPr>
      </w:pPr>
      <w:r w:rsidRPr="00330204">
        <w:rPr>
          <w:rFonts w:ascii="Calibri" w:eastAsia="Calibri" w:hAnsi="Calibri" w:cs="Calibri"/>
          <w:i/>
          <w:color w:val="222222"/>
        </w:rPr>
        <w:t xml:space="preserve">1882 </w:t>
      </w:r>
      <w:r w:rsidR="00330204" w:rsidRPr="00330204">
        <w:rPr>
          <w:rFonts w:ascii="Calibri" w:eastAsia="Calibri" w:hAnsi="Calibri" w:cs="Calibri"/>
          <w:i/>
          <w:color w:val="222222"/>
        </w:rPr>
        <w:t>–</w:t>
      </w:r>
      <w:r w:rsidRPr="00330204">
        <w:rPr>
          <w:rFonts w:ascii="Calibri" w:eastAsia="Calibri" w:hAnsi="Calibri" w:cs="Calibri"/>
          <w:i/>
          <w:color w:val="222222"/>
        </w:rPr>
        <w:t xml:space="preserve"> 2022</w:t>
      </w:r>
      <w:r w:rsidR="00330204" w:rsidRPr="00330204">
        <w:rPr>
          <w:rFonts w:ascii="Calibri" w:eastAsia="Calibri" w:hAnsi="Calibri" w:cs="Calibri"/>
          <w:i/>
          <w:color w:val="222222"/>
        </w:rPr>
        <w:t>”</w:t>
      </w:r>
    </w:p>
    <w:p w:rsidR="00E460C3" w:rsidRPr="00330204" w:rsidRDefault="00E36652" w:rsidP="00330204">
      <w:pPr>
        <w:pStyle w:val="normal0"/>
        <w:widowControl w:val="0"/>
        <w:spacing w:after="240" w:line="360" w:lineRule="auto"/>
        <w:ind w:left="3" w:right="9" w:firstLine="8"/>
        <w:jc w:val="both"/>
        <w:rPr>
          <w:rFonts w:ascii="Calibri" w:eastAsia="Calibri" w:hAnsi="Calibri" w:cs="Calibri"/>
        </w:rPr>
      </w:pPr>
      <w:r w:rsidRPr="00330204">
        <w:rPr>
          <w:rFonts w:ascii="Calibri" w:eastAsia="Calibri" w:hAnsi="Calibri" w:cs="Calibri"/>
          <w:b/>
          <w:color w:val="222222"/>
        </w:rPr>
        <w:t xml:space="preserve">Artículo 3.- </w:t>
      </w:r>
      <w:r w:rsidRPr="00330204">
        <w:rPr>
          <w:rFonts w:ascii="Calibri" w:eastAsia="Calibri" w:hAnsi="Calibri" w:cs="Calibri"/>
          <w:color w:val="222222"/>
        </w:rPr>
        <w:t>Comuníquese.</w:t>
      </w:r>
    </w:p>
    <w:p w:rsidR="00E460C3" w:rsidRPr="00330204" w:rsidRDefault="00E460C3" w:rsidP="00330204">
      <w:pPr>
        <w:pStyle w:val="normal0"/>
        <w:widowControl w:val="0"/>
        <w:pBdr>
          <w:top w:val="nil"/>
          <w:left w:val="nil"/>
          <w:bottom w:val="nil"/>
          <w:right w:val="nil"/>
          <w:between w:val="nil"/>
        </w:pBdr>
        <w:spacing w:after="240" w:line="360" w:lineRule="auto"/>
        <w:jc w:val="both"/>
        <w:rPr>
          <w:rFonts w:ascii="Calibri" w:eastAsia="Calibri" w:hAnsi="Calibri" w:cs="Calibri"/>
          <w:b/>
        </w:rPr>
      </w:pPr>
    </w:p>
    <w:p w:rsidR="00E460C3" w:rsidRPr="00330204" w:rsidRDefault="00E460C3">
      <w:pPr>
        <w:pStyle w:val="normal0"/>
        <w:widowControl w:val="0"/>
        <w:pBdr>
          <w:top w:val="nil"/>
          <w:left w:val="nil"/>
          <w:bottom w:val="nil"/>
          <w:right w:val="nil"/>
          <w:between w:val="nil"/>
        </w:pBdr>
        <w:spacing w:before="200" w:line="360" w:lineRule="auto"/>
        <w:jc w:val="both"/>
        <w:rPr>
          <w:rFonts w:ascii="Calibri" w:eastAsia="Calibri" w:hAnsi="Calibri" w:cs="Calibri"/>
          <w:b/>
        </w:rPr>
      </w:pPr>
    </w:p>
    <w:p w:rsidR="00E460C3" w:rsidRPr="00330204" w:rsidRDefault="00E460C3">
      <w:pPr>
        <w:pStyle w:val="normal0"/>
        <w:widowControl w:val="0"/>
        <w:pBdr>
          <w:top w:val="nil"/>
          <w:left w:val="nil"/>
          <w:bottom w:val="nil"/>
          <w:right w:val="nil"/>
          <w:between w:val="nil"/>
        </w:pBdr>
        <w:spacing w:before="200" w:line="360" w:lineRule="auto"/>
        <w:jc w:val="both"/>
        <w:rPr>
          <w:rFonts w:ascii="Calibri" w:eastAsia="Calibri" w:hAnsi="Calibri" w:cs="Calibri"/>
          <w:b/>
        </w:rPr>
      </w:pPr>
    </w:p>
    <w:p w:rsidR="00E460C3" w:rsidRPr="00330204" w:rsidRDefault="00E460C3">
      <w:pPr>
        <w:pStyle w:val="normal0"/>
        <w:widowControl w:val="0"/>
        <w:pBdr>
          <w:top w:val="nil"/>
          <w:left w:val="nil"/>
          <w:bottom w:val="nil"/>
          <w:right w:val="nil"/>
          <w:between w:val="nil"/>
        </w:pBdr>
        <w:spacing w:before="200" w:line="360" w:lineRule="auto"/>
        <w:jc w:val="both"/>
        <w:rPr>
          <w:rFonts w:ascii="Calibri" w:eastAsia="Calibri" w:hAnsi="Calibri" w:cs="Calibri"/>
          <w:b/>
        </w:rPr>
      </w:pPr>
    </w:p>
    <w:p w:rsidR="00E460C3" w:rsidRPr="00330204" w:rsidRDefault="00E460C3">
      <w:pPr>
        <w:pStyle w:val="normal0"/>
        <w:widowControl w:val="0"/>
        <w:pBdr>
          <w:top w:val="nil"/>
          <w:left w:val="nil"/>
          <w:bottom w:val="nil"/>
          <w:right w:val="nil"/>
          <w:between w:val="nil"/>
        </w:pBdr>
        <w:spacing w:before="200" w:line="360" w:lineRule="auto"/>
        <w:jc w:val="both"/>
        <w:rPr>
          <w:rFonts w:ascii="Calibri" w:eastAsia="Calibri" w:hAnsi="Calibri" w:cs="Calibri"/>
          <w:b/>
        </w:rPr>
      </w:pPr>
    </w:p>
    <w:p w:rsidR="00E460C3" w:rsidRPr="00330204" w:rsidRDefault="00E460C3">
      <w:pPr>
        <w:pStyle w:val="normal0"/>
        <w:widowControl w:val="0"/>
        <w:pBdr>
          <w:top w:val="nil"/>
          <w:left w:val="nil"/>
          <w:bottom w:val="nil"/>
          <w:right w:val="nil"/>
          <w:between w:val="nil"/>
        </w:pBdr>
        <w:spacing w:before="200" w:line="360" w:lineRule="auto"/>
        <w:jc w:val="both"/>
        <w:rPr>
          <w:rFonts w:ascii="Calibri" w:eastAsia="Calibri" w:hAnsi="Calibri" w:cs="Calibri"/>
          <w:b/>
        </w:rPr>
      </w:pPr>
    </w:p>
    <w:p w:rsidR="00E460C3" w:rsidRPr="00330204" w:rsidRDefault="00E460C3">
      <w:pPr>
        <w:pStyle w:val="normal0"/>
        <w:widowControl w:val="0"/>
        <w:pBdr>
          <w:top w:val="nil"/>
          <w:left w:val="nil"/>
          <w:bottom w:val="nil"/>
          <w:right w:val="nil"/>
          <w:between w:val="nil"/>
        </w:pBdr>
        <w:spacing w:before="200" w:line="360" w:lineRule="auto"/>
        <w:jc w:val="both"/>
        <w:rPr>
          <w:rFonts w:ascii="Calibri" w:eastAsia="Calibri" w:hAnsi="Calibri" w:cs="Calibri"/>
          <w:b/>
        </w:rPr>
      </w:pPr>
    </w:p>
    <w:p w:rsidR="00E460C3" w:rsidRPr="00330204" w:rsidRDefault="00E460C3">
      <w:pPr>
        <w:pStyle w:val="normal0"/>
        <w:widowControl w:val="0"/>
        <w:pBdr>
          <w:top w:val="nil"/>
          <w:left w:val="nil"/>
          <w:bottom w:val="nil"/>
          <w:right w:val="nil"/>
          <w:between w:val="nil"/>
        </w:pBdr>
        <w:spacing w:before="200" w:line="360" w:lineRule="auto"/>
        <w:jc w:val="both"/>
        <w:rPr>
          <w:rFonts w:ascii="Calibri" w:eastAsia="Calibri" w:hAnsi="Calibri" w:cs="Calibri"/>
          <w:b/>
        </w:rPr>
      </w:pPr>
    </w:p>
    <w:p w:rsidR="00E460C3" w:rsidRDefault="00E460C3">
      <w:pPr>
        <w:pStyle w:val="normal0"/>
        <w:widowControl w:val="0"/>
        <w:pBdr>
          <w:top w:val="nil"/>
          <w:left w:val="nil"/>
          <w:bottom w:val="nil"/>
          <w:right w:val="nil"/>
          <w:between w:val="nil"/>
        </w:pBdr>
        <w:spacing w:before="200" w:line="360" w:lineRule="auto"/>
        <w:jc w:val="both"/>
        <w:rPr>
          <w:rFonts w:ascii="Calibri" w:eastAsia="Calibri" w:hAnsi="Calibri" w:cs="Calibri"/>
          <w:b/>
        </w:rPr>
      </w:pPr>
    </w:p>
    <w:p w:rsidR="00330204" w:rsidRDefault="00330204">
      <w:pPr>
        <w:pStyle w:val="normal0"/>
        <w:widowControl w:val="0"/>
        <w:pBdr>
          <w:top w:val="nil"/>
          <w:left w:val="nil"/>
          <w:bottom w:val="nil"/>
          <w:right w:val="nil"/>
          <w:between w:val="nil"/>
        </w:pBdr>
        <w:spacing w:before="200" w:line="360" w:lineRule="auto"/>
        <w:jc w:val="both"/>
        <w:rPr>
          <w:rFonts w:ascii="Calibri" w:eastAsia="Calibri" w:hAnsi="Calibri" w:cs="Calibri"/>
          <w:b/>
        </w:rPr>
      </w:pPr>
    </w:p>
    <w:p w:rsidR="00330204" w:rsidRDefault="00330204">
      <w:pPr>
        <w:pStyle w:val="normal0"/>
        <w:widowControl w:val="0"/>
        <w:pBdr>
          <w:top w:val="nil"/>
          <w:left w:val="nil"/>
          <w:bottom w:val="nil"/>
          <w:right w:val="nil"/>
          <w:between w:val="nil"/>
        </w:pBdr>
        <w:spacing w:before="200" w:line="360" w:lineRule="auto"/>
        <w:jc w:val="both"/>
        <w:rPr>
          <w:rFonts w:ascii="Calibri" w:eastAsia="Calibri" w:hAnsi="Calibri" w:cs="Calibri"/>
          <w:b/>
        </w:rPr>
      </w:pPr>
    </w:p>
    <w:p w:rsidR="00330204" w:rsidRDefault="00330204">
      <w:pPr>
        <w:pStyle w:val="normal0"/>
        <w:widowControl w:val="0"/>
        <w:pBdr>
          <w:top w:val="nil"/>
          <w:left w:val="nil"/>
          <w:bottom w:val="nil"/>
          <w:right w:val="nil"/>
          <w:between w:val="nil"/>
        </w:pBdr>
        <w:spacing w:before="200" w:line="360" w:lineRule="auto"/>
        <w:jc w:val="both"/>
        <w:rPr>
          <w:rFonts w:ascii="Calibri" w:eastAsia="Calibri" w:hAnsi="Calibri" w:cs="Calibri"/>
          <w:b/>
        </w:rPr>
      </w:pPr>
    </w:p>
    <w:p w:rsidR="00330204" w:rsidRPr="00330204" w:rsidRDefault="00330204">
      <w:pPr>
        <w:pStyle w:val="normal0"/>
        <w:widowControl w:val="0"/>
        <w:pBdr>
          <w:top w:val="nil"/>
          <w:left w:val="nil"/>
          <w:bottom w:val="nil"/>
          <w:right w:val="nil"/>
          <w:between w:val="nil"/>
        </w:pBdr>
        <w:spacing w:before="200" w:line="360" w:lineRule="auto"/>
        <w:jc w:val="both"/>
        <w:rPr>
          <w:rFonts w:ascii="Calibri" w:eastAsia="Calibri" w:hAnsi="Calibri" w:cs="Calibri"/>
          <w:b/>
        </w:rPr>
      </w:pPr>
    </w:p>
    <w:p w:rsidR="00E460C3" w:rsidRPr="00330204" w:rsidRDefault="00E460C3">
      <w:pPr>
        <w:pStyle w:val="normal0"/>
        <w:widowControl w:val="0"/>
        <w:pBdr>
          <w:top w:val="nil"/>
          <w:left w:val="nil"/>
          <w:bottom w:val="nil"/>
          <w:right w:val="nil"/>
          <w:between w:val="nil"/>
        </w:pBdr>
        <w:spacing w:before="200" w:line="360" w:lineRule="auto"/>
        <w:jc w:val="both"/>
        <w:rPr>
          <w:rFonts w:ascii="Calibri" w:eastAsia="Calibri" w:hAnsi="Calibri" w:cs="Calibri"/>
          <w:b/>
        </w:rPr>
      </w:pPr>
    </w:p>
    <w:p w:rsidR="00E460C3" w:rsidRPr="00330204" w:rsidRDefault="00E36652" w:rsidP="00330204">
      <w:pPr>
        <w:pStyle w:val="normal0"/>
        <w:widowControl w:val="0"/>
        <w:pBdr>
          <w:top w:val="nil"/>
          <w:left w:val="nil"/>
          <w:bottom w:val="nil"/>
          <w:right w:val="nil"/>
          <w:between w:val="nil"/>
        </w:pBdr>
        <w:spacing w:before="200" w:line="360" w:lineRule="auto"/>
        <w:jc w:val="center"/>
        <w:rPr>
          <w:rFonts w:ascii="Calibri" w:eastAsia="Calibri" w:hAnsi="Calibri" w:cs="Calibri"/>
          <w:b/>
          <w:color w:val="000000"/>
        </w:rPr>
      </w:pPr>
      <w:r w:rsidRPr="00330204">
        <w:rPr>
          <w:rFonts w:ascii="Calibri" w:eastAsia="Calibri" w:hAnsi="Calibri" w:cs="Calibri"/>
          <w:b/>
          <w:color w:val="000000"/>
        </w:rPr>
        <w:lastRenderedPageBreak/>
        <w:t>FUNDAMENTOS</w:t>
      </w:r>
    </w:p>
    <w:p w:rsidR="00E460C3" w:rsidRPr="00330204" w:rsidRDefault="00330204">
      <w:pPr>
        <w:pStyle w:val="normal0"/>
        <w:widowControl w:val="0"/>
        <w:pBdr>
          <w:top w:val="nil"/>
          <w:left w:val="nil"/>
          <w:bottom w:val="nil"/>
          <w:right w:val="nil"/>
          <w:between w:val="nil"/>
        </w:pBdr>
        <w:spacing w:before="200" w:line="360" w:lineRule="auto"/>
        <w:ind w:left="11"/>
        <w:jc w:val="both"/>
        <w:rPr>
          <w:rFonts w:ascii="Calibri" w:eastAsia="Calibri" w:hAnsi="Calibri" w:cs="Calibri"/>
          <w:color w:val="000000"/>
        </w:rPr>
      </w:pPr>
      <w:r w:rsidRPr="00330204">
        <w:rPr>
          <w:rFonts w:ascii="Calibri" w:eastAsia="Calibri" w:hAnsi="Calibri" w:cs="Calibri"/>
          <w:color w:val="000000"/>
        </w:rPr>
        <w:t>Señor presidente,</w:t>
      </w:r>
    </w:p>
    <w:p w:rsidR="00E460C3" w:rsidRPr="00330204" w:rsidRDefault="00E36652">
      <w:pPr>
        <w:pStyle w:val="normal0"/>
        <w:widowControl w:val="0"/>
        <w:pBdr>
          <w:top w:val="nil"/>
          <w:left w:val="nil"/>
          <w:bottom w:val="nil"/>
          <w:right w:val="nil"/>
          <w:between w:val="nil"/>
        </w:pBdr>
        <w:spacing w:before="200" w:line="360" w:lineRule="auto"/>
        <w:ind w:left="8" w:right="19" w:firstLine="3"/>
        <w:jc w:val="both"/>
        <w:rPr>
          <w:rFonts w:ascii="Calibri" w:eastAsia="Calibri" w:hAnsi="Calibri" w:cs="Calibri"/>
          <w:color w:val="000000"/>
        </w:rPr>
      </w:pPr>
      <w:r w:rsidRPr="00330204">
        <w:rPr>
          <w:rFonts w:ascii="Calibri" w:eastAsia="Calibri" w:hAnsi="Calibri" w:cs="Calibri"/>
          <w:color w:val="000000"/>
        </w:rPr>
        <w:t>El Mercado</w:t>
      </w:r>
      <w:r w:rsidRPr="00330204">
        <w:rPr>
          <w:rFonts w:ascii="Calibri" w:eastAsia="Calibri" w:hAnsi="Calibri" w:cs="Calibri"/>
        </w:rPr>
        <w:t xml:space="preserve"> </w:t>
      </w:r>
      <w:r w:rsidRPr="00330204">
        <w:rPr>
          <w:rFonts w:ascii="Calibri" w:eastAsia="Calibri" w:hAnsi="Calibri" w:cs="Calibri"/>
          <w:color w:val="000000"/>
        </w:rPr>
        <w:t>San Cristóbal, edificio emblema de la esquina de Entre Ríos e Independencia</w:t>
      </w:r>
      <w:r w:rsidRPr="00330204">
        <w:rPr>
          <w:rFonts w:ascii="Calibri" w:eastAsia="Calibri" w:hAnsi="Calibri" w:cs="Calibri"/>
        </w:rPr>
        <w:t xml:space="preserve"> </w:t>
      </w:r>
      <w:r w:rsidRPr="00330204">
        <w:rPr>
          <w:rFonts w:ascii="Calibri" w:eastAsia="Calibri" w:hAnsi="Calibri" w:cs="Calibri"/>
          <w:color w:val="000000"/>
        </w:rPr>
        <w:t xml:space="preserve">emplazado en el barrio de Montserrat, pero que también pertenece por su historia al barrio de San Cristóbal, cumple 140 años. </w:t>
      </w:r>
    </w:p>
    <w:p w:rsidR="00E460C3" w:rsidRPr="00330204" w:rsidRDefault="00E36652">
      <w:pPr>
        <w:pStyle w:val="normal0"/>
        <w:widowControl w:val="0"/>
        <w:pBdr>
          <w:top w:val="nil"/>
          <w:left w:val="nil"/>
          <w:bottom w:val="nil"/>
          <w:right w:val="nil"/>
          <w:between w:val="nil"/>
        </w:pBdr>
        <w:spacing w:before="200" w:line="360" w:lineRule="auto"/>
        <w:ind w:left="7" w:right="11" w:firstLine="4"/>
        <w:jc w:val="both"/>
        <w:rPr>
          <w:rFonts w:ascii="Calibri" w:eastAsia="Calibri" w:hAnsi="Calibri" w:cs="Calibri"/>
          <w:color w:val="000000"/>
        </w:rPr>
      </w:pPr>
      <w:r w:rsidRPr="00330204">
        <w:rPr>
          <w:rFonts w:ascii="Calibri" w:eastAsia="Calibri" w:hAnsi="Calibri" w:cs="Calibri"/>
          <w:color w:val="000000"/>
        </w:rPr>
        <w:t>Desde que nació en 1882, es el más antiguo de la Capital en actividad</w:t>
      </w:r>
      <w:r w:rsidRPr="00330204">
        <w:rPr>
          <w:rFonts w:ascii="Calibri" w:eastAsia="Calibri" w:hAnsi="Calibri" w:cs="Calibri"/>
        </w:rPr>
        <w:t xml:space="preserve"> y está</w:t>
      </w:r>
      <w:r w:rsidRPr="00330204">
        <w:rPr>
          <w:rFonts w:ascii="Calibri" w:eastAsia="Calibri" w:hAnsi="Calibri" w:cs="Calibri"/>
          <w:color w:val="000000"/>
        </w:rPr>
        <w:t xml:space="preserve"> asociado a la memoria de los carros tirados por caballos y al bullicio y los gritos de italianos, turcos, rusos, entre otros, que trabajaban y compraban en ese lugar. Desde entonces, ha recorrido un largo camino ligado a la historia del barrio y de la ciudad, que pasó de ser moderna a cosmopolita. </w:t>
      </w:r>
    </w:p>
    <w:p w:rsidR="00E460C3" w:rsidRPr="00330204" w:rsidRDefault="00E36652">
      <w:pPr>
        <w:pStyle w:val="normal0"/>
        <w:widowControl w:val="0"/>
        <w:pBdr>
          <w:top w:val="nil"/>
          <w:left w:val="nil"/>
          <w:bottom w:val="nil"/>
          <w:right w:val="nil"/>
          <w:between w:val="nil"/>
        </w:pBdr>
        <w:spacing w:before="200" w:line="360" w:lineRule="auto"/>
        <w:ind w:left="7" w:right="13" w:firstLine="4"/>
        <w:jc w:val="both"/>
        <w:rPr>
          <w:rFonts w:ascii="Calibri" w:eastAsia="Calibri" w:hAnsi="Calibri" w:cs="Calibri"/>
          <w:color w:val="000000"/>
        </w:rPr>
      </w:pPr>
      <w:r w:rsidRPr="00330204">
        <w:rPr>
          <w:rFonts w:ascii="Calibri" w:eastAsia="Calibri" w:hAnsi="Calibri" w:cs="Calibri"/>
          <w:color w:val="000000"/>
        </w:rPr>
        <w:t>El mercado</w:t>
      </w:r>
      <w:r w:rsidRPr="00330204">
        <w:rPr>
          <w:rFonts w:ascii="Calibri" w:eastAsia="Calibri" w:hAnsi="Calibri" w:cs="Calibri"/>
        </w:rPr>
        <w:t xml:space="preserve"> </w:t>
      </w:r>
      <w:r w:rsidRPr="00330204">
        <w:rPr>
          <w:rFonts w:ascii="Calibri" w:eastAsia="Calibri" w:hAnsi="Calibri" w:cs="Calibri"/>
          <w:color w:val="000000"/>
        </w:rPr>
        <w:t xml:space="preserve">San Cristóbal, así como otros mercados, son lugares en los que no solo se compra y se vende: son desde la antigüedad y en todo el mundo, espacios de intercambio cultural y refugios de memoria. </w:t>
      </w:r>
    </w:p>
    <w:p w:rsidR="00E460C3" w:rsidRPr="00330204" w:rsidRDefault="00E36652">
      <w:pPr>
        <w:pStyle w:val="normal0"/>
        <w:widowControl w:val="0"/>
        <w:pBdr>
          <w:top w:val="nil"/>
          <w:left w:val="nil"/>
          <w:bottom w:val="nil"/>
          <w:right w:val="nil"/>
          <w:between w:val="nil"/>
        </w:pBdr>
        <w:spacing w:before="200" w:line="360" w:lineRule="auto"/>
        <w:ind w:firstLine="11"/>
        <w:jc w:val="both"/>
        <w:rPr>
          <w:rFonts w:ascii="Calibri" w:eastAsia="Calibri" w:hAnsi="Calibri" w:cs="Calibri"/>
          <w:color w:val="000000"/>
        </w:rPr>
      </w:pPr>
      <w:r w:rsidRPr="00330204">
        <w:rPr>
          <w:rFonts w:ascii="Calibri" w:eastAsia="Calibri" w:hAnsi="Calibri" w:cs="Calibri"/>
          <w:color w:val="000000"/>
        </w:rPr>
        <w:t>El pasado del mercado es solo el prólogo de un libro que se está escribiendo gracias al trabajo de toda su comunidad, que sueña con un futuro que todavía se está cimentando y que incluye un proyecto de construcción colectiva: EL NUEVO MERCADO</w:t>
      </w:r>
      <w:r w:rsidRPr="00330204">
        <w:rPr>
          <w:rFonts w:ascii="Calibri" w:eastAsia="Calibri" w:hAnsi="Calibri" w:cs="Calibri"/>
        </w:rPr>
        <w:t xml:space="preserve"> </w:t>
      </w:r>
      <w:r w:rsidRPr="00330204">
        <w:rPr>
          <w:rFonts w:ascii="Calibri" w:eastAsia="Calibri" w:hAnsi="Calibri" w:cs="Calibri"/>
          <w:color w:val="000000"/>
        </w:rPr>
        <w:t xml:space="preserve">SAN CRISTÓBAL </w:t>
      </w:r>
    </w:p>
    <w:p w:rsidR="00E460C3" w:rsidRPr="00330204" w:rsidRDefault="00E36652">
      <w:pPr>
        <w:pStyle w:val="normal0"/>
        <w:widowControl w:val="0"/>
        <w:pBdr>
          <w:top w:val="nil"/>
          <w:left w:val="nil"/>
          <w:bottom w:val="nil"/>
          <w:right w:val="nil"/>
          <w:between w:val="nil"/>
        </w:pBdr>
        <w:spacing w:before="200" w:line="360" w:lineRule="auto"/>
        <w:ind w:left="7" w:right="14" w:firstLine="4"/>
        <w:jc w:val="both"/>
        <w:rPr>
          <w:rFonts w:ascii="Calibri" w:eastAsia="Calibri" w:hAnsi="Calibri" w:cs="Calibri"/>
        </w:rPr>
      </w:pPr>
      <w:r w:rsidRPr="00330204">
        <w:rPr>
          <w:rFonts w:ascii="Calibri" w:eastAsia="Calibri" w:hAnsi="Calibri" w:cs="Calibri"/>
          <w:color w:val="000000"/>
        </w:rPr>
        <w:t xml:space="preserve">Los mercados de este tipo están tomando un perfil completamente distinto, se están resignificando y contribuyendo a una nueva identidad de los barrios. </w:t>
      </w:r>
    </w:p>
    <w:p w:rsidR="00E460C3" w:rsidRPr="00330204" w:rsidRDefault="00E36652">
      <w:pPr>
        <w:pStyle w:val="normal0"/>
        <w:widowControl w:val="0"/>
        <w:pBdr>
          <w:top w:val="nil"/>
          <w:left w:val="nil"/>
          <w:bottom w:val="nil"/>
          <w:right w:val="nil"/>
          <w:between w:val="nil"/>
        </w:pBdr>
        <w:spacing w:before="200" w:line="360" w:lineRule="auto"/>
        <w:ind w:left="7" w:right="14" w:firstLine="4"/>
        <w:jc w:val="both"/>
        <w:rPr>
          <w:rFonts w:ascii="Calibri" w:eastAsia="Calibri" w:hAnsi="Calibri" w:cs="Calibri"/>
          <w:color w:val="000000"/>
        </w:rPr>
      </w:pPr>
      <w:r w:rsidRPr="00330204">
        <w:rPr>
          <w:rFonts w:ascii="Calibri" w:eastAsia="Calibri" w:hAnsi="Calibri" w:cs="Calibri"/>
        </w:rPr>
        <w:t>El Mercado San Cristóbal f</w:t>
      </w:r>
      <w:r w:rsidRPr="00330204">
        <w:rPr>
          <w:rFonts w:ascii="Calibri" w:eastAsia="Calibri" w:hAnsi="Calibri" w:cs="Calibri"/>
          <w:color w:val="000000"/>
        </w:rPr>
        <w:t xml:space="preserve">orma parte del inventario de edificios patrimoniales de la ciudad. Figura en la Guía N 5 de edificios modernos editada por la Dirección General de Patrimonio del Gobierno de la Ciudad y en el recorrido para conocer edificios significativos de este sector del barrio Montserrat. </w:t>
      </w:r>
    </w:p>
    <w:p w:rsidR="00E460C3" w:rsidRPr="00330204" w:rsidRDefault="00E36652">
      <w:pPr>
        <w:pStyle w:val="normal0"/>
        <w:widowControl w:val="0"/>
        <w:pBdr>
          <w:top w:val="nil"/>
          <w:left w:val="nil"/>
          <w:bottom w:val="nil"/>
          <w:right w:val="nil"/>
          <w:between w:val="nil"/>
        </w:pBdr>
        <w:spacing w:before="200" w:line="360" w:lineRule="auto"/>
        <w:ind w:left="5" w:right="17" w:firstLine="6"/>
        <w:jc w:val="both"/>
        <w:rPr>
          <w:rFonts w:ascii="Calibri" w:eastAsia="Calibri" w:hAnsi="Calibri" w:cs="Calibri"/>
          <w:color w:val="000000"/>
        </w:rPr>
      </w:pPr>
      <w:r w:rsidRPr="00330204">
        <w:rPr>
          <w:rFonts w:ascii="Calibri" w:eastAsia="Calibri" w:hAnsi="Calibri" w:cs="Calibri"/>
          <w:color w:val="000000"/>
        </w:rPr>
        <w:t>El edificio incorporó como característica innovadora una propuesta estructural de hormigón armado, cuya particularidad es la cáscara en forma de bóvedas que cubre el</w:t>
      </w:r>
      <w:r w:rsidRPr="00330204">
        <w:rPr>
          <w:rFonts w:ascii="Calibri" w:eastAsia="Calibri" w:hAnsi="Calibri" w:cs="Calibri"/>
        </w:rPr>
        <w:t xml:space="preserve"> </w:t>
      </w:r>
      <w:r w:rsidRPr="00330204">
        <w:rPr>
          <w:rFonts w:ascii="Calibri" w:eastAsia="Calibri" w:hAnsi="Calibri" w:cs="Calibri"/>
          <w:color w:val="000000"/>
        </w:rPr>
        <w:t xml:space="preserve">volumen principal del mercado. Para la distribución de los otros sectores se utilizó una estructura independiente de columnas, vigas y losas; esto lo convierte en un edificio muy interesante. </w:t>
      </w:r>
    </w:p>
    <w:p w:rsidR="00E460C3" w:rsidRPr="00330204" w:rsidRDefault="00E36652">
      <w:pPr>
        <w:pStyle w:val="normal0"/>
        <w:widowControl w:val="0"/>
        <w:pBdr>
          <w:top w:val="nil"/>
          <w:left w:val="nil"/>
          <w:bottom w:val="nil"/>
          <w:right w:val="nil"/>
          <w:between w:val="nil"/>
        </w:pBdr>
        <w:spacing w:before="200" w:line="360" w:lineRule="auto"/>
        <w:ind w:right="13" w:firstLine="11"/>
        <w:jc w:val="both"/>
        <w:rPr>
          <w:rFonts w:ascii="Calibri" w:eastAsia="Calibri" w:hAnsi="Calibri" w:cs="Calibri"/>
          <w:color w:val="000000"/>
        </w:rPr>
      </w:pPr>
      <w:r w:rsidRPr="00330204">
        <w:rPr>
          <w:rFonts w:ascii="Calibri" w:eastAsia="Calibri" w:hAnsi="Calibri" w:cs="Calibri"/>
          <w:color w:val="000000"/>
        </w:rPr>
        <w:t xml:space="preserve">Por lo tanto, desde el año 2014 en que se sancionó la ley, el edificio posee grado de protección estructural: </w:t>
      </w:r>
      <w:r w:rsidRPr="00330204">
        <w:rPr>
          <w:rFonts w:ascii="Calibri" w:eastAsia="Calibri" w:hAnsi="Calibri" w:cs="Calibri"/>
        </w:rPr>
        <w:t>s</w:t>
      </w:r>
      <w:r w:rsidRPr="00330204">
        <w:rPr>
          <w:rFonts w:ascii="Calibri" w:eastAsia="Calibri" w:hAnsi="Calibri" w:cs="Calibri"/>
          <w:color w:val="000000"/>
        </w:rPr>
        <w:t xml:space="preserve">e refiere a edificios de carácter singular y tipológico, que por su valor histórico, arquitectónico, urbanístico o simbólico caracterizan su entorno o califican un espacio urbano. </w:t>
      </w:r>
    </w:p>
    <w:p w:rsidR="00E460C3" w:rsidRPr="00330204" w:rsidRDefault="00E36652">
      <w:pPr>
        <w:pStyle w:val="normal0"/>
        <w:widowControl w:val="0"/>
        <w:pBdr>
          <w:top w:val="nil"/>
          <w:left w:val="nil"/>
          <w:bottom w:val="nil"/>
          <w:right w:val="nil"/>
          <w:between w:val="nil"/>
        </w:pBdr>
        <w:spacing w:before="200" w:line="360" w:lineRule="auto"/>
        <w:ind w:right="13" w:firstLine="11"/>
        <w:jc w:val="both"/>
        <w:rPr>
          <w:rFonts w:ascii="Calibri" w:eastAsia="Calibri" w:hAnsi="Calibri" w:cs="Calibri"/>
        </w:rPr>
      </w:pPr>
      <w:r w:rsidRPr="00330204">
        <w:rPr>
          <w:rFonts w:ascii="Calibri" w:eastAsia="Calibri" w:hAnsi="Calibri" w:cs="Calibri"/>
        </w:rPr>
        <w:t>La conmemoración del 140° aniversario del Mercado más antiguo de la Ciudad Autónoma de Buenos Aires en actividad, es un hecho que merece ser reconocido por esta Legislatura mediante la colocación de una placa que rinda homenaje a su fundación.</w:t>
      </w:r>
    </w:p>
    <w:p w:rsidR="00E460C3" w:rsidRPr="00330204" w:rsidRDefault="00E36652">
      <w:pPr>
        <w:pStyle w:val="normal0"/>
        <w:widowControl w:val="0"/>
        <w:pBdr>
          <w:top w:val="nil"/>
          <w:left w:val="nil"/>
          <w:bottom w:val="nil"/>
          <w:right w:val="nil"/>
          <w:between w:val="nil"/>
        </w:pBdr>
        <w:spacing w:before="200" w:line="360" w:lineRule="auto"/>
        <w:ind w:left="11"/>
        <w:jc w:val="both"/>
        <w:rPr>
          <w:rFonts w:ascii="Calibri" w:eastAsia="Calibri" w:hAnsi="Calibri" w:cs="Calibri"/>
          <w:color w:val="000000"/>
        </w:rPr>
      </w:pPr>
      <w:r w:rsidRPr="00330204">
        <w:rPr>
          <w:rFonts w:ascii="Calibri" w:eastAsia="Calibri" w:hAnsi="Calibri" w:cs="Calibri"/>
        </w:rPr>
        <w:t>Por todo lo expuesto es que solicito a este Cuerpo el tratamiento y aprobación del presente proyecto de resolución.</w:t>
      </w:r>
    </w:p>
    <w:sectPr w:rsidR="00E460C3" w:rsidRPr="00330204" w:rsidSect="00330204">
      <w:headerReference w:type="even" r:id="rId7"/>
      <w:headerReference w:type="default" r:id="rId8"/>
      <w:footerReference w:type="even" r:id="rId9"/>
      <w:footerReference w:type="default" r:id="rId10"/>
      <w:headerReference w:type="first" r:id="rId11"/>
      <w:footerReference w:type="first" r:id="rId12"/>
      <w:pgSz w:w="12240" w:h="20160" w:code="5"/>
      <w:pgMar w:top="1428" w:right="1405" w:bottom="1666" w:left="1442" w:header="0" w:footer="720"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466E" w:rsidRDefault="00BD466E" w:rsidP="00330204">
      <w:pPr>
        <w:spacing w:line="240" w:lineRule="auto"/>
      </w:pPr>
      <w:r>
        <w:separator/>
      </w:r>
    </w:p>
  </w:endnote>
  <w:endnote w:type="continuationSeparator" w:id="0">
    <w:p w:rsidR="00BD466E" w:rsidRDefault="00BD466E" w:rsidP="0033020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E3A" w:rsidRDefault="00C70E3A">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204" w:rsidRPr="000162F3" w:rsidRDefault="00330204" w:rsidP="00C70E3A">
    <w:pPr>
      <w:pStyle w:val="Piedepgina"/>
      <w:ind w:hanging="2"/>
      <w:jc w:val="center"/>
      <w:rPr>
        <w:sz w:val="20"/>
        <w:szCs w:val="20"/>
      </w:rPr>
    </w:pPr>
    <w:r w:rsidRPr="000162F3">
      <w:rPr>
        <w:sz w:val="20"/>
        <w:szCs w:val="20"/>
      </w:rPr>
      <w:t xml:space="preserve">Último cambio: </w:t>
    </w:r>
    <w:fldSimple w:instr=" SAVEDATE  \* MERGEFORMAT ">
      <w:r w:rsidR="00C70E3A" w:rsidRPr="00C70E3A">
        <w:rPr>
          <w:noProof/>
          <w:sz w:val="20"/>
          <w:szCs w:val="20"/>
        </w:rPr>
        <w:t>22/09/2022 12:39:00</w:t>
      </w:r>
    </w:fldSimple>
    <w:r w:rsidRPr="000162F3">
      <w:rPr>
        <w:sz w:val="20"/>
        <w:szCs w:val="20"/>
      </w:rPr>
      <w:t xml:space="preserve">  -  Cantidad de caracteres: </w:t>
    </w:r>
    <w:fldSimple w:instr=" NUMCHARS  \* MERGEFORMAT ">
      <w:r w:rsidR="00C70E3A" w:rsidRPr="00C70E3A">
        <w:rPr>
          <w:noProof/>
          <w:sz w:val="20"/>
          <w:szCs w:val="20"/>
        </w:rPr>
        <w:t>2620</w:t>
      </w:r>
    </w:fldSimple>
    <w:r w:rsidRPr="000162F3">
      <w:rPr>
        <w:sz w:val="20"/>
        <w:szCs w:val="20"/>
      </w:rPr>
      <w:t xml:space="preserve"> - Cantidad de palabras: </w:t>
    </w:r>
    <w:fldSimple w:instr=" NUMWORDS  \* MERGEFORMAT ">
      <w:r w:rsidR="00C70E3A" w:rsidRPr="00C70E3A">
        <w:rPr>
          <w:noProof/>
          <w:sz w:val="20"/>
          <w:szCs w:val="20"/>
        </w:rPr>
        <w:t>509</w:t>
      </w:r>
    </w:fldSimple>
  </w:p>
  <w:p w:rsidR="00330204" w:rsidRPr="00330204" w:rsidRDefault="00330204" w:rsidP="00C70E3A">
    <w:pPr>
      <w:pStyle w:val="Piedepgina"/>
      <w:tabs>
        <w:tab w:val="left" w:pos="3565"/>
      </w:tabs>
      <w:ind w:hanging="2"/>
      <w:jc w:val="center"/>
      <w:rPr>
        <w:sz w:val="20"/>
        <w:szCs w:val="20"/>
      </w:rPr>
    </w:pPr>
    <w:r w:rsidRPr="00330204">
      <w:rPr>
        <w:sz w:val="20"/>
        <w:szCs w:val="20"/>
      </w:rPr>
      <w:t xml:space="preserve">Pág. </w:t>
    </w:r>
    <w:r w:rsidR="00B71D9F" w:rsidRPr="00330204">
      <w:rPr>
        <w:rStyle w:val="Nmerodepgina"/>
        <w:sz w:val="20"/>
        <w:szCs w:val="20"/>
      </w:rPr>
      <w:fldChar w:fldCharType="begin"/>
    </w:r>
    <w:r w:rsidRPr="00330204">
      <w:rPr>
        <w:rStyle w:val="Nmerodepgina"/>
        <w:sz w:val="20"/>
        <w:szCs w:val="20"/>
      </w:rPr>
      <w:instrText xml:space="preserve"> PAGE </w:instrText>
    </w:r>
    <w:r w:rsidR="00B71D9F" w:rsidRPr="00330204">
      <w:rPr>
        <w:rStyle w:val="Nmerodepgina"/>
        <w:sz w:val="20"/>
        <w:szCs w:val="20"/>
      </w:rPr>
      <w:fldChar w:fldCharType="separate"/>
    </w:r>
    <w:r w:rsidR="00C70E3A">
      <w:rPr>
        <w:rStyle w:val="Nmerodepgina"/>
        <w:noProof/>
        <w:sz w:val="20"/>
        <w:szCs w:val="20"/>
      </w:rPr>
      <w:t>1</w:t>
    </w:r>
    <w:r w:rsidR="00B71D9F" w:rsidRPr="00330204">
      <w:rPr>
        <w:rStyle w:val="Nmerodepgina"/>
        <w:sz w:val="20"/>
        <w:szCs w:val="20"/>
      </w:rPr>
      <w:fldChar w:fldCharType="end"/>
    </w:r>
    <w:r w:rsidRPr="00330204">
      <w:rPr>
        <w:rStyle w:val="Nmerodepgina"/>
        <w:sz w:val="20"/>
        <w:szCs w:val="20"/>
      </w:rPr>
      <w:t>/</w:t>
    </w:r>
    <w:r w:rsidR="00C70E3A">
      <w:rPr>
        <w:sz w:val="20"/>
        <w:szCs w:val="20"/>
      </w:rPr>
      <w:t>2</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E3A" w:rsidRDefault="00C70E3A">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466E" w:rsidRDefault="00BD466E" w:rsidP="00330204">
      <w:pPr>
        <w:spacing w:line="240" w:lineRule="auto"/>
      </w:pPr>
      <w:r>
        <w:separator/>
      </w:r>
    </w:p>
  </w:footnote>
  <w:footnote w:type="continuationSeparator" w:id="0">
    <w:p w:rsidR="00BD466E" w:rsidRDefault="00BD466E" w:rsidP="0033020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E3A" w:rsidRDefault="00C70E3A">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204" w:rsidRDefault="00330204" w:rsidP="00330204">
    <w:pPr>
      <w:pBdr>
        <w:top w:val="nil"/>
        <w:left w:val="nil"/>
        <w:bottom w:val="nil"/>
        <w:right w:val="nil"/>
        <w:between w:val="nil"/>
      </w:pBdr>
      <w:tabs>
        <w:tab w:val="center" w:pos="4514"/>
        <w:tab w:val="left" w:pos="6510"/>
      </w:tabs>
      <w:ind w:hanging="2"/>
      <w:jc w:val="center"/>
      <w:rPr>
        <w:color w:val="000000"/>
        <w:sz w:val="20"/>
        <w:szCs w:val="20"/>
      </w:rPr>
    </w:pPr>
  </w:p>
  <w:p w:rsidR="00330204" w:rsidRDefault="00330204" w:rsidP="00330204">
    <w:pPr>
      <w:pBdr>
        <w:top w:val="nil"/>
        <w:left w:val="nil"/>
        <w:bottom w:val="nil"/>
        <w:right w:val="nil"/>
        <w:between w:val="nil"/>
      </w:pBdr>
      <w:tabs>
        <w:tab w:val="center" w:pos="4514"/>
        <w:tab w:val="left" w:pos="6510"/>
      </w:tabs>
      <w:ind w:hanging="2"/>
      <w:jc w:val="center"/>
      <w:rPr>
        <w:color w:val="000000"/>
        <w:sz w:val="20"/>
        <w:szCs w:val="20"/>
      </w:rPr>
    </w:pPr>
  </w:p>
  <w:p w:rsidR="00330204" w:rsidRDefault="00330204" w:rsidP="00330204">
    <w:pPr>
      <w:pBdr>
        <w:top w:val="nil"/>
        <w:left w:val="nil"/>
        <w:bottom w:val="nil"/>
        <w:right w:val="nil"/>
        <w:between w:val="nil"/>
      </w:pBdr>
      <w:tabs>
        <w:tab w:val="center" w:pos="4514"/>
        <w:tab w:val="left" w:pos="6510"/>
      </w:tabs>
      <w:ind w:hanging="2"/>
      <w:jc w:val="center"/>
      <w:rPr>
        <w:color w:val="000000"/>
        <w:sz w:val="20"/>
        <w:szCs w:val="20"/>
      </w:rPr>
    </w:pPr>
    <w:r>
      <w:rPr>
        <w:noProof/>
        <w:color w:val="000000"/>
        <w:sz w:val="20"/>
        <w:szCs w:val="20"/>
      </w:rPr>
      <w:drawing>
        <wp:inline distT="0" distB="0" distL="114300" distR="114300">
          <wp:extent cx="1887220" cy="349250"/>
          <wp:effectExtent l="0" t="0" r="0" b="0"/>
          <wp:docPr id="1027" name="image2.jpg" descr="logo1.jpg"/>
          <wp:cNvGraphicFramePr/>
          <a:graphic xmlns:a="http://schemas.openxmlformats.org/drawingml/2006/main">
            <a:graphicData uri="http://schemas.openxmlformats.org/drawingml/2006/picture">
              <pic:pic xmlns:pic="http://schemas.openxmlformats.org/drawingml/2006/picture">
                <pic:nvPicPr>
                  <pic:cNvPr id="0" name="image2.jpg" descr="logo1.jpg"/>
                  <pic:cNvPicPr preferRelativeResize="0"/>
                </pic:nvPicPr>
                <pic:blipFill>
                  <a:blip r:embed="rId1"/>
                  <a:srcRect/>
                  <a:stretch>
                    <a:fillRect/>
                  </a:stretch>
                </pic:blipFill>
                <pic:spPr>
                  <a:xfrm>
                    <a:off x="0" y="0"/>
                    <a:ext cx="1887220" cy="349250"/>
                  </a:xfrm>
                  <a:prstGeom prst="rect">
                    <a:avLst/>
                  </a:prstGeom>
                  <a:ln/>
                </pic:spPr>
              </pic:pic>
            </a:graphicData>
          </a:graphic>
        </wp:inline>
      </w:drawing>
    </w:r>
  </w:p>
  <w:p w:rsidR="00330204" w:rsidRDefault="00330204" w:rsidP="00330204">
    <w:pPr>
      <w:pBdr>
        <w:top w:val="nil"/>
        <w:left w:val="nil"/>
        <w:bottom w:val="nil"/>
        <w:right w:val="nil"/>
        <w:between w:val="nil"/>
      </w:pBdr>
      <w:tabs>
        <w:tab w:val="center" w:pos="4514"/>
        <w:tab w:val="left" w:pos="6510"/>
      </w:tabs>
      <w:ind w:hanging="2"/>
      <w:jc w:val="center"/>
      <w:rPr>
        <w:color w:val="000000"/>
        <w:sz w:val="20"/>
        <w:szCs w:val="20"/>
      </w:rPr>
    </w:pPr>
  </w:p>
  <w:p w:rsidR="00330204" w:rsidRDefault="00330204" w:rsidP="00330204">
    <w:pPr>
      <w:pBdr>
        <w:top w:val="nil"/>
        <w:left w:val="nil"/>
        <w:bottom w:val="nil"/>
        <w:right w:val="nil"/>
        <w:between w:val="nil"/>
      </w:pBdr>
      <w:tabs>
        <w:tab w:val="center" w:pos="4514"/>
        <w:tab w:val="left" w:pos="6510"/>
      </w:tabs>
      <w:ind w:hanging="2"/>
      <w:jc w:val="center"/>
      <w:rPr>
        <w:color w:val="000000"/>
        <w:sz w:val="20"/>
        <w:szCs w:val="20"/>
      </w:rPr>
    </w:pPr>
  </w:p>
  <w:p w:rsidR="00330204" w:rsidRDefault="00330204" w:rsidP="00330204">
    <w:pPr>
      <w:pBdr>
        <w:top w:val="nil"/>
        <w:left w:val="nil"/>
        <w:bottom w:val="nil"/>
        <w:right w:val="nil"/>
        <w:between w:val="nil"/>
      </w:pBdr>
      <w:tabs>
        <w:tab w:val="center" w:pos="4514"/>
        <w:tab w:val="left" w:pos="6510"/>
      </w:tabs>
      <w:ind w:hanging="2"/>
      <w:jc w:val="center"/>
      <w:rPr>
        <w:color w:val="000000"/>
        <w:sz w:val="20"/>
        <w:szCs w:val="20"/>
      </w:rPr>
    </w:pPr>
  </w:p>
  <w:p w:rsidR="00330204" w:rsidRDefault="00330204">
    <w:pPr>
      <w:pStyle w:val="Encabezad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E3A" w:rsidRDefault="00C70E3A">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E460C3"/>
    <w:rsid w:val="00330204"/>
    <w:rsid w:val="004E7052"/>
    <w:rsid w:val="00AE7458"/>
    <w:rsid w:val="00B71D9F"/>
    <w:rsid w:val="00BD466E"/>
    <w:rsid w:val="00C70E3A"/>
    <w:rsid w:val="00E36652"/>
    <w:rsid w:val="00E460C3"/>
    <w:rsid w:val="00ED64C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s-ES" w:eastAsia="es-E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4C2"/>
  </w:style>
  <w:style w:type="paragraph" w:styleId="Ttulo1">
    <w:name w:val="heading 1"/>
    <w:basedOn w:val="normal0"/>
    <w:next w:val="normal0"/>
    <w:rsid w:val="00E460C3"/>
    <w:pPr>
      <w:keepNext/>
      <w:keepLines/>
      <w:spacing w:before="480" w:after="120"/>
      <w:outlineLvl w:val="0"/>
    </w:pPr>
    <w:rPr>
      <w:b/>
      <w:sz w:val="48"/>
      <w:szCs w:val="48"/>
    </w:rPr>
  </w:style>
  <w:style w:type="paragraph" w:styleId="Ttulo2">
    <w:name w:val="heading 2"/>
    <w:basedOn w:val="normal0"/>
    <w:next w:val="normal0"/>
    <w:rsid w:val="00E460C3"/>
    <w:pPr>
      <w:keepNext/>
      <w:keepLines/>
      <w:spacing w:before="360" w:after="80"/>
      <w:outlineLvl w:val="1"/>
    </w:pPr>
    <w:rPr>
      <w:b/>
      <w:sz w:val="36"/>
      <w:szCs w:val="36"/>
    </w:rPr>
  </w:style>
  <w:style w:type="paragraph" w:styleId="Ttulo3">
    <w:name w:val="heading 3"/>
    <w:basedOn w:val="normal0"/>
    <w:next w:val="normal0"/>
    <w:rsid w:val="00E460C3"/>
    <w:pPr>
      <w:keepNext/>
      <w:keepLines/>
      <w:spacing w:before="280" w:after="80"/>
      <w:outlineLvl w:val="2"/>
    </w:pPr>
    <w:rPr>
      <w:b/>
      <w:sz w:val="28"/>
      <w:szCs w:val="28"/>
    </w:rPr>
  </w:style>
  <w:style w:type="paragraph" w:styleId="Ttulo4">
    <w:name w:val="heading 4"/>
    <w:basedOn w:val="normal0"/>
    <w:next w:val="normal0"/>
    <w:rsid w:val="00E460C3"/>
    <w:pPr>
      <w:keepNext/>
      <w:keepLines/>
      <w:spacing w:before="240" w:after="40"/>
      <w:outlineLvl w:val="3"/>
    </w:pPr>
    <w:rPr>
      <w:b/>
      <w:sz w:val="24"/>
      <w:szCs w:val="24"/>
    </w:rPr>
  </w:style>
  <w:style w:type="paragraph" w:styleId="Ttulo5">
    <w:name w:val="heading 5"/>
    <w:basedOn w:val="normal0"/>
    <w:next w:val="normal0"/>
    <w:rsid w:val="00E460C3"/>
    <w:pPr>
      <w:keepNext/>
      <w:keepLines/>
      <w:spacing w:before="220" w:after="40"/>
      <w:outlineLvl w:val="4"/>
    </w:pPr>
    <w:rPr>
      <w:b/>
    </w:rPr>
  </w:style>
  <w:style w:type="paragraph" w:styleId="Ttulo6">
    <w:name w:val="heading 6"/>
    <w:basedOn w:val="normal0"/>
    <w:next w:val="normal0"/>
    <w:rsid w:val="00E460C3"/>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E460C3"/>
  </w:style>
  <w:style w:type="table" w:customStyle="1" w:styleId="TableNormal">
    <w:name w:val="Table Normal"/>
    <w:rsid w:val="00E460C3"/>
    <w:tblPr>
      <w:tblCellMar>
        <w:top w:w="0" w:type="dxa"/>
        <w:left w:w="0" w:type="dxa"/>
        <w:bottom w:w="0" w:type="dxa"/>
        <w:right w:w="0" w:type="dxa"/>
      </w:tblCellMar>
    </w:tblPr>
  </w:style>
  <w:style w:type="paragraph" w:styleId="Ttulo">
    <w:name w:val="Title"/>
    <w:basedOn w:val="normal0"/>
    <w:next w:val="normal0"/>
    <w:rsid w:val="00E460C3"/>
    <w:pPr>
      <w:keepNext/>
      <w:keepLines/>
      <w:spacing w:before="480" w:after="120"/>
    </w:pPr>
    <w:rPr>
      <w:b/>
      <w:sz w:val="72"/>
      <w:szCs w:val="72"/>
    </w:rPr>
  </w:style>
  <w:style w:type="paragraph" w:styleId="Subttulo">
    <w:name w:val="Subtitle"/>
    <w:basedOn w:val="normal0"/>
    <w:next w:val="normal0"/>
    <w:rsid w:val="00E460C3"/>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semiHidden/>
    <w:unhideWhenUsed/>
    <w:rsid w:val="00330204"/>
    <w:pPr>
      <w:tabs>
        <w:tab w:val="center" w:pos="4252"/>
        <w:tab w:val="right" w:pos="8504"/>
      </w:tabs>
      <w:spacing w:line="240" w:lineRule="auto"/>
    </w:pPr>
  </w:style>
  <w:style w:type="character" w:customStyle="1" w:styleId="EncabezadoCar">
    <w:name w:val="Encabezado Car"/>
    <w:basedOn w:val="Fuentedeprrafopredeter"/>
    <w:link w:val="Encabezado"/>
    <w:uiPriority w:val="99"/>
    <w:semiHidden/>
    <w:rsid w:val="00330204"/>
  </w:style>
  <w:style w:type="paragraph" w:styleId="Piedepgina">
    <w:name w:val="footer"/>
    <w:basedOn w:val="Normal"/>
    <w:link w:val="PiedepginaCar"/>
    <w:unhideWhenUsed/>
    <w:qFormat/>
    <w:rsid w:val="00330204"/>
    <w:pPr>
      <w:tabs>
        <w:tab w:val="center" w:pos="4252"/>
        <w:tab w:val="right" w:pos="8504"/>
      </w:tabs>
      <w:spacing w:line="240" w:lineRule="auto"/>
    </w:pPr>
  </w:style>
  <w:style w:type="character" w:customStyle="1" w:styleId="PiedepginaCar">
    <w:name w:val="Pie de página Car"/>
    <w:basedOn w:val="Fuentedeprrafopredeter"/>
    <w:link w:val="Piedepgina"/>
    <w:uiPriority w:val="99"/>
    <w:semiHidden/>
    <w:rsid w:val="00330204"/>
  </w:style>
  <w:style w:type="character" w:styleId="Nmerodepgina">
    <w:name w:val="page number"/>
    <w:basedOn w:val="Fuentedeprrafopredeter"/>
    <w:rsid w:val="00330204"/>
    <w:rPr>
      <w:w w:val="100"/>
      <w:position w:val="-1"/>
      <w:effect w:val="none"/>
      <w:vertAlign w:val="baseline"/>
      <w:cs w:val="0"/>
      <w:em w:val="none"/>
    </w:rPr>
  </w:style>
  <w:style w:type="paragraph" w:styleId="Textodeglobo">
    <w:name w:val="Balloon Text"/>
    <w:basedOn w:val="Normal"/>
    <w:link w:val="TextodegloboCar"/>
    <w:uiPriority w:val="99"/>
    <w:semiHidden/>
    <w:unhideWhenUsed/>
    <w:rsid w:val="00330204"/>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3020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A6FC6E-20E2-4E5D-89E8-F4BAE0611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509</Words>
  <Characters>2620</Characters>
  <Application>Microsoft Office Word</Application>
  <DocSecurity>0</DocSecurity>
  <Lines>59</Lines>
  <Paragraphs>22</Paragraphs>
  <ScaleCrop>false</ScaleCrop>
  <Company/>
  <LinksUpToDate>false</LinksUpToDate>
  <CharactersWithSpaces>3116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despacho de diputado</cp:lastModifiedBy>
  <cp:revision>6</cp:revision>
  <dcterms:created xsi:type="dcterms:W3CDTF">2022-09-22T15:29:00Z</dcterms:created>
  <dcterms:modified xsi:type="dcterms:W3CDTF">2022-09-22T15:41:00Z</dcterms:modified>
</cp:coreProperties>
</file>