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59FD" w:rsidRPr="00D059FD" w:rsidRDefault="00D059FD" w:rsidP="00D059FD">
      <w:pPr>
        <w:jc w:val="center"/>
        <w:rPr>
          <w:rFonts w:ascii="Times New Roman" w:hAnsi="Times New Roman" w:cs="Times New Roman"/>
          <w:b/>
          <w:bCs/>
          <w:sz w:val="24"/>
          <w:szCs w:val="24"/>
        </w:rPr>
      </w:pPr>
      <w:r w:rsidRPr="00D059FD">
        <w:rPr>
          <w:rFonts w:ascii="Times New Roman" w:hAnsi="Times New Roman" w:cs="Times New Roman"/>
          <w:b/>
          <w:bCs/>
          <w:sz w:val="24"/>
          <w:szCs w:val="24"/>
        </w:rPr>
        <w:t>PROYECTO DE RESOLUCIÓN</w:t>
      </w:r>
    </w:p>
    <w:p w:rsidR="00D059FD" w:rsidRPr="00D059FD" w:rsidRDefault="00D059FD" w:rsidP="00D059FD">
      <w:pPr>
        <w:jc w:val="center"/>
        <w:rPr>
          <w:rFonts w:ascii="Times New Roman" w:hAnsi="Times New Roman" w:cs="Times New Roman"/>
          <w:b/>
          <w:bCs/>
          <w:sz w:val="24"/>
          <w:szCs w:val="24"/>
        </w:rPr>
      </w:pPr>
    </w:p>
    <w:p w:rsidR="00D059FD" w:rsidRPr="00D059FD" w:rsidRDefault="00D059FD" w:rsidP="00D059FD">
      <w:pPr>
        <w:jc w:val="center"/>
        <w:rPr>
          <w:rFonts w:ascii="Times New Roman" w:hAnsi="Times New Roman" w:cs="Times New Roman"/>
          <w:b/>
          <w:bCs/>
          <w:sz w:val="24"/>
          <w:szCs w:val="24"/>
        </w:rPr>
      </w:pPr>
    </w:p>
    <w:p w:rsidR="00D059FD" w:rsidRPr="00D059FD" w:rsidRDefault="00D059FD" w:rsidP="00D059FD">
      <w:pPr>
        <w:jc w:val="both"/>
        <w:rPr>
          <w:rFonts w:ascii="Times New Roman" w:hAnsi="Times New Roman" w:cs="Times New Roman"/>
          <w:sz w:val="24"/>
          <w:szCs w:val="24"/>
        </w:rPr>
      </w:pPr>
      <w:r w:rsidRPr="00D059FD">
        <w:rPr>
          <w:rFonts w:ascii="Times New Roman" w:hAnsi="Times New Roman" w:cs="Times New Roman"/>
          <w:sz w:val="24"/>
          <w:szCs w:val="24"/>
        </w:rPr>
        <w:t>Art. 1°- La Legislatura de la Ciudad Autónoma de Buenos Aires, adhiere a</w:t>
      </w:r>
      <w:r>
        <w:rPr>
          <w:rFonts w:ascii="Times New Roman" w:hAnsi="Times New Roman" w:cs="Times New Roman"/>
          <w:sz w:val="24"/>
          <w:szCs w:val="24"/>
        </w:rPr>
        <w:t xml:space="preserve"> </w:t>
      </w:r>
      <w:r w:rsidRPr="00D059FD">
        <w:rPr>
          <w:rFonts w:ascii="Times New Roman" w:hAnsi="Times New Roman" w:cs="Times New Roman"/>
          <w:sz w:val="24"/>
          <w:szCs w:val="24"/>
        </w:rPr>
        <w:t>las actividades desarrolladas por la Red Cultura Boedo con motivo de la</w:t>
      </w:r>
      <w:r>
        <w:rPr>
          <w:rFonts w:ascii="Times New Roman" w:hAnsi="Times New Roman" w:cs="Times New Roman"/>
          <w:sz w:val="24"/>
          <w:szCs w:val="24"/>
        </w:rPr>
        <w:t xml:space="preserve"> </w:t>
      </w:r>
      <w:r w:rsidRPr="00D059FD">
        <w:rPr>
          <w:rFonts w:ascii="Times New Roman" w:hAnsi="Times New Roman" w:cs="Times New Roman"/>
          <w:sz w:val="24"/>
          <w:szCs w:val="24"/>
        </w:rPr>
        <w:t>“Semana de Boedo 2022”, cuyo lema es “Boedo 50 años” en conmemoración de la ordenanza que determinó los límites divisorios de los barrios que integran la Ciudad de Buenos Aires.</w:t>
      </w:r>
    </w:p>
    <w:p w:rsidR="00D059FD" w:rsidRPr="00D059FD" w:rsidRDefault="00D059FD" w:rsidP="00D059FD">
      <w:pPr>
        <w:rPr>
          <w:rFonts w:ascii="Times New Roman" w:hAnsi="Times New Roman" w:cs="Times New Roman"/>
          <w:sz w:val="24"/>
          <w:szCs w:val="24"/>
        </w:rPr>
      </w:pPr>
      <w:r w:rsidRPr="00D059FD">
        <w:rPr>
          <w:rFonts w:ascii="Times New Roman" w:hAnsi="Times New Roman" w:cs="Times New Roman"/>
          <w:sz w:val="24"/>
          <w:szCs w:val="24"/>
        </w:rPr>
        <w:t>Art. 2°. - Entréguese una bandeja protocolar a la Red Cultura Boedo en reconocimiento al aporte a la cultura popular de la Ciudad Autónoma de Buenos Aires.</w:t>
      </w:r>
    </w:p>
    <w:p w:rsidR="00D059FD" w:rsidRPr="00D059FD" w:rsidRDefault="00D059FD" w:rsidP="00D059FD">
      <w:pPr>
        <w:rPr>
          <w:rFonts w:ascii="Times New Roman" w:hAnsi="Times New Roman" w:cs="Times New Roman"/>
          <w:sz w:val="24"/>
          <w:szCs w:val="24"/>
        </w:rPr>
      </w:pPr>
    </w:p>
    <w:p w:rsidR="00D059FD" w:rsidRPr="00D059FD" w:rsidRDefault="00D059FD" w:rsidP="00D059FD">
      <w:pPr>
        <w:rPr>
          <w:rFonts w:ascii="Times New Roman" w:hAnsi="Times New Roman" w:cs="Times New Roman"/>
          <w:sz w:val="24"/>
          <w:szCs w:val="24"/>
        </w:rPr>
      </w:pPr>
    </w:p>
    <w:p w:rsidR="00D059FD" w:rsidRPr="00D059FD" w:rsidRDefault="00D059FD" w:rsidP="00D059FD">
      <w:pPr>
        <w:rPr>
          <w:rFonts w:ascii="Times New Roman" w:hAnsi="Times New Roman" w:cs="Times New Roman"/>
          <w:sz w:val="24"/>
          <w:szCs w:val="24"/>
        </w:rPr>
      </w:pPr>
    </w:p>
    <w:p w:rsidR="00D059FD" w:rsidRPr="00D059FD" w:rsidRDefault="00D059FD" w:rsidP="00D059FD">
      <w:pPr>
        <w:rPr>
          <w:rFonts w:ascii="Times New Roman" w:hAnsi="Times New Roman" w:cs="Times New Roman"/>
          <w:sz w:val="24"/>
          <w:szCs w:val="24"/>
        </w:rPr>
      </w:pPr>
    </w:p>
    <w:p w:rsidR="00D059FD" w:rsidRPr="00D059FD" w:rsidRDefault="00D059FD" w:rsidP="00D059FD">
      <w:pPr>
        <w:rPr>
          <w:rFonts w:ascii="Times New Roman" w:hAnsi="Times New Roman" w:cs="Times New Roman"/>
          <w:sz w:val="24"/>
          <w:szCs w:val="24"/>
        </w:rPr>
      </w:pPr>
    </w:p>
    <w:p w:rsidR="00D059FD" w:rsidRPr="00D059FD" w:rsidRDefault="00D059FD" w:rsidP="00D059FD">
      <w:pPr>
        <w:rPr>
          <w:rFonts w:ascii="Times New Roman" w:hAnsi="Times New Roman" w:cs="Times New Roman"/>
          <w:sz w:val="24"/>
          <w:szCs w:val="24"/>
        </w:rPr>
      </w:pPr>
    </w:p>
    <w:p w:rsidR="00D059FD" w:rsidRPr="00D059FD" w:rsidRDefault="00D059FD" w:rsidP="00D059FD">
      <w:pPr>
        <w:rPr>
          <w:rFonts w:ascii="Times New Roman" w:hAnsi="Times New Roman" w:cs="Times New Roman"/>
          <w:sz w:val="24"/>
          <w:szCs w:val="24"/>
        </w:rPr>
      </w:pPr>
      <w:r w:rsidRPr="00D059FD">
        <w:rPr>
          <w:rFonts w:ascii="Times New Roman" w:hAnsi="Times New Roman" w:cs="Times New Roman"/>
          <w:sz w:val="24"/>
          <w:szCs w:val="24"/>
        </w:rPr>
        <w:t>Sr Presidente</w:t>
      </w:r>
    </w:p>
    <w:p w:rsidR="00D059FD" w:rsidRPr="00D059FD" w:rsidRDefault="00D059FD" w:rsidP="00D059FD">
      <w:pPr>
        <w:jc w:val="both"/>
        <w:rPr>
          <w:rFonts w:ascii="Times New Roman" w:hAnsi="Times New Roman" w:cs="Times New Roman"/>
          <w:sz w:val="24"/>
          <w:szCs w:val="24"/>
        </w:rPr>
      </w:pPr>
    </w:p>
    <w:p w:rsidR="00D059FD" w:rsidRPr="00D059FD" w:rsidRDefault="00D059FD" w:rsidP="00D059FD">
      <w:pPr>
        <w:jc w:val="both"/>
        <w:rPr>
          <w:rFonts w:ascii="Times New Roman" w:hAnsi="Times New Roman" w:cs="Times New Roman"/>
          <w:sz w:val="24"/>
          <w:szCs w:val="24"/>
        </w:rPr>
      </w:pPr>
      <w:r w:rsidRPr="00D059FD">
        <w:rPr>
          <w:rFonts w:ascii="Times New Roman" w:hAnsi="Times New Roman" w:cs="Times New Roman"/>
          <w:sz w:val="24"/>
          <w:szCs w:val="24"/>
        </w:rPr>
        <w:t>La Red Cultura Boedo surgida en 2004 es una red no virtual</w:t>
      </w:r>
      <w:r>
        <w:rPr>
          <w:rFonts w:ascii="Times New Roman" w:hAnsi="Times New Roman" w:cs="Times New Roman"/>
          <w:sz w:val="24"/>
          <w:szCs w:val="24"/>
        </w:rPr>
        <w:t xml:space="preserve"> </w:t>
      </w:r>
      <w:r w:rsidRPr="00D059FD">
        <w:rPr>
          <w:rFonts w:ascii="Times New Roman" w:hAnsi="Times New Roman" w:cs="Times New Roman"/>
          <w:sz w:val="24"/>
          <w:szCs w:val="24"/>
        </w:rPr>
        <w:t>que en la actualidad está conformada por más de 50 instituciones culturales, deportivas y sociales, entre ellos,  centros culturales y espacios de arte; bibliotecas y museos; clubes sociales y deportivos; asociaciones, asambleas y comisiones; teatros y grupos teatrales; espacios educativos; medios de comunicación;</w:t>
      </w:r>
      <w:r>
        <w:rPr>
          <w:rFonts w:ascii="Times New Roman" w:hAnsi="Times New Roman" w:cs="Times New Roman"/>
          <w:sz w:val="24"/>
          <w:szCs w:val="24"/>
        </w:rPr>
        <w:t xml:space="preserve"> </w:t>
      </w:r>
      <w:r w:rsidRPr="00D059FD">
        <w:rPr>
          <w:rFonts w:ascii="Times New Roman" w:hAnsi="Times New Roman" w:cs="Times New Roman"/>
          <w:sz w:val="24"/>
          <w:szCs w:val="24"/>
        </w:rPr>
        <w:t>instituciones</w:t>
      </w:r>
      <w:r>
        <w:rPr>
          <w:rFonts w:ascii="Times New Roman" w:hAnsi="Times New Roman" w:cs="Times New Roman"/>
          <w:sz w:val="24"/>
          <w:szCs w:val="24"/>
        </w:rPr>
        <w:t xml:space="preserve"> </w:t>
      </w:r>
      <w:r w:rsidRPr="00D059FD">
        <w:rPr>
          <w:rFonts w:ascii="Times New Roman" w:hAnsi="Times New Roman" w:cs="Times New Roman"/>
          <w:sz w:val="24"/>
          <w:szCs w:val="24"/>
        </w:rPr>
        <w:t>de tango; Artes plásticas; espacios gastronómicos con contenidos culturales y artísticos y diversas expresiones que llevan adelante,</w:t>
      </w:r>
      <w:r>
        <w:rPr>
          <w:rFonts w:ascii="Times New Roman" w:hAnsi="Times New Roman" w:cs="Times New Roman"/>
          <w:sz w:val="24"/>
          <w:szCs w:val="24"/>
        </w:rPr>
        <w:t xml:space="preserve"> </w:t>
      </w:r>
      <w:r w:rsidRPr="00D059FD">
        <w:rPr>
          <w:rFonts w:ascii="Times New Roman" w:hAnsi="Times New Roman" w:cs="Times New Roman"/>
          <w:sz w:val="24"/>
          <w:szCs w:val="24"/>
        </w:rPr>
        <w:t>en forma ininterrumpida desde su creación, una singular experiencia cultural comunitaria y autogestionada de la Ciudad de Buenos Aires.</w:t>
      </w:r>
    </w:p>
    <w:p w:rsidR="00D059FD" w:rsidRPr="00D059FD" w:rsidRDefault="00D059FD" w:rsidP="00D059FD">
      <w:pPr>
        <w:jc w:val="both"/>
        <w:rPr>
          <w:rFonts w:ascii="Times New Roman" w:hAnsi="Times New Roman" w:cs="Times New Roman"/>
          <w:sz w:val="24"/>
          <w:szCs w:val="24"/>
        </w:rPr>
      </w:pPr>
      <w:r w:rsidRPr="00D059FD">
        <w:rPr>
          <w:rFonts w:ascii="Times New Roman" w:hAnsi="Times New Roman" w:cs="Times New Roman"/>
          <w:sz w:val="24"/>
          <w:szCs w:val="24"/>
        </w:rPr>
        <w:t>Boedo es uno de los 48 barrios de la ciudad de Buenos Aires, Argentina. Está delimitado por Avenida Independencia, Sánchez de Loria, Avenida Caseros y Avenida La Plata. Limita con los barrios de Almagro al norte, San Cristóbal y Parque Patricios al este, Nueva Pompeya al sur, y Parque Chacabuco y Caballito al oeste. Pertenece a la Comuna 5.</w:t>
      </w:r>
    </w:p>
    <w:p w:rsidR="00D059FD" w:rsidRPr="00D059FD" w:rsidRDefault="00D059FD" w:rsidP="00D059FD">
      <w:pPr>
        <w:jc w:val="both"/>
        <w:rPr>
          <w:rFonts w:ascii="Times New Roman" w:hAnsi="Times New Roman" w:cs="Times New Roman"/>
          <w:sz w:val="24"/>
          <w:szCs w:val="24"/>
        </w:rPr>
      </w:pPr>
      <w:r w:rsidRPr="00D059FD">
        <w:rPr>
          <w:rFonts w:ascii="Times New Roman" w:hAnsi="Times New Roman" w:cs="Times New Roman"/>
          <w:sz w:val="24"/>
          <w:szCs w:val="24"/>
        </w:rPr>
        <w:t>Entre muchas particularidades que lo caracterizan es el único barrio de la ciudad de Buenos Aires que toma su nombre en relación con una avenida específica. Fue en 1882 que la Municipalidad le dio su nombre actual a la avenida, cuando se decidió que algunas calles de la ciudad llevaran los nombres de los congresales de Tucumán y al viejo camino le tocó el nombre de Mariano Joaquín Boedo nacido el 25 de julio de 1782 en Salta, y que fuera diputado de su provincia dedicando su vida a la causa de la Independencia siendo signatario del Acta de la Independencia Nacional, falleciendo el 9 de abril de 1819 en Buenos Aires.</w:t>
      </w:r>
    </w:p>
    <w:p w:rsidR="00D059FD" w:rsidRPr="00D059FD" w:rsidRDefault="00D059FD" w:rsidP="00D059FD">
      <w:pPr>
        <w:jc w:val="both"/>
        <w:rPr>
          <w:rFonts w:ascii="Times New Roman" w:hAnsi="Times New Roman" w:cs="Times New Roman"/>
          <w:sz w:val="24"/>
          <w:szCs w:val="24"/>
        </w:rPr>
      </w:pPr>
      <w:r w:rsidRPr="00D059FD">
        <w:rPr>
          <w:rFonts w:ascii="Times New Roman" w:hAnsi="Times New Roman" w:cs="Times New Roman"/>
          <w:sz w:val="24"/>
          <w:szCs w:val="24"/>
        </w:rPr>
        <w:t>En 1897 con la llegada del tranvía eléctrico, una verdadera revolución del transporte urbano, se generó un gran impacto en la zona,</w:t>
      </w:r>
      <w:r>
        <w:rPr>
          <w:rFonts w:ascii="Times New Roman" w:hAnsi="Times New Roman" w:cs="Times New Roman"/>
          <w:sz w:val="24"/>
          <w:szCs w:val="24"/>
        </w:rPr>
        <w:t xml:space="preserve"> </w:t>
      </w:r>
      <w:r w:rsidRPr="00D059FD">
        <w:rPr>
          <w:rFonts w:ascii="Times New Roman" w:hAnsi="Times New Roman" w:cs="Times New Roman"/>
          <w:sz w:val="24"/>
          <w:szCs w:val="24"/>
        </w:rPr>
        <w:t>era la primera línea porteña, operada por la empresa La Capital unía San Cristóbal con Plaza Flores, saliendo sus coches de la estación que se llamaba Liniers y que</w:t>
      </w:r>
      <w:r>
        <w:rPr>
          <w:rFonts w:ascii="Times New Roman" w:hAnsi="Times New Roman" w:cs="Times New Roman"/>
          <w:sz w:val="24"/>
          <w:szCs w:val="24"/>
        </w:rPr>
        <w:t xml:space="preserve"> </w:t>
      </w:r>
      <w:r w:rsidRPr="00D059FD">
        <w:rPr>
          <w:rFonts w:ascii="Times New Roman" w:hAnsi="Times New Roman" w:cs="Times New Roman"/>
          <w:sz w:val="24"/>
          <w:szCs w:val="24"/>
        </w:rPr>
        <w:t>estaba ubicada en la</w:t>
      </w:r>
      <w:r>
        <w:rPr>
          <w:rFonts w:ascii="Times New Roman" w:hAnsi="Times New Roman" w:cs="Times New Roman"/>
          <w:sz w:val="24"/>
          <w:szCs w:val="24"/>
        </w:rPr>
        <w:t xml:space="preserve"> </w:t>
      </w:r>
      <w:r w:rsidRPr="00D059FD">
        <w:rPr>
          <w:rFonts w:ascii="Times New Roman" w:hAnsi="Times New Roman" w:cs="Times New Roman"/>
          <w:sz w:val="24"/>
          <w:szCs w:val="24"/>
        </w:rPr>
        <w:t>manzana donde hoy está la Plaza Mariano Boedo.</w:t>
      </w:r>
    </w:p>
    <w:p w:rsidR="00D059FD" w:rsidRPr="00D059FD" w:rsidRDefault="00D059FD" w:rsidP="00D059FD">
      <w:pPr>
        <w:jc w:val="both"/>
        <w:rPr>
          <w:rFonts w:ascii="Times New Roman" w:hAnsi="Times New Roman" w:cs="Times New Roman"/>
          <w:sz w:val="24"/>
          <w:szCs w:val="24"/>
        </w:rPr>
      </w:pPr>
      <w:r w:rsidRPr="00D059FD">
        <w:rPr>
          <w:rFonts w:ascii="Times New Roman" w:hAnsi="Times New Roman" w:cs="Times New Roman"/>
          <w:sz w:val="24"/>
          <w:szCs w:val="24"/>
        </w:rPr>
        <w:lastRenderedPageBreak/>
        <w:t>Poco a poco y con el paso de los años la avenida que le da denominación</w:t>
      </w:r>
      <w:r>
        <w:rPr>
          <w:rFonts w:ascii="Times New Roman" w:hAnsi="Times New Roman" w:cs="Times New Roman"/>
          <w:sz w:val="24"/>
          <w:szCs w:val="24"/>
        </w:rPr>
        <w:t xml:space="preserve"> </w:t>
      </w:r>
      <w:r w:rsidRPr="00D059FD">
        <w:rPr>
          <w:rFonts w:ascii="Times New Roman" w:hAnsi="Times New Roman" w:cs="Times New Roman"/>
          <w:sz w:val="24"/>
          <w:szCs w:val="24"/>
        </w:rPr>
        <w:t xml:space="preserve">comenzaba a convertirse en una arteria más que importante, la calle se hizo pronto barrio y su nombre se convertiría en sinónimo de progreso y cultura. </w:t>
      </w:r>
    </w:p>
    <w:p w:rsidR="00D059FD" w:rsidRPr="00D059FD" w:rsidRDefault="00D059FD" w:rsidP="00D059FD">
      <w:pPr>
        <w:jc w:val="both"/>
        <w:rPr>
          <w:rFonts w:ascii="Times New Roman" w:hAnsi="Times New Roman" w:cs="Times New Roman"/>
          <w:sz w:val="24"/>
          <w:szCs w:val="24"/>
        </w:rPr>
      </w:pPr>
      <w:r w:rsidRPr="00D059FD">
        <w:rPr>
          <w:rFonts w:ascii="Times New Roman" w:hAnsi="Times New Roman" w:cs="Times New Roman"/>
          <w:sz w:val="24"/>
          <w:szCs w:val="24"/>
        </w:rPr>
        <w:t>En el año 1908 fue fundado el Club San Lorenzo por iniciativa de un grupo de jóvenes que se juntaban a jugar al fútbol en la esquina de México y Treinta y Tres Orientales. Estos jóvenes fueron ayudados por el Padre Lorenzo Massa a conseguir un terreno para dejar de jugar al fútbol en la calle. El primer nombre del club fue «Los Forzosos de Almagro», pero ante la desaprobación del Padre Massa, se decidió el nombre de San Lorenzo. «De Almagro» proviene de que la mayoría de los jóvenes residían allí. Su estadio fue construido en la Avenida La Plata e Inclán y por su forma se lo denominó El gasómetro.</w:t>
      </w:r>
    </w:p>
    <w:p w:rsidR="00D059FD" w:rsidRPr="00D059FD" w:rsidRDefault="00D059FD" w:rsidP="00D059FD">
      <w:pPr>
        <w:jc w:val="both"/>
        <w:rPr>
          <w:rFonts w:ascii="Times New Roman" w:hAnsi="Times New Roman" w:cs="Times New Roman"/>
          <w:sz w:val="24"/>
          <w:szCs w:val="24"/>
        </w:rPr>
      </w:pPr>
      <w:r w:rsidRPr="00D059FD">
        <w:rPr>
          <w:rFonts w:ascii="Times New Roman" w:hAnsi="Times New Roman" w:cs="Times New Roman"/>
          <w:sz w:val="24"/>
          <w:szCs w:val="24"/>
        </w:rPr>
        <w:t>En 1923 nace el Grupo de Boedo, escritores y artistas plásticos que formaron una de las vanguardias de la década. Fusionándose en una amalgama que construye la identidad del barrio, literatura, música ciudadana y futbol.</w:t>
      </w:r>
      <w:r>
        <w:rPr>
          <w:rFonts w:ascii="Times New Roman" w:hAnsi="Times New Roman" w:cs="Times New Roman"/>
          <w:sz w:val="24"/>
          <w:szCs w:val="24"/>
        </w:rPr>
        <w:t xml:space="preserve"> </w:t>
      </w:r>
      <w:r w:rsidRPr="00D059FD">
        <w:rPr>
          <w:rFonts w:ascii="Times New Roman" w:hAnsi="Times New Roman" w:cs="Times New Roman"/>
          <w:sz w:val="24"/>
          <w:szCs w:val="24"/>
        </w:rPr>
        <w:t>El grupo Boedo que fue un conjunto de escritores argentinos y uruguayos de izquierda de la década de 1920. Entre sus miembros estaban Enrique Amorim, Leónidas Barletta, Elías Castelnuovo, Roberto Mariani, Nicolás Olivari, Lorenzo Stanchina, César Tiempo y Álvaro Yunque.</w:t>
      </w:r>
    </w:p>
    <w:p w:rsidR="00D059FD" w:rsidRPr="00D059FD" w:rsidRDefault="00D059FD" w:rsidP="00D059FD">
      <w:pPr>
        <w:jc w:val="both"/>
        <w:rPr>
          <w:rFonts w:ascii="Times New Roman" w:hAnsi="Times New Roman" w:cs="Times New Roman"/>
          <w:sz w:val="24"/>
          <w:szCs w:val="24"/>
        </w:rPr>
      </w:pPr>
      <w:r w:rsidRPr="00D059FD">
        <w:rPr>
          <w:rFonts w:ascii="Times New Roman" w:hAnsi="Times New Roman" w:cs="Times New Roman"/>
          <w:sz w:val="24"/>
          <w:szCs w:val="24"/>
        </w:rPr>
        <w:t xml:space="preserve">En 1928 Julio de Caro compone el tango Boedo, y en ese mismo año el poeta Dante Linyera escribe los versos de otro tango famoso, Florida de Arrabal, mostrando la vigencia del barrio. El tango Sur que data de 1948 de autoría de Homero Manzi en la letra y Aníbal “Pichuco” Troilo que le puso música, también inmortalizó al barrio: “San Juan y Boedo antiguas y todo el cielo…..” </w:t>
      </w:r>
    </w:p>
    <w:p w:rsidR="00D059FD" w:rsidRPr="00D059FD" w:rsidRDefault="00D059FD" w:rsidP="00D059FD">
      <w:pPr>
        <w:jc w:val="both"/>
        <w:rPr>
          <w:rFonts w:ascii="Times New Roman" w:hAnsi="Times New Roman" w:cs="Times New Roman"/>
          <w:sz w:val="24"/>
          <w:szCs w:val="24"/>
        </w:rPr>
      </w:pPr>
      <w:r w:rsidRPr="00D059FD">
        <w:rPr>
          <w:rFonts w:ascii="Times New Roman" w:hAnsi="Times New Roman" w:cs="Times New Roman"/>
          <w:sz w:val="24"/>
          <w:szCs w:val="24"/>
        </w:rPr>
        <w:t xml:space="preserve">Boedo, con una gran cantidad de negocios, cines, teatros, cafés y restaurantes; se convirtió en un verdadero centro neurálgico de la zona donde supieron funcionar el Café Dante (Boedo 745) y El Aeroplano, en la esquina NO de San Juan y Boedo. Este célebre bar se llamó luego Nippón y Canadian y es donde se cree que Homero Manzi escribió el célebre tango Sur (grabado por primera vez en 1948). Reabierto con el nombre de Esquina Homero Manzi, es un ícono indiscutible del barrio, lo mismo que el Bar Recuerdo - Esquina Osvaldo Pugliese (Av. Boedo 909). </w:t>
      </w:r>
    </w:p>
    <w:p w:rsidR="00D059FD" w:rsidRPr="00D059FD" w:rsidRDefault="00D059FD" w:rsidP="00D059FD">
      <w:pPr>
        <w:rPr>
          <w:rFonts w:ascii="Times New Roman" w:hAnsi="Times New Roman" w:cs="Times New Roman"/>
          <w:sz w:val="24"/>
          <w:szCs w:val="24"/>
        </w:rPr>
      </w:pPr>
    </w:p>
    <w:p w:rsidR="00D059FD" w:rsidRPr="00D059FD" w:rsidRDefault="00D059FD" w:rsidP="00D059FD">
      <w:pPr>
        <w:rPr>
          <w:rFonts w:ascii="Times New Roman" w:hAnsi="Times New Roman" w:cs="Times New Roman"/>
          <w:sz w:val="24"/>
          <w:szCs w:val="24"/>
        </w:rPr>
      </w:pPr>
      <w:r w:rsidRPr="00D059FD">
        <w:rPr>
          <w:rFonts w:ascii="Times New Roman" w:hAnsi="Times New Roman" w:cs="Times New Roman"/>
          <w:sz w:val="24"/>
          <w:szCs w:val="24"/>
        </w:rPr>
        <w:t>En el barrio de Boedo nacieron los primeros teatros independientes. Salas como la del teatro Florencio Sánchez y otras más comerciales como las del teatro América y el teatro Boedo, presentaron a figuras importantes del ámbito artístico. En estas salas se representaban piezas que previamente se habían dado en el centro de Buenos Aires. Además, sólo una Iglesia se eleva en el barrio de Boedo. La iglesia de San Bartolomé Apóstol, de estilo romántico, inaugurada en 1934 está ubicada en la Avenida Chiclana 3647. Sólo presenta una torre y un altar central con la imagen del santo. En uno de sus costados se encuentra el colegio mixto, primario y secundario, que lleva el mismo nombre.</w:t>
      </w:r>
    </w:p>
    <w:p w:rsidR="00D059FD" w:rsidRPr="00D059FD" w:rsidRDefault="00D059FD" w:rsidP="00D059FD">
      <w:pPr>
        <w:rPr>
          <w:rFonts w:ascii="Times New Roman" w:hAnsi="Times New Roman" w:cs="Times New Roman"/>
          <w:sz w:val="24"/>
          <w:szCs w:val="24"/>
        </w:rPr>
      </w:pPr>
      <w:r w:rsidRPr="00D059FD">
        <w:rPr>
          <w:rFonts w:ascii="Times New Roman" w:hAnsi="Times New Roman" w:cs="Times New Roman"/>
          <w:sz w:val="24"/>
          <w:szCs w:val="24"/>
        </w:rPr>
        <w:t>Evocar el barrio de Boedo es sinónimo de cultura, inescindible del futbol, tango y la literatura social. La red Cultura Boedo es una red que propugna y sienta sus bases en esa tradición y los valores de la población del barrio de Boedo, en su cultura, historia e identidad.</w:t>
      </w:r>
    </w:p>
    <w:p w:rsidR="00D059FD" w:rsidRPr="00D059FD" w:rsidRDefault="00D059FD" w:rsidP="00D059FD">
      <w:pPr>
        <w:jc w:val="both"/>
        <w:rPr>
          <w:rFonts w:ascii="Times New Roman" w:hAnsi="Times New Roman" w:cs="Times New Roman"/>
          <w:sz w:val="24"/>
          <w:szCs w:val="24"/>
        </w:rPr>
      </w:pPr>
      <w:r w:rsidRPr="00D059FD">
        <w:rPr>
          <w:rFonts w:ascii="Times New Roman" w:hAnsi="Times New Roman" w:cs="Times New Roman"/>
          <w:sz w:val="24"/>
          <w:szCs w:val="24"/>
        </w:rPr>
        <w:t>Desde hace 18 años la “Red Cultura de Boedo” impulsa con todas las organizaciones que la integran la “Semana de Boedo” en jornadas en que el público participa de charlas, exposiciones, recitales y otras actividades que expresan la múltiple y variada movida cultural y comunitaria que vive Boedo.</w:t>
      </w:r>
    </w:p>
    <w:p w:rsidR="00D059FD" w:rsidRPr="00D059FD" w:rsidRDefault="00D059FD" w:rsidP="00D059FD">
      <w:pPr>
        <w:spacing w:line="240" w:lineRule="atLeast"/>
        <w:jc w:val="both"/>
        <w:rPr>
          <w:rFonts w:ascii="Times New Roman" w:hAnsi="Times New Roman" w:cs="Times New Roman"/>
          <w:i/>
          <w:iCs/>
          <w:sz w:val="24"/>
          <w:szCs w:val="24"/>
        </w:rPr>
      </w:pPr>
      <w:r w:rsidRPr="00D059FD">
        <w:rPr>
          <w:rFonts w:ascii="Times New Roman" w:hAnsi="Times New Roman" w:cs="Times New Roman"/>
          <w:sz w:val="24"/>
          <w:szCs w:val="24"/>
        </w:rPr>
        <w:lastRenderedPageBreak/>
        <w:t>La licenciada en Gestión Cultural Roxana García analiza el impacto de la Red: “Es</w:t>
      </w:r>
      <w:r w:rsidRPr="00D059FD">
        <w:rPr>
          <w:rFonts w:ascii="Times New Roman" w:hAnsi="Times New Roman" w:cs="Times New Roman"/>
          <w:i/>
          <w:iCs/>
          <w:sz w:val="24"/>
          <w:szCs w:val="24"/>
        </w:rPr>
        <w:t xml:space="preserve"> en la fiesta y en la “Semana” donde se ven con mayor claridad los valores de la organización y es en la calle donde la red se visibiliza a través de un corte en la vida cotidiana de la gente”. </w:t>
      </w:r>
    </w:p>
    <w:p w:rsidR="00D059FD" w:rsidRPr="00D059FD" w:rsidRDefault="00D059FD" w:rsidP="00D059FD">
      <w:pPr>
        <w:spacing w:line="240" w:lineRule="atLeast"/>
        <w:jc w:val="both"/>
        <w:rPr>
          <w:rFonts w:ascii="Times New Roman" w:hAnsi="Times New Roman" w:cs="Times New Roman"/>
          <w:sz w:val="24"/>
          <w:szCs w:val="24"/>
        </w:rPr>
      </w:pPr>
      <w:r w:rsidRPr="00D059FD">
        <w:rPr>
          <w:rFonts w:ascii="Times New Roman" w:hAnsi="Times New Roman" w:cs="Times New Roman"/>
          <w:i/>
          <w:iCs/>
          <w:sz w:val="24"/>
          <w:szCs w:val="24"/>
        </w:rPr>
        <w:t>“Hablar de la Fiesta sin hacer referencia a lo ritual sería un grave error, ya que ella tiene todas las características para considerársela de ese modo, tanto por su condición cíclica, como por su función en relación a la transmisión de valores. La identidad y el territorio se hacen presentes, siendo imposible escindir la fiesta y la Semana de Boedo del espacio que las alberga”. (García R V :2019)</w:t>
      </w:r>
    </w:p>
    <w:p w:rsidR="00D059FD" w:rsidRPr="00D059FD" w:rsidRDefault="00D059FD" w:rsidP="00D059FD">
      <w:pPr>
        <w:jc w:val="both"/>
        <w:rPr>
          <w:rFonts w:ascii="Times New Roman" w:hAnsi="Times New Roman" w:cs="Times New Roman"/>
          <w:sz w:val="24"/>
          <w:szCs w:val="24"/>
        </w:rPr>
      </w:pPr>
      <w:r w:rsidRPr="00D059FD">
        <w:rPr>
          <w:rFonts w:ascii="Times New Roman" w:hAnsi="Times New Roman" w:cs="Times New Roman"/>
          <w:sz w:val="24"/>
          <w:szCs w:val="24"/>
        </w:rPr>
        <w:t xml:space="preserve">Sr presidente, este año 2022 se cumplen 50 años de promulgada la ordenanza N° 23.698 (B.M. N° 13.336), por la cual se determinaron los límites divisorios de los barrios que integran la Ciudad de Buenos Aires, por lo que el lema de “la semana” es “Boedo 50 años. </w:t>
      </w:r>
    </w:p>
    <w:p w:rsidR="00D059FD" w:rsidRPr="00D059FD" w:rsidRDefault="00D059FD" w:rsidP="00D059FD">
      <w:pPr>
        <w:jc w:val="both"/>
        <w:rPr>
          <w:rFonts w:ascii="Times New Roman" w:hAnsi="Times New Roman" w:cs="Times New Roman"/>
          <w:sz w:val="24"/>
          <w:szCs w:val="24"/>
        </w:rPr>
      </w:pPr>
      <w:r w:rsidRPr="00D059FD">
        <w:rPr>
          <w:rFonts w:ascii="Times New Roman" w:hAnsi="Times New Roman" w:cs="Times New Roman"/>
          <w:sz w:val="24"/>
          <w:szCs w:val="24"/>
        </w:rPr>
        <w:t xml:space="preserve">Desde su creación las diversas actividades que la Red de Cultura Boedo organiza están cimentadas en una rica experiencia con alto contenido social, cultural y comunitario que destaca como una valiosa contribución al acervo cultural en el ámbito de la Ciudad de Buenos Aires. </w:t>
      </w:r>
    </w:p>
    <w:p w:rsidR="00D059FD" w:rsidRPr="00D059FD" w:rsidRDefault="00D059FD" w:rsidP="00D059FD">
      <w:pPr>
        <w:rPr>
          <w:rFonts w:ascii="Times New Roman" w:hAnsi="Times New Roman" w:cs="Times New Roman"/>
          <w:sz w:val="24"/>
          <w:szCs w:val="24"/>
        </w:rPr>
      </w:pPr>
      <w:r w:rsidRPr="00D059FD">
        <w:rPr>
          <w:rFonts w:ascii="Times New Roman" w:hAnsi="Times New Roman" w:cs="Times New Roman"/>
          <w:sz w:val="24"/>
          <w:szCs w:val="24"/>
        </w:rPr>
        <w:t>Por todo lo expuesto solicito la aprobación del presente proyecto.</w:t>
      </w:r>
    </w:p>
    <w:p w:rsidR="00D059FD" w:rsidRPr="00D059FD" w:rsidRDefault="00D059FD" w:rsidP="00D059FD">
      <w:pPr>
        <w:rPr>
          <w:rFonts w:ascii="Times New Roman" w:hAnsi="Times New Roman" w:cs="Times New Roman"/>
          <w:i/>
          <w:iCs/>
          <w:sz w:val="24"/>
          <w:szCs w:val="24"/>
        </w:rPr>
      </w:pPr>
    </w:p>
    <w:p w:rsidR="005E3C49" w:rsidRPr="00E5658D" w:rsidRDefault="005E3C49" w:rsidP="00E5658D"/>
    <w:sectPr w:rsidR="005E3C49" w:rsidRPr="00E5658D"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13A1" w:rsidRDefault="003113A1">
      <w:r>
        <w:separator/>
      </w:r>
    </w:p>
  </w:endnote>
  <w:endnote w:type="continuationSeparator" w:id="1">
    <w:p w:rsidR="003113A1" w:rsidRDefault="003113A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C2B" w:rsidRDefault="00563C2B">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63C2B" w:rsidRPr="00563C2B">
        <w:rPr>
          <w:noProof/>
          <w:color w:val="333333"/>
          <w:sz w:val="20"/>
        </w:rPr>
        <w:t>22/09/2022 16:19:00</w:t>
      </w:r>
    </w:fldSimple>
    <w:r w:rsidRPr="001C19C4">
      <w:rPr>
        <w:color w:val="333333"/>
        <w:sz w:val="20"/>
      </w:rPr>
      <w:t xml:space="preserve">  -  Cantidad de caracteres: </w:t>
    </w:r>
    <w:fldSimple w:instr=" NUMCHARS  \* MERGEFORMAT ">
      <w:r w:rsidR="00563C2B" w:rsidRPr="00563C2B">
        <w:rPr>
          <w:noProof/>
          <w:color w:val="333333"/>
          <w:sz w:val="20"/>
        </w:rPr>
        <w:t>6046</w:t>
      </w:r>
    </w:fldSimple>
    <w:r w:rsidRPr="001C19C4">
      <w:rPr>
        <w:color w:val="333333"/>
        <w:sz w:val="20"/>
      </w:rPr>
      <w:t xml:space="preserve"> - Cantidad de palabras: </w:t>
    </w:r>
    <w:fldSimple w:instr=" NUMWORDS  \* MERGEFORMAT ">
      <w:r w:rsidR="00563C2B" w:rsidRPr="00563C2B">
        <w:rPr>
          <w:noProof/>
          <w:color w:val="333333"/>
          <w:sz w:val="20"/>
        </w:rPr>
        <w:t>1245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0F49DA" w:rsidRPr="001C19C4">
      <w:rPr>
        <w:rStyle w:val="Nmerodepgina"/>
        <w:color w:val="333333"/>
      </w:rPr>
      <w:fldChar w:fldCharType="begin"/>
    </w:r>
    <w:r w:rsidRPr="001C19C4">
      <w:rPr>
        <w:rStyle w:val="Nmerodepgina"/>
        <w:color w:val="333333"/>
      </w:rPr>
      <w:instrText xml:space="preserve"> PAGE </w:instrText>
    </w:r>
    <w:r w:rsidR="000F49DA" w:rsidRPr="001C19C4">
      <w:rPr>
        <w:rStyle w:val="Nmerodepgina"/>
        <w:color w:val="333333"/>
      </w:rPr>
      <w:fldChar w:fldCharType="separate"/>
    </w:r>
    <w:r w:rsidR="00563C2B">
      <w:rPr>
        <w:rStyle w:val="Nmerodepgina"/>
        <w:noProof/>
        <w:color w:val="333333"/>
      </w:rPr>
      <w:t>3</w:t>
    </w:r>
    <w:r w:rsidR="000F49DA" w:rsidRPr="001C19C4">
      <w:rPr>
        <w:rStyle w:val="Nmerodepgina"/>
        <w:color w:val="333333"/>
      </w:rPr>
      <w:fldChar w:fldCharType="end"/>
    </w:r>
    <w:r w:rsidRPr="001C19C4">
      <w:rPr>
        <w:rStyle w:val="Nmerodepgina"/>
        <w:color w:val="333333"/>
      </w:rPr>
      <w:t>/</w:t>
    </w:r>
    <w:fldSimple w:instr=" NUMPAGES  \* MERGEFORMAT ">
      <w:r w:rsidR="00563C2B" w:rsidRPr="00563C2B">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C2B" w:rsidRDefault="00563C2B">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13A1" w:rsidRDefault="003113A1">
      <w:r>
        <w:separator/>
      </w:r>
    </w:p>
  </w:footnote>
  <w:footnote w:type="continuationSeparator" w:id="1">
    <w:p w:rsidR="003113A1" w:rsidRDefault="003113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C2B" w:rsidRDefault="00563C2B">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C2B" w:rsidRDefault="00563C2B">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166EC3"/>
    <w:rsid w:val="00026430"/>
    <w:rsid w:val="00030DF5"/>
    <w:rsid w:val="0003615C"/>
    <w:rsid w:val="000376AB"/>
    <w:rsid w:val="00043882"/>
    <w:rsid w:val="00062864"/>
    <w:rsid w:val="00067370"/>
    <w:rsid w:val="000713D7"/>
    <w:rsid w:val="00071CFB"/>
    <w:rsid w:val="00077DAC"/>
    <w:rsid w:val="00080837"/>
    <w:rsid w:val="00081FFF"/>
    <w:rsid w:val="00085BC9"/>
    <w:rsid w:val="00085D07"/>
    <w:rsid w:val="000B2290"/>
    <w:rsid w:val="000D1497"/>
    <w:rsid w:val="000D2860"/>
    <w:rsid w:val="000D6C54"/>
    <w:rsid w:val="000E3949"/>
    <w:rsid w:val="000F49DA"/>
    <w:rsid w:val="000F74CB"/>
    <w:rsid w:val="000F7E30"/>
    <w:rsid w:val="00103C6B"/>
    <w:rsid w:val="00104335"/>
    <w:rsid w:val="00127D10"/>
    <w:rsid w:val="00136787"/>
    <w:rsid w:val="00145948"/>
    <w:rsid w:val="00155C7C"/>
    <w:rsid w:val="00160A2A"/>
    <w:rsid w:val="001614A7"/>
    <w:rsid w:val="00166EC3"/>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13A1"/>
    <w:rsid w:val="003145ED"/>
    <w:rsid w:val="00315C77"/>
    <w:rsid w:val="0033168A"/>
    <w:rsid w:val="00335CD9"/>
    <w:rsid w:val="00340F54"/>
    <w:rsid w:val="0035681D"/>
    <w:rsid w:val="00361201"/>
    <w:rsid w:val="00395843"/>
    <w:rsid w:val="003A7311"/>
    <w:rsid w:val="003B471C"/>
    <w:rsid w:val="003D10AB"/>
    <w:rsid w:val="003D4000"/>
    <w:rsid w:val="003F1DA1"/>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63C2B"/>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059FD"/>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9FD"/>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GSI\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1</TotalTime>
  <Pages>3</Pages>
  <Words>1245</Words>
  <Characters>6046</Characters>
  <Application>Microsoft Office Word</Application>
  <DocSecurity>0</DocSecurity>
  <Lines>109</Lines>
  <Paragraphs>21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7277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DGSI</dc:creator>
  <cp:lastModifiedBy>DGSI</cp:lastModifiedBy>
  <cp:revision>3</cp:revision>
  <cp:lastPrinted>2020-02-28T17:24:00Z</cp:lastPrinted>
  <dcterms:created xsi:type="dcterms:W3CDTF">2022-09-22T19:19:00Z</dcterms:created>
  <dcterms:modified xsi:type="dcterms:W3CDTF">2022-09-22T19:19:00Z</dcterms:modified>
</cp:coreProperties>
</file>