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0AE" w:rsidRDefault="00A000AE" w:rsidP="00AD1FB7">
      <w:pPr>
        <w:pStyle w:val="Ttulo"/>
        <w:rPr>
          <w:sz w:val="28"/>
        </w:rPr>
      </w:pPr>
    </w:p>
    <w:p w:rsidR="00A000AE" w:rsidRPr="003B66AF" w:rsidRDefault="00A000AE" w:rsidP="00A000AE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A000AE" w:rsidRPr="003B66AF" w:rsidRDefault="00A000AE" w:rsidP="00A000AE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19 de MAYO DE 2022</w:t>
      </w:r>
    </w:p>
    <w:p w:rsidR="00A000AE" w:rsidRPr="00253D16" w:rsidRDefault="00A000AE" w:rsidP="00A000AE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6°SESION ORDINARIA</w:t>
      </w:r>
    </w:p>
    <w:p w:rsidR="00A000AE" w:rsidRDefault="00A000AE" w:rsidP="00A000AE">
      <w:pPr>
        <w:pStyle w:val="Ttulo"/>
        <w:jc w:val="left"/>
        <w:rPr>
          <w:sz w:val="28"/>
        </w:rPr>
      </w:pPr>
    </w:p>
    <w:p w:rsidR="00A000AE" w:rsidRDefault="00A000AE" w:rsidP="00AD1FB7">
      <w:pPr>
        <w:pStyle w:val="Ttulo"/>
        <w:rPr>
          <w:sz w:val="28"/>
        </w:rPr>
      </w:pPr>
    </w:p>
    <w:p w:rsidR="00D108A2" w:rsidRPr="00384718" w:rsidRDefault="00D108A2" w:rsidP="00750555">
      <w:pPr>
        <w:jc w:val="center"/>
        <w:outlineLvl w:val="0"/>
        <w:rPr>
          <w:b/>
          <w:sz w:val="24"/>
          <w:lang w:val="es-MX"/>
        </w:rPr>
      </w:pPr>
      <w:r w:rsidRPr="00750555">
        <w:rPr>
          <w:b/>
          <w:sz w:val="24"/>
          <w:highlight w:val="lightGray"/>
          <w:lang w:val="es-MX"/>
        </w:rPr>
        <w:t>ELEVA RENUNCIA</w:t>
      </w:r>
    </w:p>
    <w:p w:rsidR="00D108A2" w:rsidRDefault="00D108A2" w:rsidP="00D108A2">
      <w:pPr>
        <w:jc w:val="both"/>
        <w:rPr>
          <w:b/>
          <w:bCs/>
        </w:rPr>
      </w:pPr>
    </w:p>
    <w:p w:rsidR="00F610FC" w:rsidRPr="00970EAA" w:rsidRDefault="00F610FC" w:rsidP="00F610FC">
      <w:pPr>
        <w:jc w:val="both"/>
        <w:rPr>
          <w:bCs/>
          <w:shd w:val="clear" w:color="auto" w:fill="FFFFFF"/>
        </w:rPr>
      </w:pPr>
      <w:r w:rsidRPr="000D7788">
        <w:rPr>
          <w:b/>
          <w:bCs/>
        </w:rPr>
        <w:t xml:space="preserve">Exp. </w:t>
      </w:r>
      <w:r w:rsidR="00EB6ABC">
        <w:rPr>
          <w:b/>
          <w:bCs/>
        </w:rPr>
        <w:t>1412-i</w:t>
      </w:r>
      <w:r w:rsidRPr="000D7788">
        <w:rPr>
          <w:b/>
          <w:bCs/>
        </w:rPr>
        <w:t xml:space="preserve">-22, </w:t>
      </w:r>
      <w:r w:rsidR="00EB6ABC" w:rsidRPr="00EB6ABC">
        <w:rPr>
          <w:bCs/>
        </w:rPr>
        <w:t>Jorge Eduardo</w:t>
      </w:r>
      <w:r w:rsidR="00EB6ABC" w:rsidRPr="00EB6ABC">
        <w:rPr>
          <w:bCs/>
          <w:shd w:val="clear" w:color="auto" w:fill="FFFFFF"/>
        </w:rPr>
        <w:t xml:space="preserve"> </w:t>
      </w:r>
      <w:r w:rsidR="00EB6ABC" w:rsidRPr="00EB6ABC">
        <w:rPr>
          <w:bCs/>
        </w:rPr>
        <w:t>Anzorreguy</w:t>
      </w:r>
      <w:r w:rsidR="00EB6ABC" w:rsidRPr="00EB6ABC">
        <w:rPr>
          <w:b/>
          <w:bCs/>
        </w:rPr>
        <w:t xml:space="preserve">, </w:t>
      </w:r>
      <w:r w:rsidR="00EB6ABC" w:rsidRPr="00970EAA">
        <w:rPr>
          <w:bCs/>
          <w:shd w:val="clear" w:color="auto" w:fill="FFFFFF"/>
        </w:rPr>
        <w:t>eleva</w:t>
      </w:r>
      <w:r w:rsidR="00EB6ABC">
        <w:rPr>
          <w:bCs/>
          <w:shd w:val="clear" w:color="auto" w:fill="FFFFFF"/>
        </w:rPr>
        <w:t xml:space="preserve"> </w:t>
      </w:r>
      <w:r w:rsidRPr="00970EAA">
        <w:rPr>
          <w:bCs/>
          <w:shd w:val="clear" w:color="auto" w:fill="FFFFFF"/>
        </w:rPr>
        <w:t>renuncia al cargo de secretario administrativo a partir del día 19/05/2022.</w:t>
      </w:r>
    </w:p>
    <w:p w:rsidR="00D108A2" w:rsidRDefault="00D108A2" w:rsidP="00D108A2">
      <w:pPr>
        <w:jc w:val="both"/>
        <w:rPr>
          <w:bCs/>
        </w:rPr>
      </w:pPr>
    </w:p>
    <w:p w:rsidR="00D108A2" w:rsidRPr="00384718" w:rsidRDefault="00D108A2" w:rsidP="00750555">
      <w:pPr>
        <w:jc w:val="center"/>
        <w:outlineLvl w:val="0"/>
        <w:rPr>
          <w:b/>
          <w:sz w:val="24"/>
          <w:lang w:val="es-MX"/>
        </w:rPr>
      </w:pPr>
      <w:r w:rsidRPr="00750555">
        <w:rPr>
          <w:b/>
          <w:sz w:val="24"/>
          <w:highlight w:val="lightGray"/>
          <w:lang w:val="es-MX"/>
        </w:rPr>
        <w:t>DESIGNACIÓN</w:t>
      </w:r>
    </w:p>
    <w:p w:rsidR="00D108A2" w:rsidRDefault="00D108A2">
      <w:pPr>
        <w:jc w:val="both"/>
      </w:pPr>
    </w:p>
    <w:p w:rsidR="00F610FC" w:rsidRDefault="00F610FC" w:rsidP="00F610FC">
      <w:pPr>
        <w:jc w:val="both"/>
        <w:rPr>
          <w:bCs/>
          <w:shd w:val="clear" w:color="auto" w:fill="FFFFFF"/>
        </w:rPr>
      </w:pPr>
      <w:r w:rsidRPr="00970EAA">
        <w:rPr>
          <w:b/>
          <w:bCs/>
        </w:rPr>
        <w:t xml:space="preserve">Exp. 1413-D-22, </w:t>
      </w:r>
      <w:r w:rsidRPr="00970EAA">
        <w:rPr>
          <w:bCs/>
        </w:rPr>
        <w:t>de Resolución</w:t>
      </w:r>
      <w:r w:rsidRPr="00970EAA">
        <w:rPr>
          <w:b/>
          <w:bCs/>
        </w:rPr>
        <w:t xml:space="preserve">, </w:t>
      </w:r>
      <w:r w:rsidRPr="00970EAA">
        <w:rPr>
          <w:bCs/>
          <w:shd w:val="clear" w:color="auto" w:fill="FFFFFF"/>
        </w:rPr>
        <w:t>designase a la Sra. Florencia Romano, D.N.I 32.019.925, para desempeñar el carg</w:t>
      </w:r>
      <w:r>
        <w:rPr>
          <w:bCs/>
          <w:shd w:val="clear" w:color="auto" w:fill="FFFFFF"/>
        </w:rPr>
        <w:t>o de Secretaria Administrativa de La Legislatura d</w:t>
      </w:r>
      <w:r w:rsidRPr="00970EAA">
        <w:rPr>
          <w:bCs/>
          <w:shd w:val="clear" w:color="auto" w:fill="FFFFFF"/>
        </w:rPr>
        <w:t>e La Ciudad Autónoma de Buenos Aires.</w:t>
      </w:r>
    </w:p>
    <w:p w:rsidR="00BA17C8" w:rsidRDefault="00BA17C8" w:rsidP="00F610FC">
      <w:pPr>
        <w:jc w:val="both"/>
        <w:rPr>
          <w:bCs/>
          <w:shd w:val="clear" w:color="auto" w:fill="FFFFFF"/>
        </w:rPr>
      </w:pPr>
    </w:p>
    <w:p w:rsidR="00BA17C8" w:rsidRPr="00970EAA" w:rsidRDefault="00BA17C8" w:rsidP="00F610FC">
      <w:pPr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ab/>
      </w:r>
      <w:r>
        <w:rPr>
          <w:bCs/>
          <w:shd w:val="clear" w:color="auto" w:fill="FFFFFF"/>
        </w:rPr>
        <w:tab/>
      </w:r>
      <w:r>
        <w:rPr>
          <w:bCs/>
          <w:shd w:val="clear" w:color="auto" w:fill="FFFFFF"/>
        </w:rPr>
        <w:tab/>
      </w:r>
      <w:r>
        <w:rPr>
          <w:bCs/>
          <w:shd w:val="clear" w:color="auto" w:fill="FFFFFF"/>
        </w:rP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>
        <w:rPr>
          <w:b/>
          <w:bCs/>
          <w:iCs/>
        </w:rPr>
        <w:t xml:space="preserve"> 58/22</w:t>
      </w:r>
    </w:p>
    <w:p w:rsidR="00D108A2" w:rsidRDefault="00D108A2">
      <w:pPr>
        <w:jc w:val="both"/>
      </w:pPr>
    </w:p>
    <w:p w:rsidR="00E90892" w:rsidRDefault="00E90892" w:rsidP="00750555">
      <w:pPr>
        <w:jc w:val="center"/>
        <w:rPr>
          <w:sz w:val="24"/>
        </w:rPr>
      </w:pPr>
      <w:r w:rsidRPr="00750555">
        <w:rPr>
          <w:b/>
          <w:sz w:val="24"/>
          <w:highlight w:val="lightGray"/>
        </w:rPr>
        <w:t>APROBACIÓN DE ACTAS</w:t>
      </w:r>
    </w:p>
    <w:p w:rsidR="00E90892" w:rsidRDefault="00E90892">
      <w:pPr>
        <w:jc w:val="both"/>
      </w:pPr>
    </w:p>
    <w:p w:rsidR="00E90892" w:rsidRPr="00A32B17" w:rsidRDefault="00E90892" w:rsidP="00A959E1">
      <w:pPr>
        <w:jc w:val="both"/>
      </w:pPr>
      <w:r w:rsidRPr="00A32B17">
        <w:t>Aprobación de</w:t>
      </w:r>
      <w:r w:rsidR="00A32B17" w:rsidRPr="00A32B17">
        <w:t xml:space="preserve"> </w:t>
      </w:r>
      <w:r w:rsidRPr="00A32B17">
        <w:t>l</w:t>
      </w:r>
      <w:r w:rsidR="00A32B17" w:rsidRPr="00A32B17">
        <w:t>as</w:t>
      </w:r>
      <w:r w:rsidRPr="00A32B17">
        <w:t xml:space="preserve"> Acta</w:t>
      </w:r>
      <w:r w:rsidR="00A32B17" w:rsidRPr="00A32B17">
        <w:t>s</w:t>
      </w:r>
      <w:r w:rsidR="00674EA9" w:rsidRPr="00A32B17">
        <w:t xml:space="preserve"> de Sesión n</w:t>
      </w:r>
      <w:r w:rsidR="00641446" w:rsidRPr="00A32B17">
        <w:t xml:space="preserve">º </w:t>
      </w:r>
      <w:r w:rsidR="003D6793" w:rsidRPr="00A21D65">
        <w:t>05</w:t>
      </w:r>
    </w:p>
    <w:p w:rsidR="00E90892" w:rsidRPr="00A32B17" w:rsidRDefault="00E90892">
      <w:pPr>
        <w:jc w:val="both"/>
      </w:pPr>
    </w:p>
    <w:p w:rsidR="00E90892" w:rsidRPr="00A32B17" w:rsidRDefault="00E90892" w:rsidP="00750555">
      <w:pPr>
        <w:jc w:val="center"/>
        <w:rPr>
          <w:b/>
          <w:sz w:val="24"/>
        </w:rPr>
      </w:pPr>
      <w:r w:rsidRPr="00750555">
        <w:rPr>
          <w:b/>
          <w:sz w:val="24"/>
          <w:highlight w:val="lightGray"/>
        </w:rPr>
        <w:t>EXPEDIENTES INGRESADOS Y MODIFICACIONES A LOS GIROS PUBLICADOS</w:t>
      </w:r>
      <w:r w:rsidRPr="00A32B17">
        <w:rPr>
          <w:b/>
          <w:sz w:val="24"/>
        </w:rPr>
        <w:t xml:space="preserve"> </w:t>
      </w:r>
    </w:p>
    <w:p w:rsidR="00E90892" w:rsidRPr="00A32B17" w:rsidRDefault="00E90892">
      <w:pPr>
        <w:tabs>
          <w:tab w:val="left" w:pos="4536"/>
        </w:tabs>
        <w:jc w:val="both"/>
      </w:pPr>
    </w:p>
    <w:p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7B4969" w:rsidRPr="003D6793">
        <w:t>05</w:t>
      </w:r>
      <w:r w:rsidRPr="003D6793">
        <w:t>;</w:t>
      </w:r>
      <w:r w:rsidRPr="00A32B17">
        <w:t xml:space="preserve">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</w:t>
      </w:r>
      <w:r w:rsidR="00476E05" w:rsidRPr="00A32B17">
        <w:rPr>
          <w:i/>
          <w:iCs/>
        </w:rPr>
        <w:t>V</w:t>
      </w:r>
      <w:r w:rsidRPr="00A32B17">
        <w:rPr>
          <w:i/>
          <w:iCs/>
        </w:rPr>
        <w:t>er Anexo Modificación de Giros)</w:t>
      </w:r>
      <w:r w:rsidRPr="00A32B17">
        <w:t>.</w:t>
      </w:r>
    </w:p>
    <w:p w:rsidR="00212A89" w:rsidRDefault="00212A89">
      <w:pPr>
        <w:tabs>
          <w:tab w:val="left" w:pos="4536"/>
        </w:tabs>
        <w:jc w:val="both"/>
      </w:pPr>
    </w:p>
    <w:p w:rsidR="00212A89" w:rsidRDefault="00212A89" w:rsidP="00212A89">
      <w:pPr>
        <w:jc w:val="both"/>
        <w:rPr>
          <w:b/>
        </w:rPr>
      </w:pPr>
    </w:p>
    <w:p w:rsidR="00212A89" w:rsidRPr="00212A89" w:rsidRDefault="00212A89" w:rsidP="00212A89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212A89">
        <w:rPr>
          <w:sz w:val="24"/>
          <w:szCs w:val="24"/>
          <w:highlight w:val="lightGray"/>
        </w:rPr>
        <w:t xml:space="preserve">PROPUESTA DE MODIFICACIÓN A LOS GIROS PUBLICADOS </w:t>
      </w:r>
    </w:p>
    <w:p w:rsidR="00212A89" w:rsidRPr="00E7769A" w:rsidRDefault="00212A89" w:rsidP="00212A89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212A89">
        <w:rPr>
          <w:sz w:val="24"/>
          <w:szCs w:val="24"/>
          <w:highlight w:val="lightGray"/>
        </w:rPr>
        <w:t>EN LOS BOLETINES DE ASUNTOS ENTRADOS</w:t>
      </w:r>
    </w:p>
    <w:p w:rsidR="00212A89" w:rsidRDefault="00212A89" w:rsidP="00212A89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</w:rPr>
      </w:pPr>
    </w:p>
    <w:tbl>
      <w:tblPr>
        <w:tblpPr w:leftFromText="141" w:rightFromText="141" w:vertAnchor="text" w:tblpX="54" w:tblpY="1"/>
        <w:tblOverlap w:val="never"/>
        <w:tblW w:w="8736" w:type="dxa"/>
        <w:tblLayout w:type="fixed"/>
        <w:tblCellMar>
          <w:left w:w="54" w:type="dxa"/>
          <w:right w:w="54" w:type="dxa"/>
        </w:tblCellMar>
        <w:tblLook w:val="04A0"/>
      </w:tblPr>
      <w:tblGrid>
        <w:gridCol w:w="1250"/>
        <w:gridCol w:w="2949"/>
        <w:gridCol w:w="4537"/>
      </w:tblGrid>
      <w:tr w:rsidR="00212A89" w:rsidRPr="000E4DF9" w:rsidTr="003512B6">
        <w:tc>
          <w:tcPr>
            <w:tcW w:w="1250" w:type="dxa"/>
            <w:hideMark/>
          </w:tcPr>
          <w:p w:rsidR="00212A89" w:rsidRPr="003F014B" w:rsidRDefault="00212A89" w:rsidP="003512B6">
            <w:pPr>
              <w:rPr>
                <w:rFonts w:eastAsia="Calibri"/>
                <w:b/>
                <w:u w:val="single"/>
              </w:rPr>
            </w:pPr>
            <w:r w:rsidRPr="003F014B">
              <w:rPr>
                <w:b/>
                <w:u w:val="single"/>
              </w:rPr>
              <w:t>1056-D-22</w:t>
            </w:r>
          </w:p>
        </w:tc>
        <w:tc>
          <w:tcPr>
            <w:tcW w:w="2949" w:type="dxa"/>
            <w:hideMark/>
          </w:tcPr>
          <w:p w:rsidR="00212A89" w:rsidRPr="008B736D" w:rsidRDefault="00212A89" w:rsidP="003512B6">
            <w:pPr>
              <w:rPr>
                <w:sz w:val="18"/>
                <w:szCs w:val="18"/>
              </w:rPr>
            </w:pPr>
            <w:r w:rsidRPr="008B736D">
              <w:rPr>
                <w:sz w:val="18"/>
                <w:szCs w:val="18"/>
              </w:rPr>
              <w:t>MORRESI</w:t>
            </w:r>
          </w:p>
        </w:tc>
        <w:tc>
          <w:tcPr>
            <w:tcW w:w="4537" w:type="dxa"/>
            <w:hideMark/>
          </w:tcPr>
          <w:p w:rsidR="00212A89" w:rsidRPr="008B736D" w:rsidRDefault="00212A89" w:rsidP="003512B6">
            <w:pPr>
              <w:rPr>
                <w:sz w:val="18"/>
                <w:szCs w:val="18"/>
              </w:rPr>
            </w:pPr>
            <w:r w:rsidRPr="008B736D">
              <w:rPr>
                <w:sz w:val="18"/>
                <w:szCs w:val="18"/>
              </w:rPr>
              <w:t>INFORMES REFERIDOS A LA LEY N° 5235, DISTRITO DEL DEPORTE-</w:t>
            </w:r>
          </w:p>
        </w:tc>
      </w:tr>
      <w:tr w:rsidR="00212A89" w:rsidRPr="000E4DF9" w:rsidTr="003512B6">
        <w:trPr>
          <w:trHeight w:val="592"/>
        </w:trPr>
        <w:tc>
          <w:tcPr>
            <w:tcW w:w="1250" w:type="dxa"/>
          </w:tcPr>
          <w:p w:rsidR="00212A89" w:rsidRDefault="00212A89" w:rsidP="003512B6"/>
          <w:p w:rsidR="00212A89" w:rsidRPr="003F014B" w:rsidRDefault="00212A89" w:rsidP="003512B6">
            <w:pPr>
              <w:jc w:val="center"/>
            </w:pPr>
          </w:p>
        </w:tc>
        <w:tc>
          <w:tcPr>
            <w:tcW w:w="7486" w:type="dxa"/>
            <w:gridSpan w:val="2"/>
          </w:tcPr>
          <w:p w:rsidR="00212A89" w:rsidRPr="008B736D" w:rsidRDefault="00212A89" w:rsidP="003512B6">
            <w:pPr>
              <w:pStyle w:val="Prrafodelista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8B736D">
              <w:rPr>
                <w:sz w:val="18"/>
                <w:szCs w:val="18"/>
              </w:rPr>
              <w:t xml:space="preserve">TURISMO Y DEPORTE </w:t>
            </w:r>
          </w:p>
          <w:p w:rsidR="00212A89" w:rsidRPr="008B736D" w:rsidRDefault="00212A89" w:rsidP="003512B6">
            <w:pPr>
              <w:pStyle w:val="Prrafodelista"/>
              <w:rPr>
                <w:sz w:val="18"/>
                <w:szCs w:val="18"/>
              </w:rPr>
            </w:pPr>
          </w:p>
        </w:tc>
      </w:tr>
    </w:tbl>
    <w:p w:rsidR="00212A89" w:rsidRPr="000E4DF9" w:rsidRDefault="00212A89" w:rsidP="00212A89">
      <w:pPr>
        <w:jc w:val="both"/>
        <w:rPr>
          <w:rFonts w:ascii="Garamond" w:hAnsi="Garamond"/>
          <w:sz w:val="28"/>
          <w:szCs w:val="28"/>
          <w:lang w:eastAsia="en-US"/>
        </w:rPr>
      </w:pPr>
      <w:r>
        <w:rPr>
          <w:rFonts w:ascii="Garamond" w:hAnsi="Garamond"/>
          <w:b/>
          <w:bCs/>
          <w:i/>
          <w:iCs/>
          <w:color w:val="000000"/>
          <w:sz w:val="28"/>
          <w:szCs w:val="28"/>
        </w:rPr>
        <w:br w:type="textWrapping" w:clear="all"/>
        <w:t>Labor Parlamentaria acuerda</w:t>
      </w:r>
      <w:r w:rsidRPr="2743BECB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el </w:t>
      </w:r>
      <w:r w:rsidRPr="2743BECB">
        <w:rPr>
          <w:rFonts w:ascii="Garamond" w:hAnsi="Garamond"/>
          <w:b/>
          <w:bCs/>
          <w:i/>
          <w:iCs/>
          <w:color w:val="000000"/>
          <w:sz w:val="28"/>
          <w:szCs w:val="28"/>
          <w:u w:val="single"/>
        </w:rPr>
        <w:t>cambio de giro</w:t>
      </w:r>
      <w:r w:rsidRPr="2743BECB">
        <w:rPr>
          <w:rFonts w:ascii="Garamond" w:hAnsi="Garamond"/>
          <w:b/>
          <w:bCs/>
          <w:i/>
          <w:iCs/>
          <w:color w:val="000000"/>
          <w:sz w:val="28"/>
          <w:szCs w:val="28"/>
        </w:rPr>
        <w:t xml:space="preserve"> a Desarrollo Económico, MERCOSUR y Políticas de Empleo</w:t>
      </w:r>
    </w:p>
    <w:p w:rsidR="00212A89" w:rsidRPr="00A32B17" w:rsidRDefault="00212A89">
      <w:pPr>
        <w:tabs>
          <w:tab w:val="left" w:pos="4536"/>
        </w:tabs>
        <w:jc w:val="both"/>
      </w:pPr>
    </w:p>
    <w:p w:rsidR="002D5794" w:rsidRPr="00A32B17" w:rsidRDefault="002D5794" w:rsidP="00DC6ABD">
      <w:pPr>
        <w:jc w:val="both"/>
      </w:pPr>
    </w:p>
    <w:p w:rsidR="00E90892" w:rsidRPr="00A32B17" w:rsidRDefault="00E90892" w:rsidP="00750555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 w:val="0"/>
          <w:sz w:val="24"/>
          <w:u w:val="single"/>
        </w:rPr>
      </w:pPr>
      <w:r w:rsidRPr="00750555">
        <w:rPr>
          <w:sz w:val="24"/>
          <w:highlight w:val="lightGray"/>
        </w:rPr>
        <w:t>MOCIONES DE TRATAMIENTO PREFERENCIAL PARA PRÓXIMAS SESIONES</w:t>
      </w:r>
    </w:p>
    <w:p w:rsidR="00E90892" w:rsidRDefault="00E90892">
      <w:pPr>
        <w:pStyle w:val="Textoindependiente3"/>
        <w:rPr>
          <w:rFonts w:ascii="Arial" w:hAnsi="Arial" w:cs="Arial"/>
          <w:sz w:val="20"/>
          <w:lang w:val="es-AR"/>
        </w:rPr>
      </w:pPr>
    </w:p>
    <w:p w:rsidR="007B4969" w:rsidRDefault="007B4969" w:rsidP="007B4969">
      <w:pPr>
        <w:jc w:val="both"/>
        <w:rPr>
          <w:b/>
          <w:u w:val="single"/>
        </w:rPr>
      </w:pPr>
      <w:r w:rsidRPr="00FA248D">
        <w:rPr>
          <w:b/>
          <w:u w:val="single"/>
        </w:rPr>
        <w:t>Para el día 2/6:</w:t>
      </w:r>
    </w:p>
    <w:p w:rsidR="007B4969" w:rsidRDefault="007B4969" w:rsidP="007B4969">
      <w:pPr>
        <w:jc w:val="both"/>
        <w:rPr>
          <w:b/>
          <w:u w:val="single"/>
        </w:rPr>
      </w:pPr>
    </w:p>
    <w:p w:rsidR="0077497E" w:rsidRDefault="007B4969" w:rsidP="0077497E">
      <w:pPr>
        <w:jc w:val="both"/>
        <w:rPr>
          <w:b/>
        </w:rPr>
      </w:pPr>
      <w:r w:rsidRPr="0088438B">
        <w:t>1.</w:t>
      </w:r>
      <w:r>
        <w:rPr>
          <w:b/>
        </w:rPr>
        <w:t xml:space="preserve"> </w:t>
      </w:r>
      <w:r w:rsidRPr="007B1768">
        <w:rPr>
          <w:b/>
        </w:rPr>
        <w:t>Exp. 1031-J-22</w:t>
      </w:r>
      <w:r w:rsidRPr="00B86FB6">
        <w:t>,</w:t>
      </w:r>
      <w:r>
        <w:t xml:space="preserve"> </w:t>
      </w:r>
      <w:r w:rsidRPr="00B86FB6">
        <w:t>de Ley, ley de integración productiva e impulso al trabajo en barrios populares</w:t>
      </w:r>
      <w:r>
        <w:t xml:space="preserve">. </w:t>
      </w:r>
      <w:r w:rsidRPr="007B1768">
        <w:rPr>
          <w:b/>
        </w:rPr>
        <w:t>(VAMOS JUNTOS)</w:t>
      </w:r>
      <w:r w:rsidR="0077497E" w:rsidRPr="0077497E">
        <w:rPr>
          <w:b/>
        </w:rPr>
        <w:t xml:space="preserve"> </w:t>
      </w:r>
    </w:p>
    <w:p w:rsidR="0077497E" w:rsidRDefault="0077497E" w:rsidP="0077497E">
      <w:pPr>
        <w:jc w:val="both"/>
        <w:rPr>
          <w:b/>
        </w:rPr>
      </w:pPr>
    </w:p>
    <w:p w:rsidR="0077497E" w:rsidRDefault="0077497E" w:rsidP="0077497E">
      <w:pPr>
        <w:jc w:val="both"/>
        <w:rPr>
          <w:b/>
        </w:rPr>
      </w:pPr>
      <w:r w:rsidRPr="0077497E">
        <w:t>2.</w:t>
      </w:r>
      <w:r>
        <w:rPr>
          <w:b/>
        </w:rPr>
        <w:t xml:space="preserve"> </w:t>
      </w:r>
      <w:r w:rsidRPr="000D7788">
        <w:rPr>
          <w:b/>
        </w:rPr>
        <w:t>Exp. 661-D-22</w:t>
      </w:r>
      <w:r w:rsidRPr="000D7788">
        <w:t xml:space="preserve">, de Declaración, </w:t>
      </w:r>
      <w:r w:rsidRPr="000D7788">
        <w:rPr>
          <w:bCs/>
          <w:shd w:val="clear" w:color="auto" w:fill="FFFFFF"/>
        </w:rPr>
        <w:t>repudio por el criterio de valuación fiscal utilizado por el Gobierno Nacional para la determinación del impuesto a los bienes personales de los inmuebles.</w:t>
      </w:r>
      <w:r w:rsidRPr="000D7788">
        <w:t xml:space="preserve"> </w:t>
      </w:r>
      <w:r w:rsidRPr="000D7788">
        <w:rPr>
          <w:b/>
        </w:rPr>
        <w:t>(VAMOS JUNTOS)</w:t>
      </w:r>
    </w:p>
    <w:p w:rsidR="00D242D1" w:rsidRDefault="00D242D1" w:rsidP="0077497E">
      <w:pPr>
        <w:jc w:val="both"/>
        <w:rPr>
          <w:b/>
        </w:rPr>
      </w:pPr>
    </w:p>
    <w:p w:rsidR="007B4969" w:rsidRPr="00983A8E" w:rsidRDefault="007B4969" w:rsidP="007B4969">
      <w:pPr>
        <w:jc w:val="both"/>
        <w:rPr>
          <w:b/>
          <w:u w:val="single"/>
        </w:rPr>
      </w:pPr>
    </w:p>
    <w:p w:rsidR="00122CA3" w:rsidRDefault="00122CA3" w:rsidP="00750555">
      <w:pPr>
        <w:jc w:val="center"/>
        <w:rPr>
          <w:b/>
          <w:sz w:val="24"/>
          <w:szCs w:val="24"/>
        </w:rPr>
      </w:pPr>
      <w:r w:rsidRPr="00750555">
        <w:rPr>
          <w:b/>
          <w:sz w:val="24"/>
          <w:szCs w:val="24"/>
          <w:highlight w:val="lightGray"/>
        </w:rPr>
        <w:t>DESPACHOS DE RESOLUCIÓN O DECLARACIÓN  PARA SU TRATAMIENTO SIN DISCUSIÓN</w:t>
      </w:r>
    </w:p>
    <w:p w:rsidR="00A94268" w:rsidRPr="00425D68" w:rsidRDefault="00A94268" w:rsidP="00750555">
      <w:pPr>
        <w:jc w:val="center"/>
        <w:rPr>
          <w:b/>
          <w:sz w:val="24"/>
          <w:szCs w:val="24"/>
        </w:rPr>
      </w:pPr>
    </w:p>
    <w:p w:rsidR="00E90892" w:rsidRDefault="00E9089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095/22: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declárase sitio de interés turístico al restaurante "El preferido de Palermo" en su 70° aniversario.</w:t>
      </w:r>
      <w:r w:rsidRPr="00637682">
        <w:t xml:space="preserve"> (Exp. 518-D-22, Diputado Del Sol y otros)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66B15">
        <w:rPr>
          <w:b/>
          <w:bCs/>
          <w:iCs/>
        </w:rPr>
        <w:t xml:space="preserve"> 59/22</w:t>
      </w:r>
    </w:p>
    <w:p w:rsidR="007B4969" w:rsidRPr="00637682" w:rsidRDefault="007B4969" w:rsidP="007B4969">
      <w:pPr>
        <w:jc w:val="both"/>
        <w:rPr>
          <w:b/>
          <w:bCs/>
          <w:u w:val="single"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lastRenderedPageBreak/>
        <w:t>Despacho Nº</w:t>
      </w:r>
      <w:r>
        <w:rPr>
          <w:b/>
          <w:bCs/>
          <w:u w:val="single"/>
        </w:rPr>
        <w:t xml:space="preserve"> </w:t>
      </w:r>
      <w:r w:rsidRPr="00637682">
        <w:rPr>
          <w:b/>
          <w:bCs/>
          <w:u w:val="single"/>
        </w:rPr>
        <w:t>096/22: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dispónese la colocación de una placa conmemorativa en homenaje a Günther Rodolfo Kusch</w:t>
      </w:r>
      <w:r w:rsidRPr="00637682">
        <w:rPr>
          <w:b/>
          <w:bCs/>
          <w:sz w:val="10"/>
          <w:szCs w:val="10"/>
          <w:shd w:val="clear" w:color="auto" w:fill="FFFFFF"/>
        </w:rPr>
        <w:t>.</w:t>
      </w:r>
      <w:r w:rsidRPr="00637682">
        <w:t xml:space="preserve"> (Exp. 703-D-22, Diputada Neira y otros)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66B15">
        <w:rPr>
          <w:b/>
          <w:bCs/>
          <w:iCs/>
        </w:rPr>
        <w:t xml:space="preserve"> 60/22</w:t>
      </w:r>
    </w:p>
    <w:p w:rsidR="007B4969" w:rsidRPr="00637682" w:rsidRDefault="007B4969" w:rsidP="007B4969">
      <w:pPr>
        <w:jc w:val="both"/>
        <w:rPr>
          <w:b/>
          <w:bCs/>
          <w:u w:val="single"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097/22: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dispónese la entrega de una bandeja protocolar al grupo musical “Attaque ‘77”.</w:t>
      </w:r>
      <w:r w:rsidRPr="00637682">
        <w:t xml:space="preserve"> (Exp. 765-D-22, Diputado López y otros)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66B15">
        <w:rPr>
          <w:b/>
          <w:bCs/>
          <w:iCs/>
        </w:rPr>
        <w:t xml:space="preserve"> 61/22</w:t>
      </w:r>
    </w:p>
    <w:p w:rsidR="007B4969" w:rsidRPr="00637682" w:rsidRDefault="007B4969" w:rsidP="007B4969">
      <w:pPr>
        <w:jc w:val="both"/>
        <w:rPr>
          <w:b/>
          <w:bCs/>
          <w:u w:val="single"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098/22: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conmemórase el 60º aniversario de la Academia Porteña de Lunfardo, a tal fin dispónese la colocación de una placa.</w:t>
      </w:r>
      <w:r w:rsidRPr="00637682">
        <w:t xml:space="preserve"> (Exp. 839-D-22, Diputada Estevarena y otro) </w:t>
      </w:r>
    </w:p>
    <w:p w:rsidR="00F54440" w:rsidRDefault="00F54440" w:rsidP="007B4969">
      <w:pPr>
        <w:jc w:val="both"/>
      </w:pPr>
    </w:p>
    <w:p w:rsidR="00F54440" w:rsidRDefault="00F54440" w:rsidP="007B4969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66B15">
        <w:rPr>
          <w:b/>
          <w:bCs/>
          <w:iCs/>
        </w:rPr>
        <w:t xml:space="preserve"> 62/22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099/22:</w:t>
      </w:r>
      <w:r w:rsidRPr="00637682">
        <w:t xml:space="preserve"> Comisión de Cultura.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decláranse Huéspedes de Honor al Sr. José Crespo Iglesias, alcalde del municipio de Lalín, España y al Sr. Rafael Cuiña Aparicio, alcalde mandato cumplido del mismo municipio.</w:t>
      </w:r>
      <w:r w:rsidRPr="00637682">
        <w:t xml:space="preserve"> (Exp. 1004-D-22, Diputada Ferrero)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179/22</w:t>
      </w:r>
    </w:p>
    <w:p w:rsidR="007B4969" w:rsidRPr="00637682" w:rsidRDefault="007B4969" w:rsidP="007B4969">
      <w:pPr>
        <w:jc w:val="both"/>
        <w:rPr>
          <w:b/>
          <w:bCs/>
          <w:u w:val="single"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100/22: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conmemórase el 140° aniversario del bar notable La Perla de Caminito.</w:t>
      </w:r>
      <w:r w:rsidRPr="00637682">
        <w:t xml:space="preserve"> (Exp. 1017-D-22, Diputado Weck) </w:t>
      </w:r>
    </w:p>
    <w:p w:rsidR="004D65FB" w:rsidRDefault="004D65FB" w:rsidP="007B4969">
      <w:pPr>
        <w:jc w:val="both"/>
      </w:pPr>
    </w:p>
    <w:p w:rsidR="004D65FB" w:rsidRDefault="004D65FB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2C7151">
        <w:rPr>
          <w:b/>
          <w:bCs/>
          <w:iCs/>
        </w:rPr>
        <w:t xml:space="preserve"> 63/22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101/22:</w:t>
      </w:r>
      <w:r w:rsidRPr="00637682">
        <w:t xml:space="preserve"> Comisión de Cultura.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conmemorase el 10° aniversario del fallecimiento de Carlos Ulrich</w:t>
      </w:r>
      <w:r w:rsidRPr="00637682">
        <w:t xml:space="preserve">. (Exp. 1024-D-22, Diputado Guouman y otros) </w:t>
      </w:r>
    </w:p>
    <w:p w:rsidR="00F54440" w:rsidRDefault="00F54440" w:rsidP="007B4969">
      <w:pPr>
        <w:jc w:val="both"/>
      </w:pPr>
    </w:p>
    <w:p w:rsidR="00F54440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180/22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102/22:</w:t>
      </w:r>
      <w:r w:rsidRPr="00637682">
        <w:t xml:space="preserve"> Comisión de Cultura. </w:t>
      </w:r>
      <w:r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>
        <w:t>conmemora</w:t>
      </w:r>
      <w:r w:rsidRPr="00637682">
        <w:rPr>
          <w:bCs/>
          <w:shd w:val="clear" w:color="auto" w:fill="FFFFFF"/>
        </w:rPr>
        <w:t xml:space="preserve"> el 20</w:t>
      </w:r>
      <w:r>
        <w:rPr>
          <w:bCs/>
          <w:shd w:val="clear" w:color="auto" w:fill="FFFFFF"/>
        </w:rPr>
        <w:t>°</w:t>
      </w:r>
      <w:r w:rsidRPr="00637682">
        <w:rPr>
          <w:bCs/>
          <w:shd w:val="clear" w:color="auto" w:fill="FFFFFF"/>
        </w:rPr>
        <w:t xml:space="preserve"> aniversario del grupo a capella Voxpop</w:t>
      </w:r>
      <w:r>
        <w:rPr>
          <w:bCs/>
          <w:shd w:val="clear" w:color="auto" w:fill="FFFFFF"/>
        </w:rPr>
        <w:t>, a tal fin se dispone la entrega de un diploma de reconocimiento</w:t>
      </w:r>
      <w:r w:rsidRPr="00637682">
        <w:rPr>
          <w:bCs/>
          <w:shd w:val="clear" w:color="auto" w:fill="FFFFFF"/>
        </w:rPr>
        <w:t>.</w:t>
      </w:r>
      <w:r w:rsidRPr="00637682">
        <w:t xml:space="preserve"> (Exp. 1027-D-22, Diputada Fidel) </w:t>
      </w:r>
    </w:p>
    <w:p w:rsidR="004D65FB" w:rsidRDefault="004D65FB" w:rsidP="007B4969">
      <w:pPr>
        <w:jc w:val="both"/>
      </w:pPr>
    </w:p>
    <w:p w:rsidR="004D65FB" w:rsidRPr="00637682" w:rsidRDefault="004D65FB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2C7151">
        <w:rPr>
          <w:b/>
          <w:bCs/>
          <w:iCs/>
        </w:rPr>
        <w:t xml:space="preserve"> 64/22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103/22:</w:t>
      </w:r>
      <w:r w:rsidRPr="00637682">
        <w:t xml:space="preserve"> Comisión de Cultura.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declárase Personalidad Destacada en el ámbito de la Cultura al fotógrafo Gonzalo Lauda</w:t>
      </w:r>
      <w:r w:rsidRPr="00637682">
        <w:rPr>
          <w:b/>
          <w:bCs/>
          <w:sz w:val="10"/>
          <w:szCs w:val="10"/>
          <w:shd w:val="clear" w:color="auto" w:fill="FFFFFF"/>
        </w:rPr>
        <w:t>.</w:t>
      </w:r>
      <w:r w:rsidRPr="00637682">
        <w:t xml:space="preserve"> (Exp. 1039-D-22, Diputada Fidel)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181/22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104/22: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 xml:space="preserve">conmemórase el 40° aniversario del Centro Lalín, Agolada </w:t>
      </w:r>
      <w:r>
        <w:rPr>
          <w:bCs/>
          <w:shd w:val="clear" w:color="auto" w:fill="FFFFFF"/>
        </w:rPr>
        <w:t xml:space="preserve">y Silleda de Galicia en Buenos </w:t>
      </w:r>
      <w:r w:rsidRPr="00637682">
        <w:rPr>
          <w:bCs/>
          <w:shd w:val="clear" w:color="auto" w:fill="FFFFFF"/>
        </w:rPr>
        <w:t>Aires y dispónese la colocación de una placa alusiva.</w:t>
      </w:r>
      <w:r w:rsidRPr="00637682">
        <w:t xml:space="preserve"> (Exp. 1049-D-22, Diputada Ferrero) </w:t>
      </w:r>
    </w:p>
    <w:p w:rsidR="004D65FB" w:rsidRDefault="004D65FB" w:rsidP="007B4969">
      <w:pPr>
        <w:jc w:val="both"/>
      </w:pPr>
    </w:p>
    <w:p w:rsidR="004D65FB" w:rsidRPr="00637682" w:rsidRDefault="004D65FB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2C7151">
        <w:rPr>
          <w:b/>
          <w:bCs/>
          <w:iCs/>
        </w:rPr>
        <w:t xml:space="preserve"> 65/22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105/22:</w:t>
      </w:r>
      <w:r w:rsidRPr="00637682">
        <w:t xml:space="preserve"> Comisión de Cultura.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declárase de interés cultural el proyecto musical del grupo "Las orillas" en su 10° aniversario.</w:t>
      </w:r>
      <w:r w:rsidRPr="00637682">
        <w:t xml:space="preserve"> (Exp. 1069-D-22, Diputado Morresi y otros)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182/22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106/22:</w:t>
      </w:r>
      <w:r w:rsidRPr="00637682">
        <w:t xml:space="preserve"> Comisión de Cultura.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conmemórase el 100º aniversario del nacimiento de la actriz uruguaya Matilde Zorrilla de San Martín Muñoz.</w:t>
      </w:r>
      <w:r w:rsidRPr="00637682">
        <w:t xml:space="preserve"> (Exp. 1106-D-22, Diputado Barroetaveña y otros)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183/22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107/22: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declárase Sitio de Interés Cultural al "Centro Armenio", a tal fin dispónese la colocación de una placa</w:t>
      </w:r>
      <w:r w:rsidRPr="00637682">
        <w:t xml:space="preserve">. (Exp. 1107-D-22, Diputada Estebarena y otros) </w:t>
      </w:r>
    </w:p>
    <w:p w:rsidR="004D65FB" w:rsidRDefault="004D65FB" w:rsidP="007B4969">
      <w:pPr>
        <w:jc w:val="both"/>
      </w:pPr>
    </w:p>
    <w:p w:rsidR="004D65FB" w:rsidRPr="00637682" w:rsidRDefault="004D65FB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52B8F">
        <w:rPr>
          <w:b/>
          <w:bCs/>
          <w:iCs/>
        </w:rPr>
        <w:t xml:space="preserve"> 66/22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109/22:</w:t>
      </w:r>
      <w:r w:rsidRPr="00637682">
        <w:t xml:space="preserve"> Comisión de Cultura.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declárase Sitio de Interés Cultural a la casa de juegos “Casa Zanzi”, sita en la calle Talcahuano nº 364, a tal fin dispónese la colocación de una placa.</w:t>
      </w:r>
      <w:r w:rsidRPr="00637682">
        <w:t xml:space="preserve"> (Exp. 1111-D-22, Diputado Lopez y otros) </w:t>
      </w:r>
    </w:p>
    <w:p w:rsidR="004D65FB" w:rsidRDefault="004D65FB" w:rsidP="007B4969">
      <w:pPr>
        <w:jc w:val="both"/>
      </w:pPr>
    </w:p>
    <w:p w:rsidR="007B4969" w:rsidRDefault="004D65FB" w:rsidP="007B4969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52B8F">
        <w:rPr>
          <w:b/>
          <w:bCs/>
          <w:iCs/>
        </w:rPr>
        <w:t xml:space="preserve"> 67/22</w:t>
      </w:r>
    </w:p>
    <w:p w:rsidR="00A94268" w:rsidRDefault="00A94268" w:rsidP="007B4969">
      <w:pPr>
        <w:jc w:val="both"/>
        <w:rPr>
          <w:b/>
          <w:bCs/>
          <w:iCs/>
        </w:rPr>
      </w:pPr>
    </w:p>
    <w:p w:rsidR="00A94268" w:rsidRDefault="00A94268" w:rsidP="007B4969">
      <w:pPr>
        <w:jc w:val="both"/>
        <w:rPr>
          <w:b/>
          <w:bCs/>
          <w:iCs/>
        </w:rPr>
      </w:pPr>
    </w:p>
    <w:p w:rsidR="00A94268" w:rsidRPr="00A94268" w:rsidRDefault="00A94268" w:rsidP="007B4969">
      <w:pPr>
        <w:jc w:val="both"/>
        <w:rPr>
          <w:b/>
          <w:bCs/>
          <w:iCs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lastRenderedPageBreak/>
        <w:t>Despacho Nº 110/22:</w:t>
      </w:r>
      <w:r w:rsidRPr="00637682">
        <w:t xml:space="preserve"> Comisión de Cultura.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t xml:space="preserve"> </w:t>
      </w:r>
      <w:r w:rsidRPr="00637682">
        <w:rPr>
          <w:bCs/>
          <w:shd w:val="clear" w:color="auto" w:fill="FFFFFF"/>
        </w:rPr>
        <w:t>declárase de interés cultural el proyecto "La ruta de las bobes".</w:t>
      </w:r>
      <w:r w:rsidRPr="00637682">
        <w:t xml:space="preserve"> (Exp. 1138-D-22, Diputada Ferrero) 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184/22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113/22:</w:t>
      </w:r>
      <w:r w:rsidRPr="00637682">
        <w:t xml:space="preserve"> Comisión de Niñez, Adolescencia y Juventud.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rPr>
          <w:bCs/>
          <w:shd w:val="clear" w:color="auto" w:fill="FFFFFF"/>
        </w:rPr>
        <w:t>.</w:t>
      </w:r>
      <w:r w:rsidRPr="00637682">
        <w:rPr>
          <w:b/>
          <w:bCs/>
          <w:sz w:val="10"/>
          <w:szCs w:val="10"/>
          <w:shd w:val="clear" w:color="auto" w:fill="FFFFFF"/>
        </w:rPr>
        <w:t xml:space="preserve"> </w:t>
      </w:r>
      <w:r w:rsidRPr="00637682">
        <w:rPr>
          <w:bCs/>
          <w:shd w:val="clear" w:color="auto" w:fill="FFFFFF"/>
        </w:rPr>
        <w:t>conmemórase el "Día de los adolescentes y jóvenes por la inclusión social y la conviviencia contra toda forma de violencia y discriminación</w:t>
      </w:r>
      <w:r>
        <w:rPr>
          <w:bCs/>
          <w:shd w:val="clear" w:color="auto" w:fill="FFFFFF"/>
        </w:rPr>
        <w:t>"</w:t>
      </w:r>
      <w:r w:rsidRPr="00637682">
        <w:rPr>
          <w:bCs/>
          <w:shd w:val="clear" w:color="auto" w:fill="FFFFFF"/>
        </w:rPr>
        <w:t>.</w:t>
      </w:r>
      <w:r w:rsidRPr="00637682">
        <w:t xml:space="preserve"> (Exp. 34-D-22, Diputada Michielotto y otros)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185/22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114/22:</w:t>
      </w:r>
      <w:r w:rsidRPr="00637682">
        <w:t xml:space="preserve"> Comisión de Niñez, Adolescencia y Juventud.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rPr>
          <w:b/>
          <w:bCs/>
          <w:sz w:val="10"/>
          <w:szCs w:val="10"/>
          <w:shd w:val="clear" w:color="auto" w:fill="FFFFFF"/>
        </w:rPr>
        <w:t xml:space="preserve"> </w:t>
      </w:r>
      <w:r w:rsidRPr="00637682">
        <w:rPr>
          <w:bCs/>
          <w:shd w:val="clear" w:color="auto" w:fill="FFFFFF"/>
        </w:rPr>
        <w:t>conmemórase el 20º aniversario de la creación del "Día mundial contra el trabajo infantil"</w:t>
      </w:r>
      <w:r w:rsidRPr="00637682">
        <w:rPr>
          <w:b/>
          <w:bCs/>
          <w:sz w:val="10"/>
          <w:szCs w:val="10"/>
          <w:shd w:val="clear" w:color="auto" w:fill="FFFFFF"/>
        </w:rPr>
        <w:t>.</w:t>
      </w:r>
      <w:r w:rsidRPr="00637682">
        <w:t xml:space="preserve"> (Exp. 35-D-22, Diputada Michielotto y otros)</w:t>
      </w:r>
    </w:p>
    <w:p w:rsidR="00F54440" w:rsidRDefault="00F54440" w:rsidP="007B4969">
      <w:pPr>
        <w:jc w:val="both"/>
      </w:pPr>
    </w:p>
    <w:p w:rsidR="00F54440" w:rsidRDefault="00F54440" w:rsidP="007B4969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52B8F">
        <w:rPr>
          <w:b/>
          <w:bCs/>
          <w:iCs/>
        </w:rPr>
        <w:t xml:space="preserve"> 186/22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115/22:</w:t>
      </w:r>
      <w:r w:rsidRPr="00637682">
        <w:t xml:space="preserve"> Comisión de Niñez, Adolescencia y Juventud. </w:t>
      </w:r>
      <w:r w:rsidRPr="00637682">
        <w:rPr>
          <w:b/>
          <w:u w:val="single"/>
        </w:rPr>
        <w:t>Declaración</w:t>
      </w:r>
      <w:r w:rsidRPr="00637682">
        <w:rPr>
          <w:b/>
          <w:bCs/>
          <w:u w:val="single"/>
        </w:rPr>
        <w:t>:</w:t>
      </w:r>
      <w:r w:rsidRPr="00637682">
        <w:rPr>
          <w:bCs/>
          <w:shd w:val="clear" w:color="auto" w:fill="FFFFFF"/>
        </w:rPr>
        <w:t>.</w:t>
      </w:r>
      <w:r w:rsidRPr="00637682">
        <w:rPr>
          <w:b/>
          <w:bCs/>
          <w:sz w:val="10"/>
          <w:szCs w:val="10"/>
          <w:shd w:val="clear" w:color="auto" w:fill="FFFFFF"/>
        </w:rPr>
        <w:t xml:space="preserve"> </w:t>
      </w:r>
      <w:r w:rsidRPr="00637682">
        <w:rPr>
          <w:bCs/>
          <w:shd w:val="clear" w:color="auto" w:fill="FFFFFF"/>
        </w:rPr>
        <w:t>conmemórase el "Día mundial contra la esclavitud infantil".</w:t>
      </w:r>
      <w:r w:rsidRPr="00637682">
        <w:t xml:space="preserve"> (Exp. 39-D-22, Diputada Michielotto y otros)</w:t>
      </w:r>
    </w:p>
    <w:p w:rsidR="00F54440" w:rsidRDefault="00F54440" w:rsidP="007B4969">
      <w:pPr>
        <w:jc w:val="both"/>
      </w:pPr>
    </w:p>
    <w:p w:rsidR="00F54440" w:rsidRPr="00637682" w:rsidRDefault="00F54440" w:rsidP="007B49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248BE">
        <w:rPr>
          <w:b/>
          <w:bCs/>
          <w:iCs/>
        </w:rPr>
        <w:t xml:space="preserve"> 187/22</w:t>
      </w:r>
    </w:p>
    <w:p w:rsidR="007B4969" w:rsidRDefault="007B4969" w:rsidP="007B4969">
      <w:pPr>
        <w:jc w:val="both"/>
        <w:rPr>
          <w:b/>
          <w:bCs/>
          <w:u w:val="single"/>
        </w:rPr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118/22:</w:t>
      </w:r>
      <w:r w:rsidRPr="00637682">
        <w:t xml:space="preserve"> Comisión de Protección y Uso del Espacio Público.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rPr>
          <w:bCs/>
          <w:shd w:val="clear" w:color="auto" w:fill="FFFFFF"/>
        </w:rPr>
        <w:t xml:space="preserve"> informes referidos al Parque Agronomía. </w:t>
      </w:r>
      <w:r w:rsidRPr="00637682">
        <w:t>(Exp. 94-D-22, Diputada Velasco y otros)</w:t>
      </w:r>
    </w:p>
    <w:p w:rsidR="004E2674" w:rsidRDefault="004E2674" w:rsidP="007B4969">
      <w:pPr>
        <w:jc w:val="both"/>
      </w:pPr>
    </w:p>
    <w:p w:rsidR="004E2674" w:rsidRPr="00637682" w:rsidRDefault="004E2674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A248BE">
        <w:rPr>
          <w:b/>
          <w:bCs/>
          <w:iCs/>
        </w:rPr>
        <w:t xml:space="preserve"> 68/22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119/22:</w:t>
      </w:r>
      <w:r w:rsidRPr="00637682">
        <w:t xml:space="preserve"> Comisión de Protección y Uso del Espacio Público.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rPr>
          <w:bCs/>
          <w:shd w:val="clear" w:color="auto" w:fill="FFFFFF"/>
        </w:rPr>
        <w:t xml:space="preserve"> </w:t>
      </w:r>
      <w:r w:rsidRPr="00637682">
        <w:rPr>
          <w:sz w:val="10"/>
          <w:szCs w:val="10"/>
          <w:shd w:val="clear" w:color="auto" w:fill="FFFFFF"/>
        </w:rPr>
        <w:t xml:space="preserve">. </w:t>
      </w:r>
      <w:r w:rsidRPr="00637682">
        <w:rPr>
          <w:shd w:val="clear" w:color="auto" w:fill="FFFFFF"/>
        </w:rPr>
        <w:t>informes sobre diversos puntos relacionados a la gestión del espacio público de la ciudad.</w:t>
      </w:r>
      <w:r w:rsidRPr="00637682">
        <w:rPr>
          <w:bCs/>
          <w:shd w:val="clear" w:color="auto" w:fill="FFFFFF"/>
        </w:rPr>
        <w:t xml:space="preserve"> </w:t>
      </w:r>
      <w:r w:rsidRPr="00637682">
        <w:t>(Exp. 433-D-22, Diputada Neira y otros)</w:t>
      </w:r>
    </w:p>
    <w:p w:rsidR="004E2674" w:rsidRDefault="004E2674" w:rsidP="007B4969">
      <w:pPr>
        <w:jc w:val="both"/>
      </w:pPr>
    </w:p>
    <w:p w:rsidR="004E2674" w:rsidRPr="00637682" w:rsidRDefault="004E2674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A248BE">
        <w:rPr>
          <w:b/>
          <w:bCs/>
          <w:iCs/>
        </w:rPr>
        <w:t xml:space="preserve"> 69/22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120/22:</w:t>
      </w:r>
      <w:r w:rsidRPr="00637682">
        <w:t xml:space="preserve"> Comisión de Protección y Uso del Espacio Público.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rPr>
          <w:bCs/>
          <w:shd w:val="clear" w:color="auto" w:fill="FFFFFF"/>
        </w:rPr>
        <w:t xml:space="preserve"> </w:t>
      </w:r>
      <w:r w:rsidRPr="00637682">
        <w:rPr>
          <w:shd w:val="clear" w:color="auto" w:fill="FFFFFF"/>
        </w:rPr>
        <w:t>informes referidos a la ley n° 1.153.</w:t>
      </w:r>
      <w:r w:rsidRPr="00637682">
        <w:rPr>
          <w:sz w:val="10"/>
          <w:szCs w:val="10"/>
          <w:shd w:val="clear" w:color="auto" w:fill="FFFFFF"/>
        </w:rPr>
        <w:t xml:space="preserve"> </w:t>
      </w:r>
      <w:r w:rsidRPr="00637682">
        <w:t>(Exp. 766-D-22, Diputada Segura Rattagan y otros)</w:t>
      </w:r>
    </w:p>
    <w:p w:rsidR="004E2674" w:rsidRDefault="004E2674" w:rsidP="007B4969">
      <w:pPr>
        <w:jc w:val="both"/>
      </w:pPr>
    </w:p>
    <w:p w:rsidR="004E2674" w:rsidRPr="00637682" w:rsidRDefault="004E2674" w:rsidP="007B49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A248BE">
        <w:rPr>
          <w:b/>
          <w:bCs/>
          <w:iCs/>
        </w:rPr>
        <w:t xml:space="preserve"> 70/22</w:t>
      </w:r>
    </w:p>
    <w:p w:rsidR="007B4969" w:rsidRPr="00637682" w:rsidRDefault="007B4969" w:rsidP="007B4969">
      <w:pPr>
        <w:jc w:val="both"/>
      </w:pPr>
    </w:p>
    <w:p w:rsidR="007B4969" w:rsidRDefault="007B4969" w:rsidP="007B4969">
      <w:pPr>
        <w:jc w:val="both"/>
      </w:pPr>
      <w:r w:rsidRPr="00637682">
        <w:rPr>
          <w:b/>
          <w:bCs/>
          <w:u w:val="single"/>
        </w:rPr>
        <w:t>Despacho Nº 121/22:</w:t>
      </w:r>
      <w:r w:rsidRPr="00637682">
        <w:t xml:space="preserve"> Comisión de Protección y Uso del Espacio Público. </w:t>
      </w:r>
      <w:r w:rsidRPr="00637682">
        <w:rPr>
          <w:b/>
          <w:u w:val="single"/>
        </w:rPr>
        <w:t>Resolución</w:t>
      </w:r>
      <w:r w:rsidRPr="00637682">
        <w:rPr>
          <w:b/>
          <w:bCs/>
          <w:u w:val="single"/>
        </w:rPr>
        <w:t>:</w:t>
      </w:r>
      <w:r w:rsidRPr="00637682">
        <w:rPr>
          <w:bCs/>
          <w:shd w:val="clear" w:color="auto" w:fill="FFFFFF"/>
        </w:rPr>
        <w:t xml:space="preserve"> </w:t>
      </w:r>
      <w:r w:rsidRPr="00637682">
        <w:rPr>
          <w:shd w:val="clear" w:color="auto" w:fill="FFFFFF"/>
        </w:rPr>
        <w:t>informes referidos al funcionamiento del servicio de limpieza de fachadas.</w:t>
      </w:r>
      <w:r w:rsidRPr="00637682">
        <w:rPr>
          <w:sz w:val="10"/>
          <w:szCs w:val="10"/>
          <w:shd w:val="clear" w:color="auto" w:fill="FFFFFF"/>
        </w:rPr>
        <w:t xml:space="preserve"> </w:t>
      </w:r>
      <w:r>
        <w:t>(Exp. 890-D-22, Diputada Neira</w:t>
      </w:r>
      <w:r w:rsidRPr="00637682">
        <w:t>)</w:t>
      </w:r>
    </w:p>
    <w:p w:rsidR="004E2674" w:rsidRDefault="004E2674" w:rsidP="007B4969">
      <w:pPr>
        <w:jc w:val="both"/>
      </w:pPr>
    </w:p>
    <w:p w:rsidR="004E2674" w:rsidRDefault="004E2674" w:rsidP="007B4969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A248BE">
        <w:rPr>
          <w:b/>
          <w:bCs/>
          <w:iCs/>
        </w:rPr>
        <w:t xml:space="preserve"> 71/22</w:t>
      </w:r>
    </w:p>
    <w:p w:rsidR="005152CF" w:rsidRDefault="005152CF" w:rsidP="007B4969">
      <w:pPr>
        <w:jc w:val="both"/>
      </w:pPr>
    </w:p>
    <w:p w:rsidR="005152CF" w:rsidRDefault="005152CF" w:rsidP="00CE67DF">
      <w:pPr>
        <w:jc w:val="center"/>
        <w:rPr>
          <w:b/>
          <w:sz w:val="24"/>
          <w:szCs w:val="24"/>
        </w:rPr>
      </w:pPr>
      <w:r w:rsidRPr="00CE67DF">
        <w:rPr>
          <w:b/>
          <w:sz w:val="24"/>
          <w:szCs w:val="24"/>
          <w:highlight w:val="lightGray"/>
        </w:rPr>
        <w:t>DESPACHO DE DECLARACIÓN CON TEXTO A CONSIDERAR</w:t>
      </w:r>
    </w:p>
    <w:p w:rsidR="00A94268" w:rsidRPr="00425D68" w:rsidRDefault="00A94268" w:rsidP="00CE67DF">
      <w:pPr>
        <w:jc w:val="center"/>
        <w:rPr>
          <w:b/>
          <w:sz w:val="24"/>
          <w:szCs w:val="24"/>
        </w:rPr>
      </w:pPr>
    </w:p>
    <w:p w:rsidR="005152CF" w:rsidRPr="00637682" w:rsidRDefault="005152CF" w:rsidP="007B4969">
      <w:pPr>
        <w:jc w:val="both"/>
      </w:pPr>
    </w:p>
    <w:p w:rsidR="005152CF" w:rsidRDefault="005152CF" w:rsidP="005152CF">
      <w:pPr>
        <w:jc w:val="both"/>
        <w:rPr>
          <w:b/>
          <w:i/>
        </w:rPr>
      </w:pPr>
      <w:r w:rsidRPr="002B6364">
        <w:rPr>
          <w:b/>
          <w:bCs/>
          <w:u w:val="single"/>
        </w:rPr>
        <w:t>Despacho Nº 112/22:</w:t>
      </w:r>
      <w:r w:rsidRPr="002B6364">
        <w:t xml:space="preserve"> Comisión de Cultura. </w:t>
      </w:r>
      <w:r w:rsidRPr="002B6364">
        <w:rPr>
          <w:b/>
          <w:u w:val="single"/>
        </w:rPr>
        <w:t>Declaración</w:t>
      </w:r>
      <w:r w:rsidRPr="002B6364">
        <w:rPr>
          <w:b/>
          <w:bCs/>
          <w:u w:val="single"/>
        </w:rPr>
        <w:t>:</w:t>
      </w:r>
      <w:r w:rsidRPr="002B6364">
        <w:t xml:space="preserve"> </w:t>
      </w:r>
      <w:r w:rsidRPr="002B6364">
        <w:rPr>
          <w:bCs/>
          <w:shd w:val="clear" w:color="auto" w:fill="FFFFFF"/>
        </w:rPr>
        <w:t>declárase Huésped de Honor al Sr. Francisco André.</w:t>
      </w:r>
      <w:r w:rsidRPr="002B6364">
        <w:t xml:space="preserve"> (Exp. 1151-D-22, Diputado Cortina y otro) </w:t>
      </w:r>
      <w:r>
        <w:rPr>
          <w:b/>
          <w:i/>
        </w:rPr>
        <w:t>Tiene una o</w:t>
      </w:r>
      <w:r w:rsidRPr="002B6364">
        <w:rPr>
          <w:b/>
          <w:i/>
        </w:rPr>
        <w:t>bservación de la Dip. Segura</w:t>
      </w:r>
      <w:r w:rsidRPr="00ED161C">
        <w:rPr>
          <w:b/>
          <w:i/>
        </w:rPr>
        <w:t xml:space="preserve"> </w:t>
      </w:r>
      <w:r>
        <w:rPr>
          <w:b/>
          <w:i/>
        </w:rPr>
        <w:t>Rattagan</w:t>
      </w:r>
    </w:p>
    <w:p w:rsidR="004E2674" w:rsidRDefault="004E2674" w:rsidP="005152CF">
      <w:pPr>
        <w:jc w:val="both"/>
        <w:rPr>
          <w:b/>
          <w:i/>
        </w:rPr>
      </w:pPr>
    </w:p>
    <w:p w:rsidR="004E2674" w:rsidRDefault="004E2674" w:rsidP="005152CF">
      <w:pPr>
        <w:jc w:val="both"/>
        <w:rPr>
          <w:b/>
          <w:bCs/>
          <w:iCs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C3024C">
        <w:rPr>
          <w:b/>
          <w:bCs/>
          <w:iCs/>
        </w:rPr>
        <w:t xml:space="preserve"> 188/22</w:t>
      </w:r>
      <w:r w:rsidR="00A94268">
        <w:rPr>
          <w:b/>
          <w:bCs/>
          <w:iCs/>
        </w:rPr>
        <w:t xml:space="preserve"> </w:t>
      </w:r>
      <w:r w:rsidR="00A94268" w:rsidRPr="00AA6DE6">
        <w:rPr>
          <w:b/>
          <w:color w:val="00B050"/>
        </w:rPr>
        <w:t>(con modificaciones en particular)</w:t>
      </w:r>
    </w:p>
    <w:p w:rsidR="00E90892" w:rsidRDefault="00E90892">
      <w:pPr>
        <w:jc w:val="both"/>
        <w:rPr>
          <w:b/>
        </w:rPr>
      </w:pPr>
    </w:p>
    <w:p w:rsidR="00E90892" w:rsidRDefault="00E90892" w:rsidP="00CE67DF">
      <w:pPr>
        <w:jc w:val="center"/>
        <w:rPr>
          <w:b/>
          <w:sz w:val="24"/>
        </w:rPr>
      </w:pPr>
      <w:r w:rsidRPr="00CE67DF">
        <w:rPr>
          <w:b/>
          <w:sz w:val="24"/>
          <w:highlight w:val="lightGray"/>
        </w:rPr>
        <w:t>MOCIONES SOBRE TABLAS ACORDADAS SIN DISCURSOS</w:t>
      </w:r>
    </w:p>
    <w:p w:rsidR="0004336B" w:rsidRDefault="0004336B" w:rsidP="00CE67DF">
      <w:pPr>
        <w:jc w:val="center"/>
        <w:rPr>
          <w:b/>
          <w:sz w:val="24"/>
        </w:rPr>
      </w:pPr>
    </w:p>
    <w:p w:rsidR="00E90892" w:rsidRDefault="00E90892">
      <w:pPr>
        <w:jc w:val="both"/>
        <w:rPr>
          <w:szCs w:val="14"/>
        </w:rPr>
      </w:pPr>
    </w:p>
    <w:p w:rsidR="007B4969" w:rsidRPr="00E2748A" w:rsidRDefault="007B4969" w:rsidP="009B2A68">
      <w:pPr>
        <w:numPr>
          <w:ilvl w:val="0"/>
          <w:numId w:val="15"/>
        </w:numPr>
        <w:ind w:left="360"/>
        <w:jc w:val="both"/>
        <w:rPr>
          <w:bCs/>
        </w:rPr>
      </w:pPr>
      <w:r w:rsidRPr="0095529D">
        <w:rPr>
          <w:b/>
        </w:rPr>
        <w:t>Exp. 1376-D-22</w:t>
      </w:r>
      <w:r w:rsidRPr="0095529D">
        <w:rPr>
          <w:bCs/>
        </w:rPr>
        <w:t xml:space="preserve">, de Declaración, declárese de interés social y cultural la muestra “Paisaje </w:t>
      </w:r>
      <w:r w:rsidRPr="0095529D">
        <w:t>palabra / Recuperación poética del territorio”</w:t>
      </w:r>
      <w:r w:rsidRPr="0095529D">
        <w:rPr>
          <w:b/>
          <w:bCs/>
        </w:rPr>
        <w:t>. (FRENTE DE TODOS)</w:t>
      </w:r>
    </w:p>
    <w:p w:rsidR="00E2748A" w:rsidRDefault="00E2748A" w:rsidP="00E2748A">
      <w:pPr>
        <w:jc w:val="both"/>
        <w:rPr>
          <w:b/>
          <w:bCs/>
        </w:rPr>
      </w:pPr>
    </w:p>
    <w:p w:rsidR="00E2748A" w:rsidRPr="0095529D" w:rsidRDefault="00E2748A" w:rsidP="00E2748A">
      <w:pPr>
        <w:ind w:left="2832"/>
        <w:jc w:val="both"/>
        <w:rPr>
          <w:bCs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189/22</w:t>
      </w:r>
    </w:p>
    <w:p w:rsidR="007B4969" w:rsidRPr="0095529D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</w:rPr>
      </w:pPr>
      <w:r w:rsidRPr="0095529D">
        <w:rPr>
          <w:b/>
        </w:rPr>
        <w:t xml:space="preserve">Exp. 899-D-22, </w:t>
      </w:r>
      <w:r w:rsidRPr="0095529D">
        <w:rPr>
          <w:bCs/>
        </w:rPr>
        <w:t>de Resolución, informes sobre diversos puntos referidos al Programa Veredas Limpias.</w:t>
      </w:r>
      <w:r w:rsidRPr="0095529D">
        <w:rPr>
          <w:b/>
        </w:rPr>
        <w:t xml:space="preserve"> (FRENTE DE TODOS)</w:t>
      </w:r>
    </w:p>
    <w:p w:rsidR="0004336B" w:rsidRDefault="0004336B" w:rsidP="0004336B">
      <w:pPr>
        <w:pStyle w:val="Prrafodelista"/>
        <w:rPr>
          <w:b/>
        </w:rPr>
      </w:pPr>
    </w:p>
    <w:p w:rsidR="0004336B" w:rsidRPr="0095529D" w:rsidRDefault="0004336B" w:rsidP="0004336B">
      <w:pPr>
        <w:ind w:left="2832"/>
        <w:jc w:val="both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72/22</w:t>
      </w:r>
      <w:r w:rsidR="00A94268">
        <w:rPr>
          <w:b/>
          <w:bCs/>
          <w:iCs/>
        </w:rPr>
        <w:t xml:space="preserve"> </w:t>
      </w:r>
      <w:r w:rsidR="00A94268" w:rsidRPr="00AA6DE6">
        <w:rPr>
          <w:b/>
          <w:color w:val="00B050"/>
        </w:rPr>
        <w:t>(con modificaciones en particular)</w:t>
      </w:r>
    </w:p>
    <w:p w:rsidR="007B4969" w:rsidRPr="0095529D" w:rsidRDefault="007B4969" w:rsidP="009B2A68">
      <w:pPr>
        <w:jc w:val="both"/>
        <w:rPr>
          <w:b/>
        </w:rPr>
      </w:pPr>
    </w:p>
    <w:p w:rsidR="007B4969" w:rsidRPr="00E2748A" w:rsidRDefault="007B4969" w:rsidP="009B2A68">
      <w:pPr>
        <w:numPr>
          <w:ilvl w:val="0"/>
          <w:numId w:val="15"/>
        </w:numPr>
        <w:ind w:left="360"/>
        <w:jc w:val="both"/>
        <w:rPr>
          <w:bCs/>
        </w:rPr>
      </w:pPr>
      <w:r w:rsidRPr="0095529D">
        <w:rPr>
          <w:b/>
        </w:rPr>
        <w:t xml:space="preserve">Exp. 1355-D-22, </w:t>
      </w:r>
      <w:r w:rsidRPr="0095529D">
        <w:rPr>
          <w:bCs/>
        </w:rPr>
        <w:t>de Declaración, declárese a la Esgrima Criolla como una disciplina deportiva de Interés Social, Cultural y Deportiva de la Ciudad Autónoma de Buenos Aires.</w:t>
      </w:r>
      <w:r w:rsidRPr="0095529D">
        <w:rPr>
          <w:b/>
        </w:rPr>
        <w:t>(FRENTE DE TODOS)</w:t>
      </w:r>
    </w:p>
    <w:p w:rsidR="00E2748A" w:rsidRDefault="00E2748A" w:rsidP="00E2748A">
      <w:pPr>
        <w:ind w:left="2832"/>
        <w:jc w:val="both"/>
        <w:rPr>
          <w:b/>
          <w:bCs/>
          <w:iCs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190/22</w:t>
      </w:r>
      <w:r w:rsidR="00A94268">
        <w:rPr>
          <w:b/>
          <w:bCs/>
          <w:iCs/>
        </w:rPr>
        <w:t xml:space="preserve"> </w:t>
      </w:r>
      <w:r w:rsidR="00A94268" w:rsidRPr="00AA6DE6">
        <w:rPr>
          <w:b/>
          <w:color w:val="00B050"/>
        </w:rPr>
        <w:t>(con modificaciones en particular)</w:t>
      </w:r>
    </w:p>
    <w:p w:rsidR="007B4969" w:rsidRPr="0095529D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</w:rPr>
      </w:pPr>
      <w:r w:rsidRPr="0095529D">
        <w:rPr>
          <w:b/>
        </w:rPr>
        <w:t>Exp. 1013-D-22</w:t>
      </w:r>
      <w:r w:rsidRPr="0095529D">
        <w:rPr>
          <w:bCs/>
        </w:rPr>
        <w:t>, de Resolución, Informes referidos al funcionamiento de la Comisaría Comunal N°14</w:t>
      </w:r>
      <w:r w:rsidRPr="0095529D">
        <w:rPr>
          <w:b/>
        </w:rPr>
        <w:t xml:space="preserve"> (FRENTE DE TODOS)</w:t>
      </w:r>
    </w:p>
    <w:p w:rsidR="0004336B" w:rsidRDefault="0004336B" w:rsidP="0004336B">
      <w:pPr>
        <w:pStyle w:val="Prrafodelista"/>
        <w:rPr>
          <w:b/>
        </w:rPr>
      </w:pPr>
    </w:p>
    <w:p w:rsidR="0004336B" w:rsidRPr="0095529D" w:rsidRDefault="0004336B" w:rsidP="0004336B">
      <w:pPr>
        <w:ind w:left="2832"/>
        <w:jc w:val="both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73/22</w:t>
      </w:r>
      <w:r w:rsidR="00BB5E3F">
        <w:rPr>
          <w:b/>
          <w:bCs/>
          <w:iCs/>
        </w:rPr>
        <w:t xml:space="preserve"> </w:t>
      </w:r>
      <w:r w:rsidR="00BB5E3F" w:rsidRPr="00AA6DE6">
        <w:rPr>
          <w:b/>
          <w:color w:val="00B050"/>
        </w:rPr>
        <w:t>(con modificaciones en particular)</w:t>
      </w:r>
    </w:p>
    <w:p w:rsidR="007B4969" w:rsidRPr="00983A8E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</w:rPr>
      </w:pPr>
      <w:r w:rsidRPr="00983A8E">
        <w:rPr>
          <w:b/>
        </w:rPr>
        <w:t xml:space="preserve">Exp. 851-D-22, </w:t>
      </w:r>
      <w:r w:rsidRPr="00983A8E">
        <w:rPr>
          <w:bCs/>
        </w:rPr>
        <w:t>de Resolución, informes relacionados a la situación actual de la Feria de Artesanías y Tradiciones Populares Argentinas.-</w:t>
      </w:r>
      <w:r w:rsidRPr="00983A8E">
        <w:rPr>
          <w:b/>
        </w:rPr>
        <w:t xml:space="preserve"> (FRENTE DE TODOS)</w:t>
      </w:r>
    </w:p>
    <w:p w:rsidR="0004336B" w:rsidRDefault="0004336B" w:rsidP="0004336B">
      <w:pPr>
        <w:jc w:val="both"/>
        <w:rPr>
          <w:b/>
        </w:rPr>
      </w:pPr>
    </w:p>
    <w:p w:rsidR="0004336B" w:rsidRDefault="0004336B" w:rsidP="0004336B">
      <w:pPr>
        <w:ind w:left="2832"/>
        <w:jc w:val="both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74/22</w:t>
      </w:r>
      <w:r w:rsidR="00BB5E3F">
        <w:rPr>
          <w:b/>
          <w:bCs/>
          <w:iCs/>
        </w:rPr>
        <w:t xml:space="preserve"> </w:t>
      </w:r>
      <w:r w:rsidR="00BB5E3F" w:rsidRPr="00AA6DE6">
        <w:rPr>
          <w:b/>
          <w:color w:val="00B050"/>
        </w:rPr>
        <w:t>(con modificaciones en particular)</w:t>
      </w:r>
    </w:p>
    <w:p w:rsidR="007B4969" w:rsidRPr="0095529D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</w:rPr>
      </w:pPr>
      <w:r w:rsidRPr="0095529D">
        <w:rPr>
          <w:b/>
        </w:rPr>
        <w:t xml:space="preserve">Exp. 1286-D-22, </w:t>
      </w:r>
      <w:r w:rsidRPr="0095529D">
        <w:rPr>
          <w:bCs/>
        </w:rPr>
        <w:t>de Resolución, informes referidos al programa denominado “Pase Cultural”</w:t>
      </w:r>
      <w:r w:rsidRPr="0095529D">
        <w:rPr>
          <w:b/>
        </w:rPr>
        <w:t xml:space="preserve"> (FRENTE DE TODOS)</w:t>
      </w:r>
    </w:p>
    <w:p w:rsidR="0004336B" w:rsidRPr="0095529D" w:rsidRDefault="0004336B" w:rsidP="0004336B">
      <w:pPr>
        <w:ind w:left="2832"/>
        <w:jc w:val="both"/>
        <w:rPr>
          <w:b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75/22</w:t>
      </w:r>
      <w:r w:rsidR="00BB5E3F">
        <w:rPr>
          <w:b/>
          <w:bCs/>
          <w:iCs/>
        </w:rPr>
        <w:t xml:space="preserve"> </w:t>
      </w:r>
      <w:r w:rsidR="00BB5E3F" w:rsidRPr="00AA6DE6">
        <w:rPr>
          <w:b/>
          <w:color w:val="00B050"/>
        </w:rPr>
        <w:t>(con modificaciones en particular)</w:t>
      </w:r>
    </w:p>
    <w:p w:rsidR="007B4969" w:rsidRPr="0095529D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</w:rPr>
      </w:pPr>
      <w:r w:rsidRPr="0095529D">
        <w:rPr>
          <w:b/>
        </w:rPr>
        <w:t xml:space="preserve">Exp. 1291-D-22, </w:t>
      </w:r>
      <w:r w:rsidRPr="0095529D">
        <w:rPr>
          <w:bCs/>
        </w:rPr>
        <w:t>de Declaración, declarase de interés cultural el festival “Mañana es Mejor”</w:t>
      </w:r>
      <w:r w:rsidRPr="0095529D">
        <w:rPr>
          <w:b/>
        </w:rPr>
        <w:t xml:space="preserve"> (FRENTE DE TODOS)</w:t>
      </w:r>
    </w:p>
    <w:p w:rsidR="00E2748A" w:rsidRDefault="00E2748A" w:rsidP="00E2748A">
      <w:pPr>
        <w:jc w:val="both"/>
        <w:rPr>
          <w:b/>
        </w:rPr>
      </w:pPr>
    </w:p>
    <w:p w:rsidR="00E2748A" w:rsidRDefault="00E2748A" w:rsidP="00E2748A">
      <w:pPr>
        <w:ind w:left="2832"/>
        <w:jc w:val="both"/>
        <w:rPr>
          <w:b/>
          <w:bCs/>
          <w:iCs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F94380">
        <w:rPr>
          <w:b/>
          <w:bCs/>
          <w:iCs/>
        </w:rPr>
        <w:t xml:space="preserve"> 191/22</w:t>
      </w:r>
    </w:p>
    <w:p w:rsidR="007B4969" w:rsidRPr="0083326E" w:rsidRDefault="007B4969" w:rsidP="009B2A68">
      <w:pPr>
        <w:jc w:val="both"/>
        <w:rPr>
          <w:b/>
          <w:highlight w:val="red"/>
        </w:rPr>
      </w:pPr>
    </w:p>
    <w:p w:rsidR="007B4969" w:rsidRPr="00E2748A" w:rsidRDefault="007B4969" w:rsidP="009B2A68">
      <w:pPr>
        <w:numPr>
          <w:ilvl w:val="0"/>
          <w:numId w:val="15"/>
        </w:numPr>
        <w:ind w:left="360"/>
        <w:jc w:val="both"/>
      </w:pPr>
      <w:r w:rsidRPr="0095529D">
        <w:rPr>
          <w:rFonts w:eastAsia="Arial"/>
          <w:b/>
          <w:bCs/>
          <w:color w:val="222222"/>
        </w:rPr>
        <w:t xml:space="preserve">Exp. 1192-D-22, </w:t>
      </w:r>
      <w:r w:rsidRPr="0095529D">
        <w:rPr>
          <w:rFonts w:eastAsia="Arial"/>
          <w:color w:val="222222"/>
        </w:rPr>
        <w:t>de Declaración</w:t>
      </w:r>
      <w:r w:rsidRPr="0095529D">
        <w:rPr>
          <w:rFonts w:eastAsia="Arial"/>
          <w:color w:val="000000"/>
        </w:rPr>
        <w:t xml:space="preserve">, declárase de interés social y educativo a la plataforma “Historias para armar". </w:t>
      </w:r>
      <w:r w:rsidRPr="0095529D">
        <w:rPr>
          <w:rFonts w:eastAsia="Arial"/>
          <w:b/>
          <w:bCs/>
          <w:color w:val="000000"/>
        </w:rPr>
        <w:t>(FRENTE DE TODOS)</w:t>
      </w:r>
    </w:p>
    <w:p w:rsidR="00E2748A" w:rsidRDefault="00E2748A" w:rsidP="00E2748A">
      <w:pPr>
        <w:ind w:left="2832"/>
        <w:jc w:val="both"/>
      </w:pPr>
    </w:p>
    <w:p w:rsidR="00E2748A" w:rsidRPr="00E2748A" w:rsidRDefault="00E2748A" w:rsidP="00E2748A">
      <w:pPr>
        <w:ind w:left="2832"/>
        <w:jc w:val="both"/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192/22</w:t>
      </w:r>
    </w:p>
    <w:p w:rsidR="007B4969" w:rsidRPr="0095529D" w:rsidRDefault="007B4969" w:rsidP="009B2A68">
      <w:pPr>
        <w:jc w:val="both"/>
        <w:rPr>
          <w:rFonts w:eastAsia="Arial"/>
          <w:b/>
          <w:bCs/>
          <w:color w:val="222222"/>
        </w:rPr>
      </w:pPr>
    </w:p>
    <w:p w:rsidR="007B4969" w:rsidRPr="0004336B" w:rsidRDefault="007B4969" w:rsidP="009B2A68">
      <w:pPr>
        <w:numPr>
          <w:ilvl w:val="0"/>
          <w:numId w:val="15"/>
        </w:numPr>
        <w:ind w:left="360"/>
        <w:jc w:val="both"/>
      </w:pPr>
      <w:r w:rsidRPr="0095529D">
        <w:rPr>
          <w:rFonts w:eastAsia="Arial"/>
          <w:b/>
          <w:bCs/>
          <w:color w:val="222222"/>
        </w:rPr>
        <w:t>Exp. 556-D-22</w:t>
      </w:r>
      <w:r w:rsidRPr="0095529D">
        <w:rPr>
          <w:rFonts w:eastAsia="Arial"/>
          <w:color w:val="222222"/>
        </w:rPr>
        <w:t xml:space="preserve">, de Resolución, informes referidos al Hospital Cecilia Grierson desde el inicio del Aislamiento Social Preventivo y Obligatorio el 20/03/2020. </w:t>
      </w:r>
      <w:r w:rsidRPr="0095529D">
        <w:rPr>
          <w:rFonts w:eastAsia="Arial"/>
          <w:b/>
          <w:bCs/>
          <w:color w:val="222222"/>
        </w:rPr>
        <w:t>(FRENTE DE TODOS)</w:t>
      </w:r>
    </w:p>
    <w:p w:rsidR="0004336B" w:rsidRDefault="0004336B" w:rsidP="0004336B">
      <w:pPr>
        <w:pStyle w:val="Prrafodelista"/>
      </w:pPr>
    </w:p>
    <w:p w:rsidR="0004336B" w:rsidRPr="0095529D" w:rsidRDefault="0004336B" w:rsidP="0004336B">
      <w:pPr>
        <w:ind w:left="2832"/>
        <w:jc w:val="both"/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76/22</w:t>
      </w:r>
      <w:r w:rsidR="00BB5E3F">
        <w:rPr>
          <w:b/>
          <w:bCs/>
          <w:iCs/>
        </w:rPr>
        <w:t xml:space="preserve"> </w:t>
      </w:r>
      <w:r w:rsidR="00BB5E3F" w:rsidRPr="00AA6DE6">
        <w:rPr>
          <w:b/>
          <w:color w:val="00B050"/>
        </w:rPr>
        <w:t>(con modificaciones en particular)</w:t>
      </w:r>
    </w:p>
    <w:p w:rsidR="007B4969" w:rsidRPr="0095529D" w:rsidRDefault="007B4969" w:rsidP="009B2A68">
      <w:pPr>
        <w:jc w:val="both"/>
        <w:rPr>
          <w:b/>
          <w:bCs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  <w:bCs/>
        </w:rPr>
      </w:pPr>
      <w:r w:rsidRPr="0095529D">
        <w:rPr>
          <w:b/>
          <w:bCs/>
        </w:rPr>
        <w:t xml:space="preserve">Exp. 1397-D-22 </w:t>
      </w:r>
      <w:r w:rsidRPr="0095529D">
        <w:rPr>
          <w:bCs/>
        </w:rPr>
        <w:t>de Declaración, beneplácito por la realización de la última subasta de ganado en el Mercado de Hacienda.-</w:t>
      </w:r>
      <w:r w:rsidRPr="0095529D">
        <w:rPr>
          <w:b/>
          <w:bCs/>
        </w:rPr>
        <w:t xml:space="preserve"> (FRENTE DE TODOS)</w:t>
      </w:r>
    </w:p>
    <w:p w:rsidR="00E2748A" w:rsidRDefault="00E2748A" w:rsidP="00E2748A">
      <w:pPr>
        <w:jc w:val="both"/>
        <w:rPr>
          <w:b/>
          <w:bCs/>
        </w:rPr>
      </w:pPr>
    </w:p>
    <w:p w:rsidR="00E2748A" w:rsidRPr="0095529D" w:rsidRDefault="00E2748A" w:rsidP="00E2748A">
      <w:pPr>
        <w:ind w:left="2832"/>
        <w:jc w:val="both"/>
        <w:rPr>
          <w:b/>
          <w:bCs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193/22</w:t>
      </w:r>
    </w:p>
    <w:p w:rsidR="007B4969" w:rsidRPr="0095529D" w:rsidRDefault="007B4969" w:rsidP="009B2A68">
      <w:pPr>
        <w:jc w:val="both"/>
        <w:rPr>
          <w:b/>
          <w:bCs/>
          <w:color w:val="000000"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color w:val="000000"/>
        </w:rPr>
      </w:pPr>
      <w:r w:rsidRPr="00CB04D4">
        <w:rPr>
          <w:b/>
          <w:bCs/>
          <w:color w:val="000000"/>
        </w:rPr>
        <w:t xml:space="preserve">Exp. 950-D-22, </w:t>
      </w:r>
      <w:r w:rsidRPr="00CB04D4">
        <w:rPr>
          <w:color w:val="000000"/>
        </w:rPr>
        <w:t xml:space="preserve">de Declaración, conmemórase el "Día nacional de la donación de órganos y tejidos" que se celebra el 30 de mayo de cada año </w:t>
      </w:r>
      <w:r w:rsidRPr="00CB04D4">
        <w:rPr>
          <w:b/>
          <w:bCs/>
          <w:color w:val="000000"/>
        </w:rPr>
        <w:t>(VAMOS JUNTOS)</w:t>
      </w:r>
      <w:r w:rsidRPr="00CB04D4">
        <w:rPr>
          <w:color w:val="000000"/>
        </w:rPr>
        <w:t>.</w:t>
      </w:r>
    </w:p>
    <w:p w:rsidR="00E2748A" w:rsidRDefault="00E2748A" w:rsidP="00E2748A">
      <w:pPr>
        <w:jc w:val="both"/>
        <w:rPr>
          <w:color w:val="000000"/>
        </w:rPr>
      </w:pPr>
    </w:p>
    <w:p w:rsidR="00E2748A" w:rsidRDefault="00E2748A" w:rsidP="00E2748A">
      <w:pPr>
        <w:ind w:left="2832"/>
        <w:jc w:val="both"/>
        <w:rPr>
          <w:color w:val="000000"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194/22</w:t>
      </w:r>
    </w:p>
    <w:p w:rsidR="007B4969" w:rsidRDefault="007B4969" w:rsidP="009B2A68">
      <w:pPr>
        <w:jc w:val="both"/>
        <w:rPr>
          <w:color w:val="000000"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  <w:bCs/>
          <w:color w:val="000000"/>
        </w:rPr>
      </w:pPr>
      <w:r w:rsidRPr="00CB04D4">
        <w:rPr>
          <w:b/>
          <w:bCs/>
          <w:color w:val="000000"/>
        </w:rPr>
        <w:t xml:space="preserve">Exp. </w:t>
      </w:r>
      <w:r w:rsidRPr="002B3FFB">
        <w:rPr>
          <w:b/>
          <w:bCs/>
          <w:color w:val="000000"/>
        </w:rPr>
        <w:t>1337-D-22</w:t>
      </w:r>
      <w:r w:rsidRPr="00CB04D4">
        <w:rPr>
          <w:b/>
          <w:bCs/>
          <w:color w:val="000000"/>
        </w:rPr>
        <w:t xml:space="preserve">, </w:t>
      </w:r>
      <w:r w:rsidRPr="00CB04D4">
        <w:rPr>
          <w:color w:val="000000"/>
        </w:rPr>
        <w:t xml:space="preserve">de Declaración, declárase de interés cultural la exposición de arte “Identidad latinoamericana” </w:t>
      </w:r>
      <w:r w:rsidRPr="00CB04D4">
        <w:rPr>
          <w:b/>
          <w:bCs/>
          <w:color w:val="000000"/>
        </w:rPr>
        <w:t>(VAMOS JUNTOS)</w:t>
      </w:r>
    </w:p>
    <w:p w:rsidR="00E2748A" w:rsidRDefault="00E2748A" w:rsidP="00E2748A">
      <w:pPr>
        <w:jc w:val="both"/>
        <w:rPr>
          <w:b/>
          <w:bCs/>
          <w:color w:val="000000"/>
        </w:rPr>
      </w:pPr>
    </w:p>
    <w:p w:rsidR="00E2748A" w:rsidRDefault="00E2748A" w:rsidP="00E2748A">
      <w:pPr>
        <w:ind w:left="2832"/>
        <w:jc w:val="both"/>
        <w:rPr>
          <w:b/>
          <w:bCs/>
          <w:color w:val="000000"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195/22</w:t>
      </w:r>
    </w:p>
    <w:p w:rsidR="007B4969" w:rsidRDefault="007B4969" w:rsidP="009B2A68">
      <w:pPr>
        <w:jc w:val="both"/>
        <w:rPr>
          <w:b/>
          <w:bCs/>
          <w:color w:val="000000"/>
        </w:rPr>
      </w:pPr>
    </w:p>
    <w:p w:rsidR="007B4969" w:rsidRPr="00AD3ADA" w:rsidRDefault="007B4969" w:rsidP="009B2A68">
      <w:pPr>
        <w:numPr>
          <w:ilvl w:val="0"/>
          <w:numId w:val="15"/>
        </w:numPr>
        <w:ind w:left="360"/>
        <w:jc w:val="both"/>
      </w:pPr>
      <w:r w:rsidRPr="009064F8">
        <w:rPr>
          <w:b/>
        </w:rPr>
        <w:t>Exp. 1335-D-22</w:t>
      </w:r>
      <w:r w:rsidRPr="009064F8">
        <w:t xml:space="preserve">, de Declaración, conmemórase el "Día internacional de acción por la salud de las mujeres". </w:t>
      </w:r>
      <w:r w:rsidRPr="009064F8">
        <w:rPr>
          <w:b/>
        </w:rPr>
        <w:t>(UCR EVOLUCIÓN)</w:t>
      </w:r>
    </w:p>
    <w:p w:rsidR="00AD3ADA" w:rsidRDefault="00AD3ADA" w:rsidP="00AD3ADA">
      <w:pPr>
        <w:jc w:val="both"/>
        <w:rPr>
          <w:b/>
        </w:rPr>
      </w:pPr>
    </w:p>
    <w:p w:rsidR="00AD3ADA" w:rsidRPr="009064F8" w:rsidRDefault="00AD3ADA" w:rsidP="00AD3ADA">
      <w:pPr>
        <w:ind w:left="2832"/>
        <w:jc w:val="both"/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196/22</w:t>
      </w:r>
    </w:p>
    <w:p w:rsidR="007B4969" w:rsidRDefault="007B4969" w:rsidP="009B2A68">
      <w:pPr>
        <w:jc w:val="both"/>
        <w:rPr>
          <w:b/>
        </w:rPr>
      </w:pPr>
    </w:p>
    <w:p w:rsidR="007B4969" w:rsidRPr="00AD3ADA" w:rsidRDefault="007B4969" w:rsidP="009B2A68">
      <w:pPr>
        <w:numPr>
          <w:ilvl w:val="0"/>
          <w:numId w:val="15"/>
        </w:numPr>
        <w:ind w:left="360"/>
        <w:jc w:val="both"/>
      </w:pPr>
      <w:r w:rsidRPr="009064F8">
        <w:rPr>
          <w:b/>
        </w:rPr>
        <w:t>Exp. 1377-D-22</w:t>
      </w:r>
      <w:r w:rsidRPr="009064F8">
        <w:t xml:space="preserve">, de Declaración, declárase de interés cultural la muestra artística "Abstracción Itinerante". </w:t>
      </w:r>
      <w:r w:rsidRPr="009064F8">
        <w:rPr>
          <w:b/>
        </w:rPr>
        <w:t>(UCR EVOLUCIÓN)</w:t>
      </w:r>
    </w:p>
    <w:p w:rsidR="00AD3ADA" w:rsidRDefault="00AD3ADA" w:rsidP="00AD3ADA">
      <w:pPr>
        <w:jc w:val="both"/>
        <w:rPr>
          <w:b/>
        </w:rPr>
      </w:pPr>
    </w:p>
    <w:p w:rsidR="00AD3ADA" w:rsidRPr="009064F8" w:rsidRDefault="00AD3ADA" w:rsidP="00AD3ADA">
      <w:pPr>
        <w:ind w:left="2832"/>
        <w:jc w:val="both"/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197/22</w:t>
      </w:r>
    </w:p>
    <w:p w:rsidR="007B4969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</w:rPr>
      </w:pPr>
      <w:r w:rsidRPr="009064F8">
        <w:rPr>
          <w:b/>
        </w:rPr>
        <w:t xml:space="preserve">Exp. </w:t>
      </w:r>
      <w:r>
        <w:rPr>
          <w:b/>
        </w:rPr>
        <w:t>1395-D-</w:t>
      </w:r>
      <w:r w:rsidRPr="009064F8">
        <w:rPr>
          <w:b/>
        </w:rPr>
        <w:t>22</w:t>
      </w:r>
      <w:r w:rsidRPr="009064F8">
        <w:t xml:space="preserve">, de Declaración, conmemoración del “Día Mundial de la Diversidad Cultural para el Diálogo y el Desarrollo" a celebrarse el 21 de mayo del corriente año. </w:t>
      </w:r>
      <w:r w:rsidRPr="009064F8">
        <w:rPr>
          <w:b/>
        </w:rPr>
        <w:t>(UCR/EVOLUCION)</w:t>
      </w:r>
    </w:p>
    <w:p w:rsidR="00AD3ADA" w:rsidRDefault="00AD3ADA" w:rsidP="00AD3ADA">
      <w:pPr>
        <w:jc w:val="both"/>
        <w:rPr>
          <w:b/>
        </w:rPr>
      </w:pPr>
    </w:p>
    <w:p w:rsidR="00AD3ADA" w:rsidRDefault="00AD3ADA" w:rsidP="00AD3ADA">
      <w:pPr>
        <w:ind w:left="2832"/>
        <w:jc w:val="both"/>
        <w:rPr>
          <w:b/>
        </w:rPr>
      </w:pPr>
      <w:r>
        <w:rPr>
          <w:b/>
          <w:bCs/>
          <w:iCs/>
        </w:rPr>
        <w:t>Declaración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198/22</w:t>
      </w:r>
    </w:p>
    <w:p w:rsidR="007B4969" w:rsidRDefault="007B4969" w:rsidP="009B2A68">
      <w:pPr>
        <w:jc w:val="both"/>
        <w:rPr>
          <w:b/>
        </w:rPr>
      </w:pPr>
    </w:p>
    <w:p w:rsidR="007B4969" w:rsidRDefault="007B4969" w:rsidP="009B2A68">
      <w:pPr>
        <w:numPr>
          <w:ilvl w:val="0"/>
          <w:numId w:val="15"/>
        </w:numPr>
        <w:ind w:left="360"/>
        <w:jc w:val="both"/>
        <w:rPr>
          <w:b/>
          <w:bCs/>
          <w:color w:val="000000"/>
        </w:rPr>
      </w:pPr>
      <w:r w:rsidRPr="00CB04D4">
        <w:rPr>
          <w:b/>
        </w:rPr>
        <w:t>Exp. 1402-D-22</w:t>
      </w:r>
      <w:r>
        <w:t>, R</w:t>
      </w:r>
      <w:r w:rsidRPr="0095529D">
        <w:t>eso</w:t>
      </w:r>
      <w:r>
        <w:t>lución, prorrógase el mandato de A</w:t>
      </w:r>
      <w:r w:rsidRPr="0095529D">
        <w:t xml:space="preserve">lejandro </w:t>
      </w:r>
      <w:r>
        <w:t>Roberto Ameijenda, Gustavo Eduardo Gutiérrez, Bernarda Fait, Fernando Adrian Barrera y M</w:t>
      </w:r>
      <w:r w:rsidRPr="0095529D">
        <w:t>aría Eugenia Michielotto</w:t>
      </w:r>
      <w:r>
        <w:t>,</w:t>
      </w:r>
      <w:r w:rsidRPr="0095529D">
        <w:t xml:space="preserve"> hasta el 1° de julio de 2022</w:t>
      </w:r>
      <w:r>
        <w:t>,</w:t>
      </w:r>
      <w:r w:rsidRPr="0095529D">
        <w:t xml:space="preserve"> en el </w:t>
      </w:r>
      <w:r>
        <w:t>D</w:t>
      </w:r>
      <w:r w:rsidRPr="0095529D">
        <w:t xml:space="preserve">irectorio del Ente Único Regulador </w:t>
      </w:r>
      <w:r>
        <w:t>de l</w:t>
      </w:r>
      <w:r w:rsidRPr="0095529D">
        <w:t>os Servicios Públicos</w:t>
      </w:r>
      <w:r>
        <w:t>.</w:t>
      </w:r>
      <w:r w:rsidRPr="00CB04D4">
        <w:rPr>
          <w:b/>
          <w:bCs/>
          <w:color w:val="000000"/>
        </w:rPr>
        <w:t xml:space="preserve"> (VAMOS JUNTOS)</w:t>
      </w:r>
    </w:p>
    <w:p w:rsidR="00575FBD" w:rsidRDefault="00575FBD" w:rsidP="00575FBD">
      <w:pPr>
        <w:pStyle w:val="Prrafodelista"/>
        <w:rPr>
          <w:b/>
          <w:bCs/>
          <w:color w:val="000000"/>
        </w:rPr>
      </w:pPr>
    </w:p>
    <w:p w:rsidR="00575FBD" w:rsidRDefault="00575FBD" w:rsidP="00575FBD">
      <w:pPr>
        <w:ind w:left="2832"/>
        <w:jc w:val="both"/>
        <w:rPr>
          <w:b/>
          <w:bCs/>
          <w:iCs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BB6D72">
        <w:rPr>
          <w:b/>
          <w:bCs/>
          <w:iCs/>
        </w:rPr>
        <w:t xml:space="preserve"> 77/22</w:t>
      </w:r>
      <w:r w:rsidR="00BB5E3F">
        <w:rPr>
          <w:b/>
          <w:bCs/>
          <w:iCs/>
        </w:rPr>
        <w:t xml:space="preserve"> </w:t>
      </w:r>
      <w:r w:rsidR="00BB5E3F" w:rsidRPr="00AA6DE6">
        <w:rPr>
          <w:b/>
          <w:color w:val="00B050"/>
        </w:rPr>
        <w:t>(con modificaciones en particular)</w:t>
      </w:r>
    </w:p>
    <w:p w:rsidR="00575FBD" w:rsidRDefault="00575FBD" w:rsidP="00575FBD">
      <w:pPr>
        <w:ind w:left="2832"/>
        <w:jc w:val="both"/>
        <w:rPr>
          <w:b/>
          <w:bCs/>
          <w:color w:val="000000"/>
        </w:rPr>
      </w:pPr>
    </w:p>
    <w:p w:rsidR="007B4969" w:rsidRPr="00ED161C" w:rsidRDefault="007B4969" w:rsidP="00CE67DF">
      <w:pPr>
        <w:jc w:val="center"/>
        <w:rPr>
          <w:b/>
          <w:bCs/>
          <w:sz w:val="24"/>
          <w:szCs w:val="24"/>
        </w:rPr>
      </w:pPr>
      <w:r w:rsidRPr="00CE67DF">
        <w:rPr>
          <w:b/>
          <w:bCs/>
          <w:sz w:val="24"/>
          <w:szCs w:val="24"/>
          <w:highlight w:val="lightGray"/>
        </w:rPr>
        <w:t>PREFERENCIAS CON DESPACHO</w:t>
      </w:r>
    </w:p>
    <w:p w:rsidR="007B4969" w:rsidRDefault="007B4969" w:rsidP="007B4969">
      <w:pPr>
        <w:jc w:val="both"/>
        <w:rPr>
          <w:bCs/>
        </w:rPr>
      </w:pPr>
    </w:p>
    <w:p w:rsidR="007B4969" w:rsidRDefault="007B4969" w:rsidP="007B4969">
      <w:pPr>
        <w:rPr>
          <w:rFonts w:eastAsia="Arial"/>
          <w:b/>
          <w:bCs/>
          <w:i/>
          <w:color w:val="222222"/>
        </w:rPr>
      </w:pPr>
      <w:r w:rsidRPr="008E1A16">
        <w:rPr>
          <w:b/>
          <w:bCs/>
          <w:u w:val="single"/>
        </w:rPr>
        <w:t xml:space="preserve">Despacho Nº </w:t>
      </w:r>
      <w:r>
        <w:rPr>
          <w:b/>
          <w:bCs/>
          <w:u w:val="single"/>
        </w:rPr>
        <w:t>130</w:t>
      </w:r>
      <w:r w:rsidRPr="008E1A16">
        <w:rPr>
          <w:b/>
          <w:bCs/>
          <w:u w:val="single"/>
        </w:rPr>
        <w:t>/22:</w:t>
      </w:r>
      <w:r w:rsidRPr="008E1A16">
        <w:t xml:space="preserve"> Comisión de </w:t>
      </w:r>
      <w:r>
        <w:t xml:space="preserve">Planeamiento Urbano. </w:t>
      </w:r>
      <w:r>
        <w:rPr>
          <w:b/>
          <w:u w:val="single"/>
        </w:rPr>
        <w:t>Ley</w:t>
      </w:r>
      <w:r w:rsidRPr="008E1A16">
        <w:rPr>
          <w:b/>
          <w:bCs/>
          <w:u w:val="single"/>
        </w:rPr>
        <w:t>:</w:t>
      </w:r>
      <w:r w:rsidRPr="005A0EED">
        <w:rPr>
          <w:b/>
          <w:bCs/>
          <w:color w:val="343A40"/>
          <w:sz w:val="10"/>
          <w:szCs w:val="10"/>
          <w:shd w:val="clear" w:color="auto" w:fill="FFFFFF"/>
        </w:rPr>
        <w:t xml:space="preserve"> </w:t>
      </w:r>
      <w:r w:rsidRPr="00637719">
        <w:rPr>
          <w:bCs/>
          <w:color w:val="343A40"/>
          <w:shd w:val="clear" w:color="auto" w:fill="FFFFFF"/>
        </w:rPr>
        <w:t>modificació</w:t>
      </w:r>
      <w:r>
        <w:rPr>
          <w:bCs/>
          <w:color w:val="343A40"/>
          <w:shd w:val="clear" w:color="auto" w:fill="FFFFFF"/>
        </w:rPr>
        <w:t>n al Código Urbanístico, "Lomas de N</w:t>
      </w:r>
      <w:r w:rsidRPr="00637719">
        <w:rPr>
          <w:bCs/>
          <w:color w:val="343A40"/>
          <w:shd w:val="clear" w:color="auto" w:fill="FFFFFF"/>
        </w:rPr>
        <w:t>uñez"</w:t>
      </w:r>
      <w:r>
        <w:rPr>
          <w:bCs/>
          <w:color w:val="343A40"/>
          <w:shd w:val="clear" w:color="auto" w:fill="FFFFFF"/>
        </w:rPr>
        <w:t xml:space="preserve"> y </w:t>
      </w:r>
      <w:r w:rsidRPr="008D5FE3">
        <w:rPr>
          <w:bCs/>
          <w:color w:val="343A40"/>
          <w:shd w:val="clear" w:color="auto" w:fill="FFFFFF"/>
        </w:rPr>
        <w:t>“Barrio Nuevo Belgrano”</w:t>
      </w:r>
      <w:r>
        <w:rPr>
          <w:b/>
          <w:bCs/>
          <w:color w:val="343A40"/>
          <w:sz w:val="10"/>
          <w:szCs w:val="10"/>
          <w:shd w:val="clear" w:color="auto" w:fill="FFFFFF"/>
        </w:rPr>
        <w:t>.</w:t>
      </w:r>
      <w:r w:rsidRPr="008E1A16">
        <w:t xml:space="preserve"> </w:t>
      </w:r>
      <w:r>
        <w:t>(</w:t>
      </w:r>
      <w:r w:rsidRPr="008E1A16">
        <w:t xml:space="preserve">Exp. </w:t>
      </w:r>
      <w:r>
        <w:t>1043</w:t>
      </w:r>
      <w:r w:rsidRPr="008E1A16">
        <w:t>-D-22</w:t>
      </w:r>
      <w:r>
        <w:t xml:space="preserve"> y agreg</w:t>
      </w:r>
      <w:r w:rsidRPr="008E1A16">
        <w:t xml:space="preserve">, Diputada </w:t>
      </w:r>
      <w:r w:rsidRPr="008E1A16">
        <w:rPr>
          <w:b/>
          <w:bCs/>
          <w:sz w:val="11"/>
          <w:szCs w:val="11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Thourte</w:t>
      </w:r>
      <w:r w:rsidRPr="008E1A16">
        <w:rPr>
          <w:bCs/>
          <w:shd w:val="clear" w:color="auto" w:fill="FFFFFF"/>
        </w:rPr>
        <w:t xml:space="preserve"> </w:t>
      </w:r>
      <w:r w:rsidRPr="008E1A16">
        <w:t>y otros)</w:t>
      </w:r>
      <w:r>
        <w:t xml:space="preserve"> -</w:t>
      </w:r>
      <w:r w:rsidRPr="008E1A16">
        <w:t xml:space="preserve"> </w:t>
      </w:r>
      <w:r w:rsidRPr="0095529D">
        <w:rPr>
          <w:rFonts w:eastAsia="Arial"/>
          <w:b/>
          <w:bCs/>
          <w:i/>
          <w:color w:val="222222"/>
        </w:rPr>
        <w:t>Ley 1ra lectura</w:t>
      </w:r>
    </w:p>
    <w:p w:rsidR="00FC0A52" w:rsidRDefault="00FC0A52" w:rsidP="007B4969">
      <w:pPr>
        <w:rPr>
          <w:rFonts w:eastAsia="Arial"/>
          <w:b/>
          <w:bCs/>
          <w:i/>
          <w:color w:val="222222"/>
        </w:rPr>
      </w:pPr>
    </w:p>
    <w:p w:rsidR="00FC0A52" w:rsidRDefault="00FC0A52" w:rsidP="007B4969">
      <w:pPr>
        <w:rPr>
          <w:b/>
          <w:bCs/>
          <w:color w:val="00B050"/>
          <w:shd w:val="clear" w:color="auto" w:fill="FFFFFF"/>
        </w:rPr>
      </w:pPr>
      <w:r>
        <w:rPr>
          <w:rFonts w:eastAsia="Arial"/>
          <w:b/>
          <w:bCs/>
          <w:i/>
          <w:color w:val="222222"/>
        </w:rPr>
        <w:tab/>
      </w:r>
      <w:r>
        <w:rPr>
          <w:rFonts w:eastAsia="Arial"/>
          <w:b/>
          <w:bCs/>
          <w:i/>
          <w:color w:val="222222"/>
        </w:rPr>
        <w:tab/>
      </w:r>
      <w:r>
        <w:rPr>
          <w:rFonts w:eastAsia="Arial"/>
          <w:b/>
          <w:bCs/>
          <w:i/>
          <w:color w:val="222222"/>
        </w:rPr>
        <w:tab/>
      </w:r>
      <w:r>
        <w:rPr>
          <w:rFonts w:eastAsia="Arial"/>
          <w:b/>
          <w:bCs/>
          <w:i/>
          <w:color w:val="222222"/>
        </w:rPr>
        <w:tab/>
      </w:r>
      <w:r w:rsidRPr="00FC0A52">
        <w:rPr>
          <w:b/>
          <w:bCs/>
          <w:color w:val="00B050"/>
          <w:shd w:val="clear" w:color="auto" w:fill="FFFFFF"/>
        </w:rPr>
        <w:t>APROBACIÓN INICIAL</w:t>
      </w:r>
      <w:r w:rsidR="00054092">
        <w:rPr>
          <w:b/>
          <w:bCs/>
          <w:color w:val="00B050"/>
          <w:shd w:val="clear" w:color="auto" w:fill="FFFFFF"/>
        </w:rPr>
        <w:t xml:space="preserve"> </w:t>
      </w:r>
      <w:r w:rsidR="00054092" w:rsidRPr="00AA6DE6">
        <w:rPr>
          <w:b/>
          <w:color w:val="00B050"/>
        </w:rPr>
        <w:t>(con modificaciones en particular)</w:t>
      </w:r>
    </w:p>
    <w:p w:rsidR="000E1D85" w:rsidRDefault="000E1D85" w:rsidP="007B4969">
      <w:pPr>
        <w:rPr>
          <w:b/>
          <w:bCs/>
          <w:color w:val="00B050"/>
          <w:shd w:val="clear" w:color="auto" w:fill="FFFFFF"/>
        </w:rPr>
      </w:pPr>
    </w:p>
    <w:p w:rsidR="000E1D85" w:rsidRDefault="000E1D85" w:rsidP="007B4969">
      <w:pPr>
        <w:rPr>
          <w:b/>
          <w:bCs/>
          <w:color w:val="00B050"/>
          <w:shd w:val="clear" w:color="auto" w:fill="FFFFFF"/>
        </w:rPr>
      </w:pPr>
    </w:p>
    <w:p w:rsidR="000E1D85" w:rsidRPr="000E1D85" w:rsidRDefault="000E1D85" w:rsidP="007B4969">
      <w:pPr>
        <w:rPr>
          <w:b/>
          <w:bCs/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</w:rPr>
        <w:t>Siendo las 13.44hs., y no habiendo mas temas a tratar, se levanta la sesión.</w:t>
      </w:r>
    </w:p>
    <w:p w:rsidR="000E1D85" w:rsidRPr="00FC0A52" w:rsidRDefault="000E1D85" w:rsidP="007B4969">
      <w:pPr>
        <w:rPr>
          <w:b/>
          <w:color w:val="00B050"/>
        </w:rPr>
      </w:pPr>
    </w:p>
    <w:p w:rsidR="007B4969" w:rsidRDefault="007B4969" w:rsidP="007B4969">
      <w:pPr>
        <w:jc w:val="both"/>
        <w:rPr>
          <w:bCs/>
        </w:rPr>
      </w:pPr>
    </w:p>
    <w:p w:rsidR="007B4969" w:rsidRDefault="007B4969" w:rsidP="007B4969">
      <w:pPr>
        <w:jc w:val="both"/>
        <w:rPr>
          <w:bCs/>
        </w:rPr>
      </w:pPr>
    </w:p>
    <w:p w:rsidR="007B4969" w:rsidRPr="00FC0A52" w:rsidRDefault="007B4969" w:rsidP="007B4969">
      <w:pPr>
        <w:jc w:val="both"/>
        <w:rPr>
          <w:b/>
          <w:bCs/>
        </w:rPr>
      </w:pPr>
    </w:p>
    <w:p w:rsidR="007B4969" w:rsidRDefault="007B4969" w:rsidP="007B4969">
      <w:pPr>
        <w:jc w:val="both"/>
        <w:rPr>
          <w:bCs/>
        </w:rPr>
      </w:pPr>
    </w:p>
    <w:p w:rsidR="007B4969" w:rsidRDefault="007B4969" w:rsidP="007B4969">
      <w:pPr>
        <w:jc w:val="both"/>
        <w:rPr>
          <w:bCs/>
        </w:rPr>
      </w:pPr>
    </w:p>
    <w:p w:rsidR="00EC71DF" w:rsidRDefault="00EC71DF" w:rsidP="007B4969">
      <w:pPr>
        <w:jc w:val="both"/>
        <w:rPr>
          <w:b/>
        </w:rPr>
      </w:pPr>
    </w:p>
    <w:p w:rsidR="00A84E58" w:rsidRDefault="00A84E58" w:rsidP="007B4969">
      <w:pPr>
        <w:jc w:val="both"/>
        <w:rPr>
          <w:b/>
        </w:rPr>
      </w:pPr>
    </w:p>
    <w:p w:rsidR="00A84E58" w:rsidRDefault="00A84E58" w:rsidP="007B4969">
      <w:pPr>
        <w:jc w:val="both"/>
        <w:rPr>
          <w:b/>
        </w:rPr>
      </w:pPr>
    </w:p>
    <w:p w:rsidR="00A84E58" w:rsidRDefault="00A84E58" w:rsidP="007B4969">
      <w:pPr>
        <w:jc w:val="both"/>
        <w:rPr>
          <w:b/>
        </w:rPr>
      </w:pPr>
    </w:p>
    <w:p w:rsidR="00A84E58" w:rsidRDefault="00A84E58" w:rsidP="007B4969">
      <w:pPr>
        <w:jc w:val="both"/>
        <w:rPr>
          <w:b/>
        </w:rPr>
      </w:pPr>
    </w:p>
    <w:p w:rsidR="00A84E58" w:rsidRDefault="00A84E58" w:rsidP="007B4969">
      <w:pPr>
        <w:jc w:val="both"/>
        <w:rPr>
          <w:b/>
        </w:rPr>
      </w:pPr>
    </w:p>
    <w:sectPr w:rsidR="00A84E58" w:rsidSect="003F4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6602" w:rsidRDefault="000D6602">
      <w:r>
        <w:separator/>
      </w:r>
    </w:p>
  </w:endnote>
  <w:endnote w:type="continuationSeparator" w:id="1">
    <w:p w:rsidR="000D6602" w:rsidRDefault="000D66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564B7D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564B7D">
      <w:rPr>
        <w:rStyle w:val="Nmerodepgina"/>
        <w:sz w:val="16"/>
      </w:rPr>
      <w:fldChar w:fldCharType="separate"/>
    </w:r>
    <w:r w:rsidR="00054092">
      <w:rPr>
        <w:rStyle w:val="Nmerodepgina"/>
        <w:noProof/>
        <w:sz w:val="16"/>
      </w:rPr>
      <w:t>4</w:t>
    </w:r>
    <w:r w:rsidR="00564B7D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6602" w:rsidRDefault="000D6602">
      <w:r>
        <w:separator/>
      </w:r>
    </w:p>
  </w:footnote>
  <w:footnote w:type="continuationSeparator" w:id="1">
    <w:p w:rsidR="000D6602" w:rsidRDefault="000D66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5"/>
  </w:num>
  <w:num w:numId="13">
    <w:abstractNumId w:val="11"/>
  </w:num>
  <w:num w:numId="14">
    <w:abstractNumId w:val="9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16EDE"/>
    <w:rsid w:val="0004336B"/>
    <w:rsid w:val="00043905"/>
    <w:rsid w:val="00054092"/>
    <w:rsid w:val="00054532"/>
    <w:rsid w:val="0007789A"/>
    <w:rsid w:val="00085BA4"/>
    <w:rsid w:val="000A198C"/>
    <w:rsid w:val="000B5FC4"/>
    <w:rsid w:val="000D6602"/>
    <w:rsid w:val="000E1D85"/>
    <w:rsid w:val="00101482"/>
    <w:rsid w:val="00122CA3"/>
    <w:rsid w:val="001523CC"/>
    <w:rsid w:val="00152B8F"/>
    <w:rsid w:val="0016553E"/>
    <w:rsid w:val="00166B15"/>
    <w:rsid w:val="001C78EB"/>
    <w:rsid w:val="002024D1"/>
    <w:rsid w:val="00212A89"/>
    <w:rsid w:val="00224DDF"/>
    <w:rsid w:val="00226D65"/>
    <w:rsid w:val="002321AD"/>
    <w:rsid w:val="00254E73"/>
    <w:rsid w:val="0026043D"/>
    <w:rsid w:val="0026493C"/>
    <w:rsid w:val="00265756"/>
    <w:rsid w:val="00265D01"/>
    <w:rsid w:val="00284E69"/>
    <w:rsid w:val="002B2300"/>
    <w:rsid w:val="002C7151"/>
    <w:rsid w:val="002D5794"/>
    <w:rsid w:val="00383C8A"/>
    <w:rsid w:val="00385CEF"/>
    <w:rsid w:val="003C671F"/>
    <w:rsid w:val="003C6B0E"/>
    <w:rsid w:val="003D6793"/>
    <w:rsid w:val="003F45F8"/>
    <w:rsid w:val="003F5C0F"/>
    <w:rsid w:val="00402313"/>
    <w:rsid w:val="004135D4"/>
    <w:rsid w:val="00432530"/>
    <w:rsid w:val="004337C5"/>
    <w:rsid w:val="00436003"/>
    <w:rsid w:val="00443192"/>
    <w:rsid w:val="004539D3"/>
    <w:rsid w:val="00460367"/>
    <w:rsid w:val="00462F7B"/>
    <w:rsid w:val="00470428"/>
    <w:rsid w:val="00476E05"/>
    <w:rsid w:val="004A1FF7"/>
    <w:rsid w:val="004D3763"/>
    <w:rsid w:val="004D65FB"/>
    <w:rsid w:val="004E189E"/>
    <w:rsid w:val="004E2674"/>
    <w:rsid w:val="00512BF0"/>
    <w:rsid w:val="005152CF"/>
    <w:rsid w:val="00525884"/>
    <w:rsid w:val="00537CB2"/>
    <w:rsid w:val="00541073"/>
    <w:rsid w:val="005466DC"/>
    <w:rsid w:val="005508DD"/>
    <w:rsid w:val="0055484C"/>
    <w:rsid w:val="00564B7D"/>
    <w:rsid w:val="005679DE"/>
    <w:rsid w:val="00575FBD"/>
    <w:rsid w:val="005A2643"/>
    <w:rsid w:val="005B2770"/>
    <w:rsid w:val="005D033E"/>
    <w:rsid w:val="005D4336"/>
    <w:rsid w:val="0060290C"/>
    <w:rsid w:val="00634237"/>
    <w:rsid w:val="00641446"/>
    <w:rsid w:val="00646AAA"/>
    <w:rsid w:val="006545A6"/>
    <w:rsid w:val="00662F55"/>
    <w:rsid w:val="0066717D"/>
    <w:rsid w:val="00674EA9"/>
    <w:rsid w:val="006B07C6"/>
    <w:rsid w:val="00706C32"/>
    <w:rsid w:val="00750555"/>
    <w:rsid w:val="0077497E"/>
    <w:rsid w:val="007910BA"/>
    <w:rsid w:val="007A5286"/>
    <w:rsid w:val="007B4969"/>
    <w:rsid w:val="007C31CA"/>
    <w:rsid w:val="007C7027"/>
    <w:rsid w:val="007D71D2"/>
    <w:rsid w:val="007F1897"/>
    <w:rsid w:val="00802468"/>
    <w:rsid w:val="008164B9"/>
    <w:rsid w:val="0083326E"/>
    <w:rsid w:val="00833FB2"/>
    <w:rsid w:val="00834984"/>
    <w:rsid w:val="008366D9"/>
    <w:rsid w:val="008502BF"/>
    <w:rsid w:val="00852BA9"/>
    <w:rsid w:val="00865EDE"/>
    <w:rsid w:val="00872412"/>
    <w:rsid w:val="008A3AFE"/>
    <w:rsid w:val="008A52DD"/>
    <w:rsid w:val="008C10E3"/>
    <w:rsid w:val="008D0BE6"/>
    <w:rsid w:val="008D0D54"/>
    <w:rsid w:val="008D2549"/>
    <w:rsid w:val="009524D2"/>
    <w:rsid w:val="00955A75"/>
    <w:rsid w:val="00957735"/>
    <w:rsid w:val="00961DA9"/>
    <w:rsid w:val="009B2A68"/>
    <w:rsid w:val="009F78C7"/>
    <w:rsid w:val="00A000AE"/>
    <w:rsid w:val="00A161F9"/>
    <w:rsid w:val="00A21D65"/>
    <w:rsid w:val="00A248BE"/>
    <w:rsid w:val="00A32B17"/>
    <w:rsid w:val="00A57417"/>
    <w:rsid w:val="00A742F5"/>
    <w:rsid w:val="00A75EF2"/>
    <w:rsid w:val="00A84E58"/>
    <w:rsid w:val="00A94268"/>
    <w:rsid w:val="00A959E1"/>
    <w:rsid w:val="00AA079D"/>
    <w:rsid w:val="00AC3747"/>
    <w:rsid w:val="00AD1FB7"/>
    <w:rsid w:val="00AD2991"/>
    <w:rsid w:val="00AD3ADA"/>
    <w:rsid w:val="00AF6BEB"/>
    <w:rsid w:val="00B261DE"/>
    <w:rsid w:val="00B37EFE"/>
    <w:rsid w:val="00BA17C8"/>
    <w:rsid w:val="00BB56A7"/>
    <w:rsid w:val="00BB5E3F"/>
    <w:rsid w:val="00BB6D72"/>
    <w:rsid w:val="00BF2885"/>
    <w:rsid w:val="00C00712"/>
    <w:rsid w:val="00C01EA6"/>
    <w:rsid w:val="00C17912"/>
    <w:rsid w:val="00C268B5"/>
    <w:rsid w:val="00C3024C"/>
    <w:rsid w:val="00C431AB"/>
    <w:rsid w:val="00C55E68"/>
    <w:rsid w:val="00C855CF"/>
    <w:rsid w:val="00CA4380"/>
    <w:rsid w:val="00CE3DFA"/>
    <w:rsid w:val="00CE49FA"/>
    <w:rsid w:val="00CE67DF"/>
    <w:rsid w:val="00CF4CFE"/>
    <w:rsid w:val="00D02D4B"/>
    <w:rsid w:val="00D108A2"/>
    <w:rsid w:val="00D242D1"/>
    <w:rsid w:val="00D508AA"/>
    <w:rsid w:val="00D66C06"/>
    <w:rsid w:val="00D936CC"/>
    <w:rsid w:val="00DC4F43"/>
    <w:rsid w:val="00DC6ABD"/>
    <w:rsid w:val="00DD0660"/>
    <w:rsid w:val="00DD5A54"/>
    <w:rsid w:val="00DD6E47"/>
    <w:rsid w:val="00DF7B2A"/>
    <w:rsid w:val="00E10383"/>
    <w:rsid w:val="00E27345"/>
    <w:rsid w:val="00E2748A"/>
    <w:rsid w:val="00E33CDC"/>
    <w:rsid w:val="00E6067D"/>
    <w:rsid w:val="00E60E28"/>
    <w:rsid w:val="00E6393A"/>
    <w:rsid w:val="00E90892"/>
    <w:rsid w:val="00EB02E4"/>
    <w:rsid w:val="00EB1681"/>
    <w:rsid w:val="00EB4B54"/>
    <w:rsid w:val="00EB6ABC"/>
    <w:rsid w:val="00EC71DF"/>
    <w:rsid w:val="00ED3007"/>
    <w:rsid w:val="00F306FB"/>
    <w:rsid w:val="00F32EE5"/>
    <w:rsid w:val="00F54440"/>
    <w:rsid w:val="00F610FC"/>
    <w:rsid w:val="00F73AAA"/>
    <w:rsid w:val="00F831A4"/>
    <w:rsid w:val="00F853F1"/>
    <w:rsid w:val="00F94380"/>
    <w:rsid w:val="00F9793D"/>
    <w:rsid w:val="00FB146B"/>
    <w:rsid w:val="00FC0A52"/>
    <w:rsid w:val="00FD0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46B"/>
    <w:rPr>
      <w:rFonts w:ascii="Arial" w:hAnsi="Arial" w:cs="Arial"/>
      <w:lang w:val="es-AR"/>
    </w:rPr>
  </w:style>
  <w:style w:type="paragraph" w:styleId="Ttulo2">
    <w:name w:val="heading 2"/>
    <w:basedOn w:val="Normal"/>
    <w:next w:val="Normal"/>
    <w:link w:val="Ttulo2Car"/>
    <w:qFormat/>
    <w:rsid w:val="00FB146B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FB146B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FB146B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FB146B"/>
  </w:style>
  <w:style w:type="paragraph" w:styleId="Piedepgina">
    <w:name w:val="footer"/>
    <w:basedOn w:val="Normal"/>
    <w:rsid w:val="00FB146B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character" w:customStyle="1" w:styleId="TtuloCar">
    <w:name w:val="Título Car"/>
    <w:link w:val="Ttulo"/>
    <w:rsid w:val="00A000AE"/>
    <w:rPr>
      <w:rFonts w:ascii="Arial" w:hAnsi="Arial"/>
      <w:b/>
      <w:sz w:val="32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1582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10269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Usuario</cp:lastModifiedBy>
  <cp:revision>29</cp:revision>
  <cp:lastPrinted>2012-03-28T17:33:00Z</cp:lastPrinted>
  <dcterms:created xsi:type="dcterms:W3CDTF">2022-05-24T19:26:00Z</dcterms:created>
  <dcterms:modified xsi:type="dcterms:W3CDTF">2022-05-24T22:56:00Z</dcterms:modified>
</cp:coreProperties>
</file>