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B57" w:rsidRPr="002B6832" w:rsidRDefault="00410B57" w:rsidP="00410B57">
      <w:pPr>
        <w:rPr>
          <w:lang w:val="es-MX"/>
        </w:rPr>
      </w:pPr>
    </w:p>
    <w:p w:rsidR="00410B57" w:rsidRPr="002B6832" w:rsidRDefault="00410B57" w:rsidP="00410B57">
      <w:pPr>
        <w:rPr>
          <w:lang w:val="es-MX"/>
        </w:rPr>
      </w:pPr>
    </w:p>
    <w:p w:rsidR="00410B57" w:rsidRPr="002B6832" w:rsidRDefault="00410B57" w:rsidP="00410B57">
      <w:pPr>
        <w:rPr>
          <w:lang w:val="es-MX"/>
        </w:rPr>
      </w:pPr>
      <w:r w:rsidRPr="002B6832">
        <w:rPr>
          <w:lang w:val="es-MX"/>
        </w:rPr>
        <w:tab/>
      </w: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PDeclaración"/>
      <w:bookmarkEnd w:id="0"/>
      <w:r w:rsidRPr="00C27DAD">
        <w:rPr>
          <w:rFonts w:ascii="Times New Roman" w:eastAsia="Calibri" w:hAnsi="Times New Roman" w:cs="Times New Roman"/>
          <w:b/>
          <w:sz w:val="24"/>
          <w:szCs w:val="24"/>
        </w:rPr>
        <w:t>PROYECTO DE RESOLUCIÓN</w:t>
      </w: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b/>
          <w:sz w:val="24"/>
          <w:szCs w:val="24"/>
        </w:rPr>
        <w:t>Artículo 1°.-</w:t>
      </w:r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Autorízase la utilización del Hall de entrada de la planta baja de la Legislatura de la Ciudad Autónoma de Buenos Aires, entre los días 28 de noviembre y el 9 de diciembre del corriente año, para la exposición de “La imagen generosa”, muestra sobre la obra de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Sameer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Makarius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27DAD" w:rsidRPr="00C27DAD" w:rsidRDefault="00C27DAD" w:rsidP="00C27DAD">
      <w:pPr>
        <w:pStyle w:val="Normal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27DAD">
        <w:rPr>
          <w:rFonts w:ascii="Times New Roman" w:eastAsia="Calibri" w:hAnsi="Times New Roman" w:cs="Times New Roman"/>
          <w:b/>
          <w:sz w:val="24"/>
          <w:szCs w:val="24"/>
        </w:rPr>
        <w:t xml:space="preserve">Artículo 2°.- </w:t>
      </w:r>
      <w:r w:rsidRPr="00C27DAD">
        <w:rPr>
          <w:rFonts w:ascii="Times New Roman" w:eastAsia="Calibri" w:hAnsi="Times New Roman" w:cs="Times New Roman"/>
          <w:sz w:val="24"/>
          <w:szCs w:val="24"/>
        </w:rPr>
        <w:t>Comuníquese, etc.</w:t>
      </w: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27DAD">
        <w:rPr>
          <w:rFonts w:ascii="Times New Roman" w:eastAsia="Calibri" w:hAnsi="Times New Roman" w:cs="Times New Roman"/>
          <w:b/>
          <w:sz w:val="24"/>
          <w:szCs w:val="24"/>
        </w:rPr>
        <w:t>FUNDAMENTOS</w:t>
      </w:r>
    </w:p>
    <w:p w:rsidR="00C27DAD" w:rsidRPr="00C27DAD" w:rsidRDefault="00C27DAD" w:rsidP="00C27DAD">
      <w:pPr>
        <w:pStyle w:val="Normal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7DAD" w:rsidRPr="00C27DAD" w:rsidRDefault="00C27DAD" w:rsidP="00C27DAD">
      <w:pPr>
        <w:pStyle w:val="Normal1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Sr Presidente: </w:t>
      </w:r>
    </w:p>
    <w:p w:rsidR="00C27DAD" w:rsidRPr="00C27DAD" w:rsidRDefault="00C27DAD" w:rsidP="00C27DAD">
      <w:pPr>
        <w:pStyle w:val="Normal1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El presente proyecto de resolución tiene por objeto autorizar el uso del Hall de entrada de la planta baja para la exposición de “La imagen generosa”, muestra sobre la obra de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Sameer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Makarius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>, entre los días 28 de noviembre y 9 de diciembre de este año.</w:t>
      </w:r>
    </w:p>
    <w:p w:rsidR="00C27DAD" w:rsidRPr="00C27DAD" w:rsidRDefault="00C27DAD" w:rsidP="00C27DAD">
      <w:pPr>
        <w:pStyle w:val="Normal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La muestra se expone actualmente en el Museo Nacional del Cabildo y la Revolución de Mayo hasta el próximo viernes 11 de noviembre, con la curaduría de su hijo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Karim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Makarius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, de María Laura Pérez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Veronesi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y de Marcelo Pizarro.</w:t>
      </w: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“La imagen generosa” propone un recorrido por el trabajo de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Sameer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Makarius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en Buenos Aires entre los años 1953 y 1968. Incluye parte de su obra fotográfica, objetos de su laboratorio, sus cámaras y numerosos documentos, por lo que se trata de la primera muestra en Argentina que comparte íntegramente su arte y su trabajo.</w:t>
      </w: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En la exposición se pueden observar imágenes del Cabildo, el Obelisco, la Catedral metropolitana, la Torre Monumental (más conocida como Torre de los ingleses), el interior del Teatro Colón o la Bombonera desde afuera, entre otros sitios icónicos porteños. </w:t>
      </w: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La obra de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Makarius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marcó la época del despegue de la fotografía en la Argentina. Su arte trascendió la vida cultural de nuestro país y cobró relevancia internacional para convertirse en un fotógrafo reconocido en el mundo entero. Su método de trabajo, según el cual recorría la ciudad y hacía tomas espontáneas, lo posicionó como uno de los grandes exponentes de la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streetphotography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De padre egipcio y madre alemana,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Makarius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nació en El Cairo en 1924, y se educó entre la década de 1930 y 1940 en Berlín. Durante la Segunda Guerra Mundial permaneció en Hungría, donde ayudó a familias judías para escapar del nazismo. Al finalizar la guerra, se dedicó al arte concreto y participó de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EurópaiIskola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>, un movimiento que concebía una renovación de los lenguajes plásticos tras el horror de la guerra y la recuperación de las vanguardias previas.</w:t>
      </w: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Con la llegada de la Unión Soviética a Hungría, emigró a Suiza, donde el célebre fotógrafo Werner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Bischof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le aconsejó pasar de la pintura a la foto. Más tarde residió en París, donde conoció a Henri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Cartier-Bresson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, quien también ejerció una gran influencia en su fotografía. </w:t>
      </w: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Finalmente se instala en Buenos Aires con su esposa Eva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Reiner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en 1953. Al llegar, empezó a caminar por la Ciudad con su cámara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Leica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para conocer sus calles, sus costumbres y su idioma. En ese momento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Sameer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no hablaba español y la fotografía fue su mejor herramienta para comunicarse.</w:t>
      </w: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sz w:val="24"/>
          <w:szCs w:val="24"/>
        </w:rPr>
        <w:lastRenderedPageBreak/>
        <w:t>Con una mirada sensible, recorrió las calles porteñas con su cámara fotográfica durante las décadas de los ‘50 y los ‘60. Sus imágenes registran la vida cotidiana en lugares tanto comunes como emblemáticos de una Buenos Aires ya por entonces diversa y pujante.</w:t>
      </w: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Sameer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Makarius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fue además el primero en escribir un ensayo sobre la fotografía argentina desde 1840 a 1981, y el primer fotógrafo en realizar una exposición individual en el Museo de Arte Moderno de Buenos Aires en 1963. </w:t>
      </w: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A esas facetas se le agregaría más adelante las de coleccionista, curador y galerista.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Makarius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tenía un local en Florida 890: en la parte de adelante vendía cámaras y fotos antiguas, mientras que atrás tenía su propia galería. </w:t>
      </w:r>
    </w:p>
    <w:p w:rsidR="00C27DAD" w:rsidRPr="00C27DAD" w:rsidRDefault="00C27DAD" w:rsidP="00C27DAD">
      <w:pPr>
        <w:pStyle w:val="Normal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Esta muestra se diagramó en base a una selección de imágenes de dos libros sobre Buenos Aires que le valieron su reconocimiento como fotógrafo: "Buenos Aires y su gente" (1960) y "Buenos Aires, mi ciudad" (1963). Aun así, él se consideraba un pintor abstracto, perteneciente a la vanguardia artística no figurativa. En 1961 fue invitado a participar de la primera muestra del grupo Otra Figuración en la Galería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Peuser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, con Jorge de La Vega, Rómulo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Macció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, Ernesto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Deira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, Luis Felipe Noé y Carolina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Muchnik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La obra de </w:t>
      </w:r>
      <w:proofErr w:type="spellStart"/>
      <w:r w:rsidRPr="00C27DAD">
        <w:rPr>
          <w:rFonts w:ascii="Times New Roman" w:eastAsia="Calibri" w:hAnsi="Times New Roman" w:cs="Times New Roman"/>
          <w:sz w:val="24"/>
          <w:szCs w:val="24"/>
        </w:rPr>
        <w:t>Makarius</w:t>
      </w:r>
      <w:proofErr w:type="spellEnd"/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 nos traslada a otro tiempo, a otra Buenos Aires en blanco y negro que, a pesar de los cambios que ha atravesado en las últimas décadas, conserva hasta hoy su esencia. Mantener vivo su trabajo y darlo a conocer a las nuevas generaciones es una manera de preservar nuestro valioso patrimonio cultural, del cual su obra sin lugar a dudas forma parte. </w:t>
      </w: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7DAD">
        <w:rPr>
          <w:rFonts w:ascii="Times New Roman" w:eastAsia="Calibri" w:hAnsi="Times New Roman" w:cs="Times New Roman"/>
          <w:sz w:val="24"/>
          <w:szCs w:val="24"/>
        </w:rPr>
        <w:t xml:space="preserve">Por ello, solicito la aprobación de este proyecto de resolución. </w:t>
      </w:r>
    </w:p>
    <w:p w:rsidR="00C27DAD" w:rsidRPr="00C27DAD" w:rsidRDefault="00C27DAD" w:rsidP="00C27DAD">
      <w:pPr>
        <w:pStyle w:val="Normal1"/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:rsidR="00C27DAD" w:rsidRPr="00C27DAD" w:rsidRDefault="00C27DAD" w:rsidP="00C27DAD">
      <w:pPr>
        <w:pStyle w:val="Normal1"/>
        <w:rPr>
          <w:rFonts w:ascii="Times New Roman" w:eastAsia="Calibri" w:hAnsi="Times New Roman" w:cs="Times New Roman"/>
          <w:sz w:val="24"/>
          <w:szCs w:val="24"/>
        </w:rPr>
      </w:pPr>
      <w:bookmarkStart w:id="1" w:name="_GoBack"/>
      <w:bookmarkEnd w:id="1"/>
    </w:p>
    <w:p w:rsidR="00C27DAD" w:rsidRPr="00C27DAD" w:rsidRDefault="00C27DAD" w:rsidP="00C27DAD">
      <w:pPr>
        <w:rPr>
          <w:szCs w:val="24"/>
          <w:lang w:val="es-MX"/>
        </w:rPr>
      </w:pPr>
    </w:p>
    <w:p w:rsidR="00C27DAD" w:rsidRPr="00C27DAD" w:rsidRDefault="00C27DAD" w:rsidP="00C27DAD">
      <w:pPr>
        <w:rPr>
          <w:szCs w:val="24"/>
          <w:lang w:val="es-MX"/>
        </w:rPr>
      </w:pPr>
    </w:p>
    <w:p w:rsidR="00C27DAD" w:rsidRPr="00C27DAD" w:rsidRDefault="00C27DAD" w:rsidP="00C27DAD">
      <w:pPr>
        <w:rPr>
          <w:szCs w:val="24"/>
          <w:lang w:val="es-MX"/>
        </w:rPr>
      </w:pPr>
    </w:p>
    <w:p w:rsidR="00C27DAD" w:rsidRPr="00C27DAD" w:rsidRDefault="00C27DAD" w:rsidP="00C27DAD">
      <w:pPr>
        <w:rPr>
          <w:szCs w:val="24"/>
          <w:lang w:val="es-MX"/>
        </w:rPr>
      </w:pPr>
    </w:p>
    <w:p w:rsidR="00410B57" w:rsidRPr="00C27DAD" w:rsidRDefault="00410B57" w:rsidP="00410B57">
      <w:pPr>
        <w:rPr>
          <w:b/>
          <w:szCs w:val="24"/>
          <w:lang w:val="es-MX"/>
        </w:rPr>
      </w:pPr>
    </w:p>
    <w:p w:rsidR="00410B57" w:rsidRPr="00C27DAD" w:rsidRDefault="00410B57" w:rsidP="00410B57">
      <w:pPr>
        <w:rPr>
          <w:szCs w:val="24"/>
          <w:lang w:val="es-MX"/>
        </w:rPr>
      </w:pPr>
    </w:p>
    <w:p w:rsidR="00410B57" w:rsidRPr="00C27DAD" w:rsidRDefault="00410B57" w:rsidP="00410B57">
      <w:pPr>
        <w:rPr>
          <w:szCs w:val="24"/>
          <w:lang w:val="es-MX"/>
        </w:rPr>
      </w:pPr>
    </w:p>
    <w:p w:rsidR="00410B57" w:rsidRPr="00C27DAD" w:rsidRDefault="00410B57" w:rsidP="00410B57">
      <w:pPr>
        <w:rPr>
          <w:szCs w:val="24"/>
          <w:lang w:val="es-MX"/>
        </w:rPr>
      </w:pPr>
    </w:p>
    <w:p w:rsidR="00410B57" w:rsidRPr="00C27DAD" w:rsidRDefault="00410B57" w:rsidP="00410B57">
      <w:pPr>
        <w:rPr>
          <w:szCs w:val="24"/>
          <w:lang w:val="es-MX"/>
        </w:rPr>
      </w:pPr>
    </w:p>
    <w:p w:rsidR="00410B57" w:rsidRPr="00C27DAD" w:rsidRDefault="00410B57" w:rsidP="00410B57">
      <w:pPr>
        <w:rPr>
          <w:szCs w:val="24"/>
          <w:lang w:val="es-MX"/>
        </w:rPr>
      </w:pPr>
    </w:p>
    <w:sectPr w:rsidR="00410B57" w:rsidRPr="00C27DA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7CA" w:rsidRDefault="009457CA">
      <w:r>
        <w:separator/>
      </w:r>
    </w:p>
  </w:endnote>
  <w:endnote w:type="continuationSeparator" w:id="1">
    <w:p w:rsidR="009457CA" w:rsidRDefault="009457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ica 10">
    <w:altName w:val="Cambria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27DAD" w:rsidRPr="00C27DAD">
        <w:rPr>
          <w:noProof/>
          <w:color w:val="333333"/>
          <w:sz w:val="20"/>
        </w:rPr>
        <w:t>28/02/2022 17:45:00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C27DAD" w:rsidRPr="00C27DAD">
        <w:rPr>
          <w:noProof/>
          <w:color w:val="333333"/>
          <w:sz w:val="20"/>
        </w:rPr>
        <w:t>3740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27DAD" w:rsidRPr="00C27DAD">
        <w:rPr>
          <w:noProof/>
          <w:color w:val="333333"/>
          <w:sz w:val="20"/>
        </w:rPr>
        <w:t>756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CE283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E2838" w:rsidRPr="001C19C4">
      <w:rPr>
        <w:rStyle w:val="Nmerodepgina"/>
        <w:color w:val="333333"/>
      </w:rPr>
      <w:fldChar w:fldCharType="separate"/>
    </w:r>
    <w:r w:rsidR="00C27DAD">
      <w:rPr>
        <w:rStyle w:val="Nmerodepgina"/>
        <w:noProof/>
        <w:color w:val="333333"/>
      </w:rPr>
      <w:t>1</w:t>
    </w:r>
    <w:r w:rsidR="00CE283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27DAD" w:rsidRPr="00C27DAD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7CA" w:rsidRDefault="009457CA">
      <w:r>
        <w:separator/>
      </w:r>
    </w:p>
  </w:footnote>
  <w:footnote w:type="continuationSeparator" w:id="1">
    <w:p w:rsidR="009457CA" w:rsidRDefault="009457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D02660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1130221</wp:posOffset>
          </wp:positionH>
          <wp:positionV relativeFrom="paragraph">
            <wp:posOffset>-50934</wp:posOffset>
          </wp:positionV>
          <wp:extent cx="3252470" cy="1276350"/>
          <wp:effectExtent l="0" t="0" r="0" b="0"/>
          <wp:wrapSquare wrapText="bothSides"/>
          <wp:docPr id="1" name="0 Imagen" descr="membrete 2022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247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16869A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9D42DCB"/>
    <w:multiLevelType w:val="hybridMultilevel"/>
    <w:tmpl w:val="B508AC28"/>
    <w:lvl w:ilvl="0" w:tplc="53C07382">
      <w:start w:val="3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63D6C"/>
    <w:multiLevelType w:val="multilevel"/>
    <w:tmpl w:val="142ADA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4D63C3"/>
    <w:multiLevelType w:val="multilevel"/>
    <w:tmpl w:val="D78466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6B4F76"/>
    <w:multiLevelType w:val="multilevel"/>
    <w:tmpl w:val="853CF4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C3227F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nsid w:val="14FD6FBA"/>
    <w:multiLevelType w:val="multilevel"/>
    <w:tmpl w:val="E06A01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AC5EBE"/>
    <w:multiLevelType w:val="multilevel"/>
    <w:tmpl w:val="B6AEDF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A51B40"/>
    <w:multiLevelType w:val="multilevel"/>
    <w:tmpl w:val="2C6A46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5B6765"/>
    <w:multiLevelType w:val="multilevel"/>
    <w:tmpl w:val="989E57D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nsid w:val="1E63658C"/>
    <w:multiLevelType w:val="hybridMultilevel"/>
    <w:tmpl w:val="9ADC75A0"/>
    <w:lvl w:ilvl="0" w:tplc="C1E60D54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0336B87"/>
    <w:multiLevelType w:val="multilevel"/>
    <w:tmpl w:val="E29890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0312E4"/>
    <w:multiLevelType w:val="multilevel"/>
    <w:tmpl w:val="CFA81EF0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nsid w:val="25501CA7"/>
    <w:multiLevelType w:val="hybridMultilevel"/>
    <w:tmpl w:val="BD32DB24"/>
    <w:lvl w:ilvl="0" w:tplc="D5A008A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7D6195"/>
    <w:multiLevelType w:val="multilevel"/>
    <w:tmpl w:val="C848EA90"/>
    <w:lvl w:ilvl="0">
      <w:start w:val="1"/>
      <w:numFmt w:val="lowerLetter"/>
      <w:lvlText w:val="%1)"/>
      <w:lvlJc w:val="left"/>
      <w:pPr>
        <w:ind w:left="121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6">
    <w:nsid w:val="27330746"/>
    <w:multiLevelType w:val="hybridMultilevel"/>
    <w:tmpl w:val="4F62E0B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E624CD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B92D64"/>
    <w:multiLevelType w:val="multilevel"/>
    <w:tmpl w:val="0E148E6A"/>
    <w:lvl w:ilvl="0">
      <w:start w:val="1"/>
      <w:numFmt w:val="lowerLetter"/>
      <w:lvlText w:val="%1)"/>
      <w:lvlJc w:val="left"/>
      <w:pPr>
        <w:ind w:left="720" w:hanging="360"/>
      </w:pPr>
      <w:rPr>
        <w:rFonts w:ascii="Verdana" w:eastAsia="Verdana" w:hAnsi="Verdana" w:cs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>
    <w:nsid w:val="2EB50B26"/>
    <w:multiLevelType w:val="hybridMultilevel"/>
    <w:tmpl w:val="1B70F0F2"/>
    <w:lvl w:ilvl="0" w:tplc="0422D4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B84B78"/>
    <w:multiLevelType w:val="multilevel"/>
    <w:tmpl w:val="FCF622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A34CA7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>
    <w:nsid w:val="374B772B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>
    <w:nsid w:val="38653667"/>
    <w:multiLevelType w:val="multilevel"/>
    <w:tmpl w:val="75629FF0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>
    <w:nsid w:val="3A0B7554"/>
    <w:multiLevelType w:val="multilevel"/>
    <w:tmpl w:val="C5B66B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A563348"/>
    <w:multiLevelType w:val="multilevel"/>
    <w:tmpl w:val="142C60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DC574AC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>
    <w:nsid w:val="416D389F"/>
    <w:multiLevelType w:val="hybridMultilevel"/>
    <w:tmpl w:val="9DC4098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7B18BA"/>
    <w:multiLevelType w:val="multilevel"/>
    <w:tmpl w:val="A4EEB8B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>
    <w:nsid w:val="4F936FDC"/>
    <w:multiLevelType w:val="multilevel"/>
    <w:tmpl w:val="1DB64B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7452BE7"/>
    <w:multiLevelType w:val="multilevel"/>
    <w:tmpl w:val="C5E22AA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>
    <w:nsid w:val="58905F29"/>
    <w:multiLevelType w:val="hybridMultilevel"/>
    <w:tmpl w:val="11EE356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1D7E57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>
    <w:nsid w:val="65A12B75"/>
    <w:multiLevelType w:val="hybridMultilevel"/>
    <w:tmpl w:val="E274F7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B170DE"/>
    <w:multiLevelType w:val="multilevel"/>
    <w:tmpl w:val="7D64E0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C862869"/>
    <w:multiLevelType w:val="multilevel"/>
    <w:tmpl w:val="DA84991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>
    <w:nsid w:val="6E197E0E"/>
    <w:multiLevelType w:val="multilevel"/>
    <w:tmpl w:val="75FA7C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0DA2C4E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0944C4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9">
    <w:nsid w:val="77345F3D"/>
    <w:multiLevelType w:val="multilevel"/>
    <w:tmpl w:val="E70694F8"/>
    <w:lvl w:ilvl="0">
      <w:start w:val="1"/>
      <w:numFmt w:val="lowerLetter"/>
      <w:lvlText w:val="%1)"/>
      <w:lvlJc w:val="left"/>
      <w:pPr>
        <w:ind w:left="750" w:hanging="39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>
    <w:nsid w:val="77833DDD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4"/>
  </w:num>
  <w:num w:numId="2">
    <w:abstractNumId w:val="25"/>
  </w:num>
  <w:num w:numId="3">
    <w:abstractNumId w:val="25"/>
    <w:lvlOverride w:ilvl="0">
      <w:startOverride w:val="10"/>
    </w:lvlOverride>
  </w:num>
  <w:num w:numId="4">
    <w:abstractNumId w:val="3"/>
  </w:num>
  <w:num w:numId="5">
    <w:abstractNumId w:val="12"/>
  </w:num>
  <w:num w:numId="6">
    <w:abstractNumId w:val="20"/>
  </w:num>
  <w:num w:numId="7">
    <w:abstractNumId w:val="4"/>
  </w:num>
  <w:num w:numId="8">
    <w:abstractNumId w:val="36"/>
  </w:num>
  <w:num w:numId="9">
    <w:abstractNumId w:val="8"/>
  </w:num>
  <w:num w:numId="10">
    <w:abstractNumId w:val="7"/>
  </w:num>
  <w:num w:numId="11">
    <w:abstractNumId w:val="7"/>
    <w:lvlOverride w:ilvl="0">
      <w:startOverride w:val="10"/>
    </w:lvlOverride>
  </w:num>
  <w:num w:numId="12">
    <w:abstractNumId w:val="7"/>
    <w:lvlOverride w:ilvl="0">
      <w:startOverride w:val="12"/>
    </w:lvlOverride>
  </w:num>
  <w:num w:numId="13">
    <w:abstractNumId w:val="0"/>
  </w:num>
  <w:num w:numId="14">
    <w:abstractNumId w:val="16"/>
  </w:num>
  <w:num w:numId="15">
    <w:abstractNumId w:val="18"/>
  </w:num>
  <w:num w:numId="16">
    <w:abstractNumId w:val="23"/>
  </w:num>
  <w:num w:numId="17">
    <w:abstractNumId w:val="19"/>
  </w:num>
  <w:num w:numId="18">
    <w:abstractNumId w:val="14"/>
  </w:num>
  <w:num w:numId="19">
    <w:abstractNumId w:val="15"/>
  </w:num>
  <w:num w:numId="20">
    <w:abstractNumId w:val="13"/>
  </w:num>
  <w:num w:numId="21">
    <w:abstractNumId w:val="22"/>
  </w:num>
  <w:num w:numId="22">
    <w:abstractNumId w:val="39"/>
  </w:num>
  <w:num w:numId="23">
    <w:abstractNumId w:val="10"/>
  </w:num>
  <w:num w:numId="24">
    <w:abstractNumId w:val="30"/>
  </w:num>
  <w:num w:numId="25">
    <w:abstractNumId w:val="28"/>
  </w:num>
  <w:num w:numId="26">
    <w:abstractNumId w:val="1"/>
  </w:num>
  <w:num w:numId="27">
    <w:abstractNumId w:val="11"/>
  </w:num>
  <w:num w:numId="28">
    <w:abstractNumId w:val="21"/>
  </w:num>
  <w:num w:numId="29">
    <w:abstractNumId w:val="26"/>
  </w:num>
  <w:num w:numId="30">
    <w:abstractNumId w:val="35"/>
  </w:num>
  <w:num w:numId="31">
    <w:abstractNumId w:val="6"/>
  </w:num>
  <w:num w:numId="32">
    <w:abstractNumId w:val="31"/>
  </w:num>
  <w:num w:numId="33">
    <w:abstractNumId w:val="37"/>
  </w:num>
  <w:num w:numId="34">
    <w:abstractNumId w:val="17"/>
  </w:num>
  <w:num w:numId="35">
    <w:abstractNumId w:val="32"/>
  </w:num>
  <w:num w:numId="36">
    <w:abstractNumId w:val="33"/>
  </w:num>
  <w:num w:numId="37">
    <w:abstractNumId w:val="27"/>
  </w:num>
  <w:num w:numId="38">
    <w:abstractNumId w:val="29"/>
  </w:num>
  <w:num w:numId="39">
    <w:abstractNumId w:val="34"/>
  </w:num>
  <w:num w:numId="40">
    <w:abstractNumId w:val="38"/>
  </w:num>
  <w:num w:numId="41">
    <w:abstractNumId w:val="5"/>
  </w:num>
  <w:num w:numId="42">
    <w:abstractNumId w:val="9"/>
  </w:num>
  <w:num w:numId="43">
    <w:abstractNumId w:val="40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1A3FBD"/>
    <w:rsid w:val="00026430"/>
    <w:rsid w:val="00030DF5"/>
    <w:rsid w:val="0003615C"/>
    <w:rsid w:val="000376AB"/>
    <w:rsid w:val="00043882"/>
    <w:rsid w:val="0004563A"/>
    <w:rsid w:val="000625B7"/>
    <w:rsid w:val="00062864"/>
    <w:rsid w:val="00063E36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44FF"/>
    <w:rsid w:val="00145948"/>
    <w:rsid w:val="00155C7C"/>
    <w:rsid w:val="00160A2A"/>
    <w:rsid w:val="001614A7"/>
    <w:rsid w:val="0019414B"/>
    <w:rsid w:val="001A3FBD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B7B11"/>
    <w:rsid w:val="002C768C"/>
    <w:rsid w:val="002D05E9"/>
    <w:rsid w:val="002D533A"/>
    <w:rsid w:val="002D778C"/>
    <w:rsid w:val="002E38C3"/>
    <w:rsid w:val="002F7961"/>
    <w:rsid w:val="00302300"/>
    <w:rsid w:val="003048BC"/>
    <w:rsid w:val="00305DD1"/>
    <w:rsid w:val="003145ED"/>
    <w:rsid w:val="00315C77"/>
    <w:rsid w:val="0033168A"/>
    <w:rsid w:val="00335CD9"/>
    <w:rsid w:val="00340F54"/>
    <w:rsid w:val="0035681D"/>
    <w:rsid w:val="00361201"/>
    <w:rsid w:val="00364045"/>
    <w:rsid w:val="0039461F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10B57"/>
    <w:rsid w:val="00422C3F"/>
    <w:rsid w:val="004354AC"/>
    <w:rsid w:val="00446E1A"/>
    <w:rsid w:val="00463E9D"/>
    <w:rsid w:val="004847CA"/>
    <w:rsid w:val="00497B82"/>
    <w:rsid w:val="004B7714"/>
    <w:rsid w:val="004C4B76"/>
    <w:rsid w:val="004C6412"/>
    <w:rsid w:val="004D2D62"/>
    <w:rsid w:val="004D30D5"/>
    <w:rsid w:val="004D438B"/>
    <w:rsid w:val="004D6504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2121"/>
    <w:rsid w:val="005B6538"/>
    <w:rsid w:val="005C37AB"/>
    <w:rsid w:val="005E3C49"/>
    <w:rsid w:val="005F35E2"/>
    <w:rsid w:val="00601A75"/>
    <w:rsid w:val="00616F70"/>
    <w:rsid w:val="00622DE5"/>
    <w:rsid w:val="00625279"/>
    <w:rsid w:val="00634DD7"/>
    <w:rsid w:val="00636BE0"/>
    <w:rsid w:val="0064363E"/>
    <w:rsid w:val="00670158"/>
    <w:rsid w:val="006811D6"/>
    <w:rsid w:val="00690392"/>
    <w:rsid w:val="00696910"/>
    <w:rsid w:val="00697F98"/>
    <w:rsid w:val="006C326A"/>
    <w:rsid w:val="006C40E9"/>
    <w:rsid w:val="006D3303"/>
    <w:rsid w:val="006D5CB7"/>
    <w:rsid w:val="006E3675"/>
    <w:rsid w:val="007030F6"/>
    <w:rsid w:val="00706B8E"/>
    <w:rsid w:val="00715AF3"/>
    <w:rsid w:val="00720C1E"/>
    <w:rsid w:val="00734F30"/>
    <w:rsid w:val="007406C3"/>
    <w:rsid w:val="007410E7"/>
    <w:rsid w:val="007420D8"/>
    <w:rsid w:val="00744F8F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57CA"/>
    <w:rsid w:val="00947238"/>
    <w:rsid w:val="009624FC"/>
    <w:rsid w:val="0096461D"/>
    <w:rsid w:val="009953AF"/>
    <w:rsid w:val="00996E34"/>
    <w:rsid w:val="009A6E2B"/>
    <w:rsid w:val="009B4FAC"/>
    <w:rsid w:val="009B71C3"/>
    <w:rsid w:val="009C20D3"/>
    <w:rsid w:val="009E3260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33F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5042"/>
    <w:rsid w:val="00AE2E8F"/>
    <w:rsid w:val="00AF5760"/>
    <w:rsid w:val="00AF6352"/>
    <w:rsid w:val="00B05649"/>
    <w:rsid w:val="00B059ED"/>
    <w:rsid w:val="00B1723C"/>
    <w:rsid w:val="00B177FE"/>
    <w:rsid w:val="00B264C1"/>
    <w:rsid w:val="00B31B65"/>
    <w:rsid w:val="00B36178"/>
    <w:rsid w:val="00B4532F"/>
    <w:rsid w:val="00B46232"/>
    <w:rsid w:val="00B5039F"/>
    <w:rsid w:val="00B85EE2"/>
    <w:rsid w:val="00BE7574"/>
    <w:rsid w:val="00BF2B7B"/>
    <w:rsid w:val="00BF71C2"/>
    <w:rsid w:val="00C26F53"/>
    <w:rsid w:val="00C27DAD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CE2838"/>
    <w:rsid w:val="00D02660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D786E"/>
    <w:rsid w:val="00DE1B2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A17AC"/>
    <w:rsid w:val="00EB46EA"/>
    <w:rsid w:val="00EB6956"/>
    <w:rsid w:val="00EC545D"/>
    <w:rsid w:val="00EE6672"/>
    <w:rsid w:val="00EF0D22"/>
    <w:rsid w:val="00F13C69"/>
    <w:rsid w:val="00F41627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F21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FBD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rsid w:val="001A3FBD"/>
    <w:rPr>
      <w:sz w:val="24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1A3FBD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Textoennegrita">
    <w:name w:val="Strong"/>
    <w:uiPriority w:val="22"/>
    <w:qFormat/>
    <w:rsid w:val="001A3FBD"/>
    <w:rPr>
      <w:b/>
      <w:bCs/>
    </w:rPr>
  </w:style>
  <w:style w:type="character" w:styleId="nfasis">
    <w:name w:val="Emphasis"/>
    <w:uiPriority w:val="20"/>
    <w:qFormat/>
    <w:rsid w:val="001A3FBD"/>
    <w:rPr>
      <w:i/>
      <w:iCs/>
    </w:rPr>
  </w:style>
  <w:style w:type="character" w:styleId="Hipervnculo">
    <w:name w:val="Hyperlink"/>
    <w:uiPriority w:val="99"/>
    <w:semiHidden/>
    <w:unhideWhenUsed/>
    <w:rsid w:val="001A3FBD"/>
    <w:rPr>
      <w:color w:val="0000FF"/>
      <w:u w:val="single"/>
    </w:rPr>
  </w:style>
  <w:style w:type="character" w:customStyle="1" w:styleId="TextodegloboCar1">
    <w:name w:val="Texto de globo Car1"/>
    <w:basedOn w:val="Fuentedeprrafopredeter"/>
    <w:uiPriority w:val="99"/>
    <w:semiHidden/>
    <w:rsid w:val="001A3FBD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A3FBD"/>
    <w:rPr>
      <w:rFonts w:ascii="Calibri" w:eastAsia="Calibri" w:hAnsi="Calibri"/>
      <w:sz w:val="24"/>
      <w:szCs w:val="24"/>
      <w:lang w:eastAsia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A3FBD"/>
    <w:pPr>
      <w:spacing w:after="200" w:line="276" w:lineRule="auto"/>
      <w:jc w:val="left"/>
    </w:pPr>
    <w:rPr>
      <w:rFonts w:ascii="Calibri" w:eastAsia="Calibri" w:hAnsi="Calibri"/>
      <w:szCs w:val="24"/>
      <w:lang w:val="es-AR" w:eastAsia="en-US"/>
    </w:rPr>
  </w:style>
  <w:style w:type="character" w:customStyle="1" w:styleId="TextocomentarioCar1">
    <w:name w:val="Texto comentario Car1"/>
    <w:basedOn w:val="Fuentedeprrafopredeter"/>
    <w:uiPriority w:val="99"/>
    <w:semiHidden/>
    <w:rsid w:val="001A3FBD"/>
    <w:rPr>
      <w:lang w:val="es-ES_tradnl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3FBD"/>
    <w:rPr>
      <w:rFonts w:ascii="Calibri" w:eastAsia="Calibri" w:hAnsi="Calibri"/>
      <w:b/>
      <w:bCs/>
      <w:sz w:val="24"/>
      <w:szCs w:val="24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3FBD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1A3FBD"/>
    <w:rPr>
      <w:b/>
      <w:bCs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1A3FBD"/>
    <w:pPr>
      <w:jc w:val="left"/>
    </w:pPr>
    <w:rPr>
      <w:rFonts w:ascii="Cambria" w:eastAsia="Cambria" w:hAnsi="Cambria"/>
      <w:sz w:val="20"/>
      <w:lang w:val="es-AR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1A3FBD"/>
    <w:rPr>
      <w:rFonts w:ascii="Cambria" w:eastAsia="Cambria" w:hAnsi="Cambria"/>
      <w:lang w:eastAsia="en-US"/>
    </w:rPr>
  </w:style>
  <w:style w:type="paragraph" w:styleId="Ttulo">
    <w:name w:val="Title"/>
    <w:basedOn w:val="Normal"/>
    <w:next w:val="Normal"/>
    <w:link w:val="TtuloCar"/>
    <w:qFormat/>
    <w:rsid w:val="001A3FB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jc w:val="left"/>
    </w:pPr>
    <w:rPr>
      <w:rFonts w:ascii="Pica 10" w:eastAsia="Pica 10" w:hAnsi="Pica 10"/>
      <w:b/>
      <w:color w:val="000000"/>
      <w:sz w:val="72"/>
      <w:szCs w:val="72"/>
      <w:lang w:val="es-AR" w:eastAsia="es-AR"/>
    </w:rPr>
  </w:style>
  <w:style w:type="character" w:customStyle="1" w:styleId="TtuloCar">
    <w:name w:val="Título Car"/>
    <w:basedOn w:val="Fuentedeprrafopredeter"/>
    <w:link w:val="Ttulo"/>
    <w:rsid w:val="001A3FBD"/>
    <w:rPr>
      <w:rFonts w:ascii="Pica 10" w:eastAsia="Pica 10" w:hAnsi="Pica 10"/>
      <w:b/>
      <w:color w:val="000000"/>
      <w:sz w:val="72"/>
      <w:szCs w:val="72"/>
    </w:rPr>
  </w:style>
  <w:style w:type="paragraph" w:styleId="Prrafodelista">
    <w:name w:val="List Paragraph"/>
    <w:basedOn w:val="Normal"/>
    <w:uiPriority w:val="34"/>
    <w:qFormat/>
    <w:rsid w:val="001A3FBD"/>
    <w:pPr>
      <w:ind w:left="720"/>
      <w:contextualSpacing/>
    </w:pPr>
  </w:style>
  <w:style w:type="paragraph" w:styleId="Sinespaciado">
    <w:name w:val="No Spacing"/>
    <w:uiPriority w:val="1"/>
    <w:qFormat/>
    <w:rsid w:val="00DD786E"/>
    <w:rPr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9E3260"/>
    <w:rPr>
      <w:vertAlign w:val="superscript"/>
    </w:rPr>
  </w:style>
  <w:style w:type="paragraph" w:customStyle="1" w:styleId="Normal1">
    <w:name w:val="Normal1"/>
    <w:rsid w:val="00C27DAD"/>
    <w:pPr>
      <w:spacing w:line="276" w:lineRule="auto"/>
    </w:pPr>
    <w:rPr>
      <w:rFonts w:ascii="Arial" w:eastAsia="Arial" w:hAnsi="Arial" w:cs="Arial"/>
      <w:sz w:val="22"/>
      <w:szCs w:val="22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3740</Characters>
  <Application>Microsoft Office Word</Application>
  <DocSecurity>0</DocSecurity>
  <Lines>138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Alexis Vaisman</dc:creator>
  <cp:lastModifiedBy>Ferraro</cp:lastModifiedBy>
  <cp:revision>2</cp:revision>
  <cp:lastPrinted>2020-04-17T20:31:00Z</cp:lastPrinted>
  <dcterms:created xsi:type="dcterms:W3CDTF">2022-09-23T13:17:00Z</dcterms:created>
  <dcterms:modified xsi:type="dcterms:W3CDTF">2022-09-23T13:17:00Z</dcterms:modified>
</cp:coreProperties>
</file>