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7127F" w14:textId="550F8023" w:rsidR="000B1ED2" w:rsidRPr="000B1ED2" w:rsidRDefault="000B1ED2" w:rsidP="000B1ED2">
      <w:pPr>
        <w:jc w:val="center"/>
        <w:rPr>
          <w:b/>
          <w:bCs/>
          <w:lang w:val="es-MX"/>
        </w:rPr>
      </w:pPr>
      <w:r w:rsidRPr="000B1ED2">
        <w:rPr>
          <w:b/>
          <w:bCs/>
          <w:lang w:val="es-MX"/>
        </w:rPr>
        <w:t>PROYECTO DE DECLARACIÓN</w:t>
      </w:r>
    </w:p>
    <w:p w14:paraId="167251B1" w14:textId="77777777" w:rsidR="000B1ED2" w:rsidRDefault="000B1ED2" w:rsidP="000B1ED2">
      <w:pPr>
        <w:rPr>
          <w:lang w:val="es-MX"/>
        </w:rPr>
      </w:pPr>
    </w:p>
    <w:p w14:paraId="41C1F732" w14:textId="77777777" w:rsidR="000B1ED2" w:rsidRDefault="000B1ED2" w:rsidP="000B1ED2">
      <w:pPr>
        <w:rPr>
          <w:lang w:val="es-MX"/>
        </w:rPr>
      </w:pPr>
    </w:p>
    <w:p w14:paraId="195D5FD7" w14:textId="3AB4B64A" w:rsidR="000B1ED2" w:rsidRPr="000B1ED2" w:rsidRDefault="000B1ED2" w:rsidP="000B1ED2">
      <w:pPr>
        <w:rPr>
          <w:lang w:val="es-MX"/>
        </w:rPr>
      </w:pPr>
      <w:r w:rsidRPr="000B1ED2">
        <w:rPr>
          <w:lang w:val="es-MX"/>
        </w:rPr>
        <w:t>Declárase de Interés Social y Cultural de la Ciudad Autónoma de Buenos Aires a “La Empoderada Orquesta Atípica”.</w:t>
      </w:r>
    </w:p>
    <w:p w14:paraId="2E327C72" w14:textId="77777777" w:rsidR="000B1ED2" w:rsidRPr="000B1ED2" w:rsidRDefault="000B1ED2" w:rsidP="000B1ED2">
      <w:pPr>
        <w:rPr>
          <w:lang w:val="es-MX"/>
        </w:rPr>
      </w:pPr>
      <w:r w:rsidRPr="000B1ED2">
        <w:rPr>
          <w:lang w:val="es-MX"/>
        </w:rPr>
        <w:t xml:space="preserve">  </w:t>
      </w:r>
    </w:p>
    <w:p w14:paraId="61DCE3E0" w14:textId="35CE9706" w:rsidR="000B1ED2" w:rsidRPr="000B1ED2" w:rsidRDefault="000B1ED2" w:rsidP="000B1ED2">
      <w:pPr>
        <w:jc w:val="center"/>
        <w:rPr>
          <w:b/>
          <w:bCs/>
          <w:lang w:val="es-MX"/>
        </w:rPr>
      </w:pPr>
      <w:r>
        <w:rPr>
          <w:lang w:val="es-MX"/>
        </w:rPr>
        <w:br w:type="page"/>
      </w:r>
      <w:r w:rsidRPr="000B1ED2">
        <w:rPr>
          <w:b/>
          <w:bCs/>
          <w:lang w:val="es-MX"/>
        </w:rPr>
        <w:t>Fundamentos</w:t>
      </w:r>
    </w:p>
    <w:p w14:paraId="721EE6A2" w14:textId="77777777" w:rsidR="000B1ED2" w:rsidRPr="000B1ED2" w:rsidRDefault="000B1ED2" w:rsidP="000B1ED2">
      <w:pPr>
        <w:rPr>
          <w:lang w:val="es-MX"/>
        </w:rPr>
      </w:pPr>
    </w:p>
    <w:p w14:paraId="2682C206" w14:textId="77777777" w:rsidR="000B1ED2" w:rsidRPr="000B1ED2" w:rsidRDefault="000B1ED2" w:rsidP="000B1ED2">
      <w:pPr>
        <w:rPr>
          <w:lang w:val="es-MX"/>
        </w:rPr>
      </w:pPr>
      <w:r w:rsidRPr="000B1ED2">
        <w:rPr>
          <w:lang w:val="es-MX"/>
        </w:rPr>
        <w:t xml:space="preserve">Señor presidente: </w:t>
      </w:r>
    </w:p>
    <w:p w14:paraId="015A2CB0" w14:textId="77777777" w:rsidR="000B1ED2" w:rsidRPr="000B1ED2" w:rsidRDefault="000B1ED2" w:rsidP="000B1ED2">
      <w:pPr>
        <w:rPr>
          <w:lang w:val="es-MX"/>
        </w:rPr>
      </w:pPr>
    </w:p>
    <w:p w14:paraId="7B70FA81" w14:textId="77777777" w:rsidR="000B1ED2" w:rsidRPr="000B1ED2" w:rsidRDefault="000B1ED2" w:rsidP="000B1ED2">
      <w:pPr>
        <w:rPr>
          <w:lang w:val="es-MX"/>
        </w:rPr>
      </w:pPr>
      <w:r w:rsidRPr="000B1ED2">
        <w:rPr>
          <w:lang w:val="es-MX"/>
        </w:rPr>
        <w:t xml:space="preserve">La Empoderada es la primera Orquesta Atípica compuesta exclusivamente por mujeres, lesbianas e identidades no binarias. Sus veinticuatro integrantes, se unen en la búsqueda de un desarrollo propio dentro del estilo musical del tango. </w:t>
      </w:r>
    </w:p>
    <w:p w14:paraId="38472B43" w14:textId="77777777" w:rsidR="000B1ED2" w:rsidRPr="000B1ED2" w:rsidRDefault="000B1ED2" w:rsidP="000B1ED2">
      <w:pPr>
        <w:rPr>
          <w:lang w:val="es-MX"/>
        </w:rPr>
      </w:pPr>
    </w:p>
    <w:p w14:paraId="1D538D39" w14:textId="77777777" w:rsidR="000B1ED2" w:rsidRPr="000B1ED2" w:rsidRDefault="000B1ED2" w:rsidP="000B1ED2">
      <w:pPr>
        <w:rPr>
          <w:lang w:val="es-MX"/>
        </w:rPr>
      </w:pPr>
      <w:r w:rsidRPr="000B1ED2">
        <w:rPr>
          <w:lang w:val="es-MX"/>
        </w:rPr>
        <w:t>La agrupación incorpora instrumentos que no forman parte de las tradicionales orquestas típicas como flautas, clarinete, saxo barítono y guitarra. Además, la conforman violines, violoncellos, bandoneones, contrabajo, piano y cuatro cantantes.</w:t>
      </w:r>
    </w:p>
    <w:p w14:paraId="295D7C0E" w14:textId="77777777" w:rsidR="000B1ED2" w:rsidRPr="000B1ED2" w:rsidRDefault="000B1ED2" w:rsidP="000B1ED2">
      <w:pPr>
        <w:rPr>
          <w:lang w:val="es-MX"/>
        </w:rPr>
      </w:pPr>
    </w:p>
    <w:p w14:paraId="026CEF58" w14:textId="77777777" w:rsidR="000B1ED2" w:rsidRPr="000B1ED2" w:rsidRDefault="000B1ED2" w:rsidP="000B1ED2">
      <w:pPr>
        <w:rPr>
          <w:lang w:val="es-MX"/>
        </w:rPr>
      </w:pPr>
      <w:r w:rsidRPr="000B1ED2">
        <w:rPr>
          <w:lang w:val="es-MX"/>
        </w:rPr>
        <w:t>Uno de los ejes más importantes de la orquesta es visibilizar el rol de las compositoras, autoras, arregladoras y músicas, como también de las diversas identidades sexuales y de género. Desde esta perspectiva propone resignificar los roles y subjetividades dentro y fuera del escenario, dado que históricamente el tango se presenta como una “cosa de hombres''.</w:t>
      </w:r>
    </w:p>
    <w:p w14:paraId="2826B6AC" w14:textId="77777777" w:rsidR="000B1ED2" w:rsidRPr="000B1ED2" w:rsidRDefault="000B1ED2" w:rsidP="000B1ED2">
      <w:pPr>
        <w:rPr>
          <w:lang w:val="es-MX"/>
        </w:rPr>
      </w:pPr>
    </w:p>
    <w:p w14:paraId="703AA4B3" w14:textId="77777777" w:rsidR="000B1ED2" w:rsidRPr="000B1ED2" w:rsidRDefault="000B1ED2" w:rsidP="000B1ED2">
      <w:pPr>
        <w:rPr>
          <w:lang w:val="es-MX"/>
        </w:rPr>
      </w:pPr>
      <w:r w:rsidRPr="000B1ED2">
        <w:rPr>
          <w:lang w:val="es-MX"/>
        </w:rPr>
        <w:t xml:space="preserve">Esta orquesta es una agrupación cooperativa organizada en 15 comisiones de trabajo que propone roles alternativos a los que han sido históricamente construidos, reivindicando a quienes fueron excluidas/es y estableciendo una firme ruptura con los estereotipos patriarcales. Además, si bien tienen roles asignados proponen una manera de trabajo horizontal y colectiva, rompiendo con las estructuras jerárquicas y elitistas de las orquestas tradicionales. </w:t>
      </w:r>
    </w:p>
    <w:p w14:paraId="14CD4B0F" w14:textId="77777777" w:rsidR="000B1ED2" w:rsidRPr="000B1ED2" w:rsidRDefault="000B1ED2" w:rsidP="000B1ED2">
      <w:pPr>
        <w:rPr>
          <w:lang w:val="es-MX"/>
        </w:rPr>
      </w:pPr>
    </w:p>
    <w:p w14:paraId="22C544CF" w14:textId="77777777" w:rsidR="000B1ED2" w:rsidRPr="000B1ED2" w:rsidRDefault="000B1ED2" w:rsidP="000B1ED2">
      <w:pPr>
        <w:rPr>
          <w:lang w:val="es-MX"/>
        </w:rPr>
      </w:pPr>
      <w:r w:rsidRPr="000B1ED2">
        <w:rPr>
          <w:lang w:val="es-MX"/>
        </w:rPr>
        <w:t xml:space="preserve">La Empoderada, Orquesta Atípica nace a partir de una convocatoria en Facebook que proponía en un banco de mujeres músicas crear una orquesta. A partir de ese hecho la actual directora de la orquesta convocó a un primer encuentro de músicas tangueras. De esta manera La Empoderada surge en los primeros días de 2018 desde una búsqueda colectiva de artistas diferentes que tomaron al tango como lenguaje común y espacio de representación colectiva. </w:t>
      </w:r>
    </w:p>
    <w:p w14:paraId="04ED822F" w14:textId="77777777" w:rsidR="000B1ED2" w:rsidRPr="000B1ED2" w:rsidRDefault="000B1ED2" w:rsidP="000B1ED2">
      <w:pPr>
        <w:rPr>
          <w:lang w:val="es-MX"/>
        </w:rPr>
      </w:pPr>
    </w:p>
    <w:p w14:paraId="26A7F568" w14:textId="77777777" w:rsidR="000B1ED2" w:rsidRPr="000B1ED2" w:rsidRDefault="000B1ED2" w:rsidP="000B1ED2">
      <w:pPr>
        <w:rPr>
          <w:lang w:val="es-MX"/>
        </w:rPr>
      </w:pPr>
      <w:r w:rsidRPr="000B1ED2">
        <w:rPr>
          <w:lang w:val="es-MX"/>
        </w:rPr>
        <w:t xml:space="preserve">A partir de ahí se gestó el proyecto </w:t>
      </w:r>
      <w:proofErr w:type="spellStart"/>
      <w:r w:rsidRPr="000B1ED2">
        <w:rPr>
          <w:lang w:val="es-MX"/>
        </w:rPr>
        <w:t>autogestivo</w:t>
      </w:r>
      <w:proofErr w:type="spellEnd"/>
      <w:r w:rsidRPr="000B1ED2">
        <w:rPr>
          <w:lang w:val="es-MX"/>
        </w:rPr>
        <w:t xml:space="preserve"> que aún hoy busca dejar una huella en el tango con una formación considerada atípica por la cantidad de integrantes que posee, la completa participación de mujeres e identidades no binarias, por sus instrumentos que vuelven a incorporar instrumentos que fueron parte de los inicios del género y luego olvidados, y por su repertorio especialmente elegido para visibilizar personajes invisibilizados en el tango oficial.  </w:t>
      </w:r>
    </w:p>
    <w:p w14:paraId="147E5054" w14:textId="77777777" w:rsidR="000B1ED2" w:rsidRPr="000B1ED2" w:rsidRDefault="000B1ED2" w:rsidP="000B1ED2">
      <w:pPr>
        <w:rPr>
          <w:lang w:val="es-MX"/>
        </w:rPr>
      </w:pPr>
    </w:p>
    <w:p w14:paraId="4CDC6D2C" w14:textId="77777777" w:rsidR="000B1ED2" w:rsidRPr="000B1ED2" w:rsidRDefault="000B1ED2" w:rsidP="000B1ED2">
      <w:pPr>
        <w:rPr>
          <w:lang w:val="es-MX"/>
        </w:rPr>
      </w:pPr>
      <w:r w:rsidRPr="000B1ED2">
        <w:rPr>
          <w:lang w:val="es-MX"/>
        </w:rPr>
        <w:t>En esta sintonía proponen un repertorio musical producido por mujeres y personas no binarias, así como evitan deliberadamente las canciones con letras violentas y apuestan a composiciones que narran las necesidades de las mujeres.</w:t>
      </w:r>
    </w:p>
    <w:p w14:paraId="3F5515D7" w14:textId="77777777" w:rsidR="000B1ED2" w:rsidRPr="000B1ED2" w:rsidRDefault="000B1ED2" w:rsidP="000B1ED2">
      <w:pPr>
        <w:rPr>
          <w:lang w:val="es-MX"/>
        </w:rPr>
      </w:pPr>
    </w:p>
    <w:p w14:paraId="3E339F50" w14:textId="77777777" w:rsidR="000B1ED2" w:rsidRPr="000B1ED2" w:rsidRDefault="000B1ED2" w:rsidP="000B1ED2">
      <w:pPr>
        <w:rPr>
          <w:lang w:val="es-MX"/>
        </w:rPr>
      </w:pPr>
      <w:r w:rsidRPr="000B1ED2">
        <w:rPr>
          <w:lang w:val="es-MX"/>
        </w:rPr>
        <w:t xml:space="preserve">La Empoderada Orquesta Atípica busca ampliar los espacios habituales por donde circula el tango, a través de una propuesta fresca, feminista, urbana y potente. En este sentido, trabaja cotidianamente con propuestas que van más allá de los muros de las milongas tradicionales, a fin de acercar al público joven al tango, desde esta nueva mirada. Han tocado en escenarios y espacios culturales muy diversos que exceden los sitios del tango tradicional, así como invitado a sus presentaciones, a personalidades de los ámbitos más diversos. </w:t>
      </w:r>
    </w:p>
    <w:p w14:paraId="5D73A178" w14:textId="77777777" w:rsidR="000B1ED2" w:rsidRPr="000B1ED2" w:rsidRDefault="000B1ED2" w:rsidP="000B1ED2">
      <w:pPr>
        <w:rPr>
          <w:lang w:val="es-MX"/>
        </w:rPr>
      </w:pPr>
    </w:p>
    <w:p w14:paraId="38065787" w14:textId="77777777" w:rsidR="000B1ED2" w:rsidRPr="000B1ED2" w:rsidRDefault="000B1ED2" w:rsidP="000B1ED2">
      <w:pPr>
        <w:rPr>
          <w:lang w:val="es-MX"/>
        </w:rPr>
      </w:pPr>
      <w:r w:rsidRPr="000B1ED2">
        <w:rPr>
          <w:lang w:val="es-MX"/>
        </w:rPr>
        <w:t xml:space="preserve">A lo largo de sus 4 años de trabajo La Empoderada ha recorrido salas de lo más diversas en las Ciudad como en el Conurbano, entre ellas se encuentran: Hasta Trilce, Caras y Caretas, </w:t>
      </w:r>
      <w:proofErr w:type="spellStart"/>
      <w:r w:rsidRPr="000B1ED2">
        <w:rPr>
          <w:lang w:val="es-MX"/>
        </w:rPr>
        <w:t>Feliza</w:t>
      </w:r>
      <w:proofErr w:type="spellEnd"/>
      <w:r w:rsidRPr="000B1ED2">
        <w:rPr>
          <w:lang w:val="es-MX"/>
        </w:rPr>
        <w:t xml:space="preserve">, Vuela el Pez, el auditorio de la Biblioteca Nacional, la Universidad Nacional de Lanús, y festivales de tango de como el de La República de La Boca, el de Tango y Criollismo. También tocaron en el país hermano, Uruguay en el 1er encuentro de Mujeres y Disidencias en el Tango en la Sala </w:t>
      </w:r>
      <w:proofErr w:type="spellStart"/>
      <w:r w:rsidRPr="000B1ED2">
        <w:rPr>
          <w:lang w:val="es-MX"/>
        </w:rPr>
        <w:t>Zitarrosa</w:t>
      </w:r>
      <w:proofErr w:type="spellEnd"/>
      <w:r w:rsidRPr="000B1ED2">
        <w:rPr>
          <w:lang w:val="es-MX"/>
        </w:rPr>
        <w:t xml:space="preserve">, en Montevideo. </w:t>
      </w:r>
    </w:p>
    <w:p w14:paraId="742C5997" w14:textId="77777777" w:rsidR="000B1ED2" w:rsidRPr="000B1ED2" w:rsidRDefault="000B1ED2" w:rsidP="000B1ED2">
      <w:pPr>
        <w:rPr>
          <w:lang w:val="es-MX"/>
        </w:rPr>
      </w:pPr>
      <w:r w:rsidRPr="000B1ED2">
        <w:rPr>
          <w:lang w:val="es-MX"/>
        </w:rPr>
        <w:lastRenderedPageBreak/>
        <w:t xml:space="preserve">A fines de 2019 la orquesta presenta su nuevo repertorio de tangos, valses y milongas contemporáneos compuestos y arreglados íntegramente por mujeres y disidencias, en el ND Teatro, con sala llena y localidades agotadas. En el 2020 la orquesta actuó en el escenario Banderas de Tecnópolis y la Ballena Azul del CCK, con grandes artistas invitadas como Lidia Borda, Sandra Luna o Dolores Solá. Durante el 2020 y 2021 sus actividades se vieron muy golpeadas por la pandemia y el contexto del covid-19 dado las limitaciones a las actividades masivas y la dificultad de encuentros y espacios que permitan la participación de tal cantidad de personas en escena. De todos modos, continuaron con sus actividades y actualmente están prontas a estrenar su primer disco y un videoclip realizado en conjunto con el </w:t>
      </w:r>
      <w:proofErr w:type="spellStart"/>
      <w:r w:rsidRPr="000B1ED2">
        <w:rPr>
          <w:lang w:val="es-MX"/>
        </w:rPr>
        <w:t>youtuber</w:t>
      </w:r>
      <w:proofErr w:type="spellEnd"/>
      <w:r w:rsidRPr="000B1ED2">
        <w:rPr>
          <w:lang w:val="es-MX"/>
        </w:rPr>
        <w:t xml:space="preserve"> e </w:t>
      </w:r>
      <w:proofErr w:type="spellStart"/>
      <w:r w:rsidRPr="000B1ED2">
        <w:rPr>
          <w:lang w:val="es-MX"/>
        </w:rPr>
        <w:t>influencer</w:t>
      </w:r>
      <w:proofErr w:type="spellEnd"/>
      <w:r w:rsidRPr="000B1ED2">
        <w:rPr>
          <w:lang w:val="es-MX"/>
        </w:rPr>
        <w:t xml:space="preserve"> Lichi. </w:t>
      </w:r>
    </w:p>
    <w:p w14:paraId="6475DD8E" w14:textId="77777777" w:rsidR="000B1ED2" w:rsidRPr="000B1ED2" w:rsidRDefault="000B1ED2" w:rsidP="000B1ED2">
      <w:pPr>
        <w:rPr>
          <w:lang w:val="es-MX"/>
        </w:rPr>
      </w:pPr>
    </w:p>
    <w:p w14:paraId="18C1796A" w14:textId="77777777" w:rsidR="000B1ED2" w:rsidRPr="000B1ED2" w:rsidRDefault="000B1ED2" w:rsidP="000B1ED2">
      <w:pPr>
        <w:rPr>
          <w:lang w:val="es-MX"/>
        </w:rPr>
      </w:pPr>
      <w:r w:rsidRPr="000B1ED2">
        <w:rPr>
          <w:lang w:val="es-MX"/>
        </w:rPr>
        <w:t xml:space="preserve">A lo largo de estos años han sido reconocidas y beneficiarias de subsidios por instituciones nacionales como el Fondo Nacional de Las Artes y el Instituto Nacional de la Música. Los mismos han reafirmado su compromiso con la cultura nacional, popular y </w:t>
      </w:r>
      <w:proofErr w:type="spellStart"/>
      <w:r w:rsidRPr="000B1ED2">
        <w:rPr>
          <w:lang w:val="es-MX"/>
        </w:rPr>
        <w:t>autogestiva</w:t>
      </w:r>
      <w:proofErr w:type="spellEnd"/>
      <w:r w:rsidRPr="000B1ED2">
        <w:rPr>
          <w:lang w:val="es-MX"/>
        </w:rPr>
        <w:t xml:space="preserve">. </w:t>
      </w:r>
    </w:p>
    <w:p w14:paraId="515B8F67" w14:textId="77777777" w:rsidR="000B1ED2" w:rsidRPr="000B1ED2" w:rsidRDefault="000B1ED2" w:rsidP="000B1ED2">
      <w:pPr>
        <w:rPr>
          <w:lang w:val="es-MX"/>
        </w:rPr>
      </w:pPr>
    </w:p>
    <w:p w14:paraId="40994F97" w14:textId="77777777" w:rsidR="000B1ED2" w:rsidRPr="000B1ED2" w:rsidRDefault="000B1ED2" w:rsidP="000B1ED2">
      <w:pPr>
        <w:rPr>
          <w:lang w:val="es-MX"/>
        </w:rPr>
      </w:pPr>
      <w:r w:rsidRPr="000B1ED2">
        <w:rPr>
          <w:lang w:val="es-MX"/>
        </w:rPr>
        <w:t>Más allá de su trayectoria musical se debe destacar los aportes de esta orquesta para levantar el cupo de las mujeres en la música y visibilizar el rol de la mujer como intérprete, arregladora, compositora, poeta, directora, roles de los que históricamente ha sido marginada.</w:t>
      </w:r>
    </w:p>
    <w:p w14:paraId="548F2048" w14:textId="77777777" w:rsidR="000B1ED2" w:rsidRPr="000B1ED2" w:rsidRDefault="000B1ED2" w:rsidP="000B1ED2">
      <w:pPr>
        <w:rPr>
          <w:lang w:val="es-MX"/>
        </w:rPr>
      </w:pPr>
    </w:p>
    <w:p w14:paraId="11D64E7D" w14:textId="77777777" w:rsidR="000B1ED2" w:rsidRPr="000B1ED2" w:rsidRDefault="000B1ED2" w:rsidP="000B1ED2">
      <w:pPr>
        <w:rPr>
          <w:lang w:val="es-MX"/>
        </w:rPr>
      </w:pPr>
      <w:r w:rsidRPr="000B1ED2">
        <w:rPr>
          <w:lang w:val="es-MX"/>
        </w:rPr>
        <w:t xml:space="preserve">Además de proponer nuevas maneras de trabajo en la cultura y apostar a resignificar el tango en tanto género musical identitario de la Ciudad de Buenos Aires y la región rioplatense, proponer nuevos circuitos para este género, formar nuevos espectadores y cautivar a nuevos públicos que no se sintieron interpelados en los espacios tradicionales que ofrece la escena tanguera porteña. </w:t>
      </w:r>
    </w:p>
    <w:p w14:paraId="658DCD33" w14:textId="77777777" w:rsidR="000B1ED2" w:rsidRPr="000B1ED2" w:rsidRDefault="000B1ED2" w:rsidP="000B1ED2">
      <w:pPr>
        <w:rPr>
          <w:lang w:val="es-MX"/>
        </w:rPr>
      </w:pPr>
    </w:p>
    <w:p w14:paraId="0C061BC9" w14:textId="77777777" w:rsidR="000B1ED2" w:rsidRPr="000B1ED2" w:rsidRDefault="000B1ED2" w:rsidP="000B1ED2">
      <w:pPr>
        <w:rPr>
          <w:lang w:val="es-MX"/>
        </w:rPr>
      </w:pPr>
      <w:r w:rsidRPr="000B1ED2">
        <w:rPr>
          <w:lang w:val="es-MX"/>
        </w:rPr>
        <w:t xml:space="preserve">Este género musical desde sus orígenes en el puerto porteño ha sido una manera de contar nuestra historia y cómo somos. Desde principios del siglo </w:t>
      </w:r>
      <w:proofErr w:type="spellStart"/>
      <w:r w:rsidRPr="000B1ED2">
        <w:rPr>
          <w:lang w:val="es-MX"/>
        </w:rPr>
        <w:t>xx</w:t>
      </w:r>
      <w:proofErr w:type="spellEnd"/>
      <w:r w:rsidRPr="000B1ED2">
        <w:rPr>
          <w:lang w:val="es-MX"/>
        </w:rPr>
        <w:t xml:space="preserve"> fue contada por varones mayoritariamente y ahora se propone incorporar la voz de mujeres y disidencias. Para reivindicar voces de personas que tienen derecho a ser representadas en la música local y así poder aportar a la construcción de un tango inclusivo. </w:t>
      </w:r>
    </w:p>
    <w:p w14:paraId="6164A3F7" w14:textId="77777777" w:rsidR="000B1ED2" w:rsidRPr="000B1ED2" w:rsidRDefault="000B1ED2" w:rsidP="000B1ED2">
      <w:pPr>
        <w:rPr>
          <w:lang w:val="es-MX"/>
        </w:rPr>
      </w:pPr>
    </w:p>
    <w:p w14:paraId="6CF3328A" w14:textId="77777777" w:rsidR="000B1ED2" w:rsidRPr="000B1ED2" w:rsidRDefault="000B1ED2" w:rsidP="000B1ED2">
      <w:pPr>
        <w:rPr>
          <w:lang w:val="es-MX"/>
        </w:rPr>
      </w:pPr>
      <w:r w:rsidRPr="000B1ED2">
        <w:rPr>
          <w:lang w:val="es-MX"/>
        </w:rPr>
        <w:t xml:space="preserve">La Orquesta Empoderada propone potenciar la escena del tango, en una Ciudad que actualmente es usina de nuevos tangos. Apuesta a que el tango sea masivo y popular que llegue a personas que no necesariamente sean conocedoras o seguidoras del género en cuestión. </w:t>
      </w:r>
    </w:p>
    <w:p w14:paraId="48E6C2FB" w14:textId="77777777" w:rsidR="000B1ED2" w:rsidRPr="000B1ED2" w:rsidRDefault="000B1ED2" w:rsidP="000B1ED2">
      <w:pPr>
        <w:rPr>
          <w:lang w:val="es-MX"/>
        </w:rPr>
      </w:pPr>
    </w:p>
    <w:p w14:paraId="57D2F1EC" w14:textId="77777777" w:rsidR="000B1ED2" w:rsidRPr="000B1ED2" w:rsidRDefault="000B1ED2" w:rsidP="000B1ED2">
      <w:pPr>
        <w:rPr>
          <w:lang w:val="es-MX"/>
        </w:rPr>
      </w:pPr>
      <w:r w:rsidRPr="000B1ED2">
        <w:rPr>
          <w:lang w:val="es-MX"/>
        </w:rPr>
        <w:t xml:space="preserve">Sin duda, a través de su trabajo contribuyen a que la cultura de la Ciudad de Buenos Aires sea más diversa, igualitaria y democrática. </w:t>
      </w:r>
    </w:p>
    <w:p w14:paraId="729AC9B4" w14:textId="77777777" w:rsidR="00864865" w:rsidRDefault="00864865" w:rsidP="000B1ED2">
      <w:pPr>
        <w:rPr>
          <w:lang w:val="es-MX"/>
        </w:rPr>
      </w:pPr>
    </w:p>
    <w:p w14:paraId="5297C34C" w14:textId="7BC5E979" w:rsidR="000B1ED2" w:rsidRPr="000B1ED2" w:rsidRDefault="000B1ED2" w:rsidP="000B1ED2">
      <w:pPr>
        <w:rPr>
          <w:lang w:val="es-MX"/>
        </w:rPr>
      </w:pPr>
      <w:r w:rsidRPr="000B1ED2">
        <w:rPr>
          <w:lang w:val="es-MX"/>
        </w:rPr>
        <w:t>Por todo lo expuesto es que solicito la aprobación de la presente iniciativa.</w:t>
      </w:r>
    </w:p>
    <w:p w14:paraId="232C2F46" w14:textId="77777777" w:rsidR="000B1ED2" w:rsidRPr="000B1ED2" w:rsidRDefault="000B1ED2" w:rsidP="000B1ED2">
      <w:pPr>
        <w:rPr>
          <w:lang w:val="es-MX"/>
        </w:rPr>
      </w:pPr>
    </w:p>
    <w:p w14:paraId="711E6326" w14:textId="77777777" w:rsidR="000B1ED2" w:rsidRPr="000B1ED2" w:rsidRDefault="000B1ED2" w:rsidP="000B1ED2">
      <w:pPr>
        <w:rPr>
          <w:lang w:val="es-MX"/>
        </w:rPr>
      </w:pPr>
    </w:p>
    <w:p w14:paraId="225BE82E" w14:textId="77777777" w:rsidR="00AF6352" w:rsidRPr="000B1ED2" w:rsidRDefault="00AF6352" w:rsidP="000B1ED2">
      <w:pPr>
        <w:rPr>
          <w:lang w:val="es-MX"/>
        </w:rPr>
      </w:pPr>
    </w:p>
    <w:p w14:paraId="3AE6EFC6" w14:textId="77777777" w:rsidR="00B177FE" w:rsidRPr="000B1ED2" w:rsidRDefault="00B177FE" w:rsidP="00081FFF">
      <w:pPr>
        <w:rPr>
          <w:lang w:val="es-MX"/>
        </w:rPr>
      </w:pPr>
    </w:p>
    <w:p w14:paraId="48894836" w14:textId="77777777" w:rsidR="00B177FE" w:rsidRPr="000B1ED2" w:rsidRDefault="00B177FE" w:rsidP="00081FFF">
      <w:pPr>
        <w:rPr>
          <w:lang w:val="es-MX"/>
        </w:rPr>
      </w:pPr>
    </w:p>
    <w:p w14:paraId="55A40BD1" w14:textId="77777777" w:rsidR="00AF6352" w:rsidRPr="000B1ED2" w:rsidRDefault="00AF6352" w:rsidP="00081FFF">
      <w:pPr>
        <w:rPr>
          <w:lang w:val="es-MX"/>
        </w:rPr>
      </w:pPr>
    </w:p>
    <w:sectPr w:rsidR="00AF6352" w:rsidRPr="000B1ED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FF4A2" w14:textId="77777777" w:rsidR="000B1ED2" w:rsidRDefault="000B1ED2">
      <w:r>
        <w:separator/>
      </w:r>
    </w:p>
  </w:endnote>
  <w:endnote w:type="continuationSeparator" w:id="0">
    <w:p w14:paraId="265819F1" w14:textId="77777777" w:rsidR="000B1ED2" w:rsidRDefault="000B1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DFB3A" w14:textId="77777777" w:rsidR="00601A75" w:rsidRPr="000B1ED2" w:rsidRDefault="00601A75">
    <w:pPr>
      <w:pStyle w:val="Piedepgina"/>
      <w:rPr>
        <w:color w:val="333333"/>
        <w:sz w:val="20"/>
      </w:rPr>
    </w:pPr>
    <w:bookmarkStart w:id="0" w:name="Proyecto"/>
    <w:bookmarkEnd w:id="0"/>
  </w:p>
  <w:p w14:paraId="317BDD94" w14:textId="67201235" w:rsidR="00601A75" w:rsidRPr="000B1ED2" w:rsidRDefault="00601A75">
    <w:pPr>
      <w:pStyle w:val="Piedepgina"/>
      <w:rPr>
        <w:color w:val="333333"/>
        <w:sz w:val="20"/>
      </w:rPr>
    </w:pPr>
    <w:r w:rsidRPr="000B1ED2">
      <w:rPr>
        <w:color w:val="333333"/>
        <w:sz w:val="20"/>
      </w:rPr>
      <w:t xml:space="preserve">Último cambio: </w:t>
    </w:r>
    <w:r w:rsidRPr="000B1ED2">
      <w:rPr>
        <w:color w:val="333333"/>
        <w:sz w:val="20"/>
      </w:rPr>
      <w:fldChar w:fldCharType="begin"/>
    </w:r>
    <w:r w:rsidRPr="000B1ED2">
      <w:rPr>
        <w:color w:val="333333"/>
        <w:sz w:val="20"/>
      </w:rPr>
      <w:instrText xml:space="preserve"> SAVEDATE  \* MERGEFORMAT </w:instrText>
    </w:r>
    <w:r w:rsidRPr="000B1ED2">
      <w:rPr>
        <w:color w:val="333333"/>
        <w:sz w:val="20"/>
      </w:rPr>
      <w:fldChar w:fldCharType="separate"/>
    </w:r>
    <w:r w:rsidR="00E44575">
      <w:rPr>
        <w:noProof/>
        <w:color w:val="333333"/>
        <w:sz w:val="20"/>
      </w:rPr>
      <w:t>07/07/2022 13:04:00</w:t>
    </w:r>
    <w:r w:rsidRPr="000B1ED2">
      <w:rPr>
        <w:color w:val="333333"/>
        <w:sz w:val="20"/>
      </w:rPr>
      <w:fldChar w:fldCharType="end"/>
    </w:r>
    <w:r w:rsidRPr="000B1ED2">
      <w:rPr>
        <w:color w:val="333333"/>
        <w:sz w:val="20"/>
      </w:rPr>
      <w:t xml:space="preserve">  -  Cantidad de caracteres: </w:t>
    </w:r>
    <w:r w:rsidRPr="000B1ED2">
      <w:rPr>
        <w:color w:val="333333"/>
        <w:sz w:val="20"/>
      </w:rPr>
      <w:fldChar w:fldCharType="begin"/>
    </w:r>
    <w:r w:rsidRPr="000B1ED2">
      <w:rPr>
        <w:color w:val="333333"/>
        <w:sz w:val="20"/>
      </w:rPr>
      <w:instrText xml:space="preserve"> NUMCHARS  \* MERGEFORMAT </w:instrText>
    </w:r>
    <w:r w:rsidRPr="000B1ED2">
      <w:rPr>
        <w:color w:val="333333"/>
        <w:sz w:val="20"/>
      </w:rPr>
      <w:fldChar w:fldCharType="separate"/>
    </w:r>
    <w:r w:rsidR="00E44575">
      <w:rPr>
        <w:noProof/>
        <w:color w:val="333333"/>
        <w:sz w:val="20"/>
      </w:rPr>
      <w:t>5293</w:t>
    </w:r>
    <w:r w:rsidRPr="000B1ED2">
      <w:rPr>
        <w:color w:val="333333"/>
        <w:sz w:val="20"/>
      </w:rPr>
      <w:fldChar w:fldCharType="end"/>
    </w:r>
    <w:r w:rsidRPr="000B1ED2">
      <w:rPr>
        <w:color w:val="333333"/>
        <w:sz w:val="20"/>
      </w:rPr>
      <w:t xml:space="preserve"> - Cantidad de palabras: </w:t>
    </w:r>
    <w:r w:rsidRPr="000B1ED2">
      <w:rPr>
        <w:color w:val="333333"/>
        <w:sz w:val="20"/>
      </w:rPr>
      <w:fldChar w:fldCharType="begin"/>
    </w:r>
    <w:r w:rsidRPr="000B1ED2">
      <w:rPr>
        <w:color w:val="333333"/>
        <w:sz w:val="20"/>
      </w:rPr>
      <w:instrText xml:space="preserve"> NUMWORDS  \* MERGEFORMAT </w:instrText>
    </w:r>
    <w:r w:rsidRPr="000B1ED2">
      <w:rPr>
        <w:color w:val="333333"/>
        <w:sz w:val="20"/>
      </w:rPr>
      <w:fldChar w:fldCharType="separate"/>
    </w:r>
    <w:r w:rsidR="00E44575">
      <w:rPr>
        <w:noProof/>
        <w:color w:val="333333"/>
        <w:sz w:val="20"/>
      </w:rPr>
      <w:t>994</w:t>
    </w:r>
    <w:r w:rsidRPr="000B1ED2">
      <w:rPr>
        <w:color w:val="333333"/>
        <w:sz w:val="20"/>
      </w:rPr>
      <w:fldChar w:fldCharType="end"/>
    </w:r>
  </w:p>
  <w:p w14:paraId="77F033D4" w14:textId="77777777" w:rsidR="00601A75" w:rsidRPr="000B1ED2" w:rsidRDefault="00601A75" w:rsidP="00B05649">
    <w:pPr>
      <w:pStyle w:val="Piedepgina"/>
      <w:tabs>
        <w:tab w:val="left" w:pos="3565"/>
      </w:tabs>
      <w:rPr>
        <w:rStyle w:val="Nmerodepgina"/>
        <w:color w:val="333333"/>
      </w:rPr>
    </w:pPr>
    <w:r w:rsidRPr="000B1ED2">
      <w:rPr>
        <w:color w:val="333333"/>
        <w:sz w:val="20"/>
      </w:rPr>
      <w:tab/>
      <w:t>Pág.</w:t>
    </w:r>
    <w:r w:rsidRPr="000B1ED2">
      <w:rPr>
        <w:color w:val="333333"/>
      </w:rPr>
      <w:t xml:space="preserve"> </w:t>
    </w:r>
    <w:r w:rsidRPr="000B1ED2">
      <w:rPr>
        <w:rStyle w:val="Nmerodepgina"/>
        <w:color w:val="333333"/>
      </w:rPr>
      <w:fldChar w:fldCharType="begin"/>
    </w:r>
    <w:r w:rsidRPr="000B1ED2">
      <w:rPr>
        <w:rStyle w:val="Nmerodepgina"/>
        <w:color w:val="333333"/>
      </w:rPr>
      <w:instrText xml:space="preserve"> PAGE </w:instrText>
    </w:r>
    <w:r w:rsidRPr="000B1ED2">
      <w:rPr>
        <w:rStyle w:val="Nmerodepgina"/>
        <w:color w:val="333333"/>
      </w:rPr>
      <w:fldChar w:fldCharType="separate"/>
    </w:r>
    <w:r w:rsidR="00F5569F" w:rsidRPr="000B1ED2">
      <w:rPr>
        <w:rStyle w:val="Nmerodepgina"/>
        <w:noProof/>
        <w:color w:val="333333"/>
      </w:rPr>
      <w:t>1</w:t>
    </w:r>
    <w:r w:rsidRPr="000B1ED2">
      <w:rPr>
        <w:rStyle w:val="Nmerodepgina"/>
        <w:color w:val="333333"/>
      </w:rPr>
      <w:fldChar w:fldCharType="end"/>
    </w:r>
    <w:r w:rsidRPr="000B1ED2">
      <w:rPr>
        <w:rStyle w:val="Nmerodepgina"/>
        <w:color w:val="333333"/>
      </w:rPr>
      <w:t>/</w:t>
    </w:r>
    <w:r w:rsidRPr="000B1ED2">
      <w:rPr>
        <w:rStyle w:val="Nmerodepgina"/>
        <w:color w:val="333333"/>
      </w:rPr>
      <w:fldChar w:fldCharType="begin"/>
    </w:r>
    <w:r w:rsidRPr="000B1ED2">
      <w:rPr>
        <w:rStyle w:val="Nmerodepgina"/>
        <w:color w:val="333333"/>
      </w:rPr>
      <w:instrText xml:space="preserve"> NUMPAGES  \* MERGEFORMAT </w:instrText>
    </w:r>
    <w:r w:rsidRPr="000B1ED2">
      <w:rPr>
        <w:rStyle w:val="Nmerodepgina"/>
        <w:color w:val="333333"/>
      </w:rPr>
      <w:fldChar w:fldCharType="separate"/>
    </w:r>
    <w:r w:rsidR="00F5569F" w:rsidRPr="000B1ED2">
      <w:rPr>
        <w:rStyle w:val="Nmerodepgina"/>
        <w:noProof/>
        <w:color w:val="333333"/>
      </w:rPr>
      <w:t>1</w:t>
    </w:r>
    <w:r w:rsidRPr="000B1ED2">
      <w:rPr>
        <w:rStyle w:val="Nmerodepgina"/>
        <w:color w:val="333333"/>
      </w:rPr>
      <w:fldChar w:fldCharType="end"/>
    </w:r>
    <w:r w:rsidRPr="000B1ED2">
      <w:rPr>
        <w:rStyle w:val="Nmerodepgina"/>
        <w:color w:val="333333"/>
      </w:rPr>
      <w:t xml:space="preserve"> </w:t>
    </w:r>
  </w:p>
  <w:p w14:paraId="55014DA4" w14:textId="77777777" w:rsidR="00601A75" w:rsidRPr="000B1ED2" w:rsidRDefault="00601A75">
    <w:pPr>
      <w:pStyle w:val="Piedepgina"/>
      <w:rPr>
        <w:color w:val="333333"/>
        <w:sz w:val="20"/>
      </w:rPr>
    </w:pPr>
  </w:p>
  <w:p w14:paraId="482130BB" w14:textId="77777777" w:rsidR="00601A75" w:rsidRDefault="00601A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F6175" w14:textId="77777777" w:rsidR="000B1ED2" w:rsidRDefault="000B1ED2">
      <w:r>
        <w:separator/>
      </w:r>
    </w:p>
  </w:footnote>
  <w:footnote w:type="continuationSeparator" w:id="0">
    <w:p w14:paraId="6135DB66" w14:textId="77777777" w:rsidR="000B1ED2" w:rsidRDefault="000B1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48529" w14:textId="15355AD1" w:rsidR="0033168A" w:rsidRDefault="00F35642" w:rsidP="0033168A">
    <w:pPr>
      <w:pStyle w:val="Encabezado"/>
      <w:ind w:left="-2410" w:firstLine="850"/>
      <w:jc w:val="center"/>
      <w:rPr>
        <w:i/>
        <w:sz w:val="18"/>
        <w:szCs w:val="18"/>
      </w:rPr>
    </w:pPr>
    <w:r w:rsidRPr="005A3AA1">
      <w:rPr>
        <w:noProof/>
        <w:lang w:val="es-ES"/>
      </w:rPr>
      <w:drawing>
        <wp:inline distT="0" distB="0" distL="0" distR="0" wp14:anchorId="101E4055" wp14:editId="5961BA4F">
          <wp:extent cx="1888490" cy="341630"/>
          <wp:effectExtent l="0" t="0" r="0" b="0"/>
          <wp:docPr id="14"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341630"/>
                  </a:xfrm>
                  <a:prstGeom prst="rect">
                    <a:avLst/>
                  </a:prstGeom>
                  <a:noFill/>
                  <a:ln>
                    <a:noFill/>
                  </a:ln>
                </pic:spPr>
              </pic:pic>
            </a:graphicData>
          </a:graphic>
        </wp:inline>
      </w:drawing>
    </w:r>
    <w:r w:rsidR="0033168A">
      <w:rPr>
        <w:i/>
        <w:sz w:val="18"/>
        <w:szCs w:val="18"/>
      </w:rPr>
      <w:br/>
    </w:r>
  </w:p>
  <w:p w14:paraId="6235CEF8"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D2"/>
    <w:rsid w:val="00011B61"/>
    <w:rsid w:val="00026430"/>
    <w:rsid w:val="00030DF5"/>
    <w:rsid w:val="0003615C"/>
    <w:rsid w:val="000376AB"/>
    <w:rsid w:val="00043882"/>
    <w:rsid w:val="00062864"/>
    <w:rsid w:val="00067370"/>
    <w:rsid w:val="000713D7"/>
    <w:rsid w:val="00071CFB"/>
    <w:rsid w:val="00077DAC"/>
    <w:rsid w:val="00080837"/>
    <w:rsid w:val="00081FFF"/>
    <w:rsid w:val="00085D07"/>
    <w:rsid w:val="000B1ED2"/>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1F4B2C"/>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4865"/>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C6C07"/>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44575"/>
    <w:rsid w:val="00E55186"/>
    <w:rsid w:val="00E615F1"/>
    <w:rsid w:val="00E63146"/>
    <w:rsid w:val="00E64A1D"/>
    <w:rsid w:val="00E74920"/>
    <w:rsid w:val="00E81EE5"/>
    <w:rsid w:val="00E91F21"/>
    <w:rsid w:val="00EB6956"/>
    <w:rsid w:val="00EF0D22"/>
    <w:rsid w:val="00F13C69"/>
    <w:rsid w:val="00F35642"/>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714ACE"/>
  <w15:chartTrackingRefBased/>
  <w15:docId w15:val="{8B51D66C-127D-4A44-A648-CA6C66A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36</TotalTime>
  <Pages>3</Pages>
  <Words>994</Words>
  <Characters>5293</Characters>
  <Application>Microsoft Office Word</Application>
  <DocSecurity>0</DocSecurity>
  <Lines>110</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4</cp:revision>
  <cp:lastPrinted>1900-01-01T03:00:00Z</cp:lastPrinted>
  <dcterms:created xsi:type="dcterms:W3CDTF">2022-07-07T15:44:00Z</dcterms:created>
  <dcterms:modified xsi:type="dcterms:W3CDTF">2022-07-08T14:47:00Z</dcterms:modified>
</cp:coreProperties>
</file>