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91BF9B9" w14:textId="77777777" w:rsidR="00D51B08" w:rsidRDefault="00D51B08" w:rsidP="00D51B08">
      <w:pPr>
        <w:pStyle w:val="NormalWeb"/>
        <w:spacing w:before="240" w:beforeAutospacing="0" w:after="240" w:afterAutospacing="0"/>
        <w:jc w:val="center"/>
      </w:pPr>
      <w:bookmarkStart w:id="0" w:name="_GoBack"/>
      <w:bookmarkEnd w:id="0"/>
      <w:r>
        <w:rPr>
          <w:rFonts w:ascii="Arial" w:hAnsi="Arial" w:cs="Arial"/>
          <w:b/>
          <w:bCs/>
          <w:color w:val="000000"/>
        </w:rPr>
        <w:t>PROYECTO DE RESOLUCIÓN</w:t>
      </w:r>
    </w:p>
    <w:p w14:paraId="0147F2D8" w14:textId="77777777" w:rsidR="00D51B08" w:rsidRDefault="00D51B08" w:rsidP="00D51B08">
      <w:pPr>
        <w:pStyle w:val="NormalWeb"/>
        <w:spacing w:before="240" w:beforeAutospacing="0" w:after="240" w:afterAutospacing="0"/>
        <w:jc w:val="both"/>
      </w:pPr>
      <w:r>
        <w:rPr>
          <w:rFonts w:ascii="Arial" w:hAnsi="Arial" w:cs="Arial"/>
          <w:color w:val="000000"/>
        </w:rPr>
        <w:t>Art 1°. - Dispónese  la entrega de una bandeja protocolar a la Fundación Federación Médica de Buenos Aires (FEMEBA) por su labor en cuidados paliativos, con el siguiente grabado:</w:t>
      </w:r>
    </w:p>
    <w:p w14:paraId="403C0AA1" w14:textId="77777777" w:rsidR="00D51B08" w:rsidRDefault="00D51B08" w:rsidP="00D51B08">
      <w:pPr>
        <w:pStyle w:val="NormalWeb"/>
        <w:spacing w:before="240" w:beforeAutospacing="0" w:after="240" w:afterAutospacing="0"/>
        <w:jc w:val="center"/>
      </w:pPr>
      <w:r>
        <w:rPr>
          <w:rFonts w:ascii="Arial" w:hAnsi="Arial" w:cs="Arial"/>
          <w:color w:val="000000"/>
        </w:rPr>
        <w:t>(Escudo de la Legislatura)</w:t>
      </w:r>
    </w:p>
    <w:p w14:paraId="5A70AB3D" w14:textId="77777777" w:rsidR="00D51B08" w:rsidRDefault="00D51B08" w:rsidP="00D51B08">
      <w:pPr>
        <w:pStyle w:val="NormalWeb"/>
        <w:spacing w:before="240" w:beforeAutospacing="0" w:after="240" w:afterAutospacing="0"/>
        <w:jc w:val="center"/>
      </w:pPr>
      <w:r>
        <w:rPr>
          <w:rFonts w:ascii="Arial" w:hAnsi="Arial" w:cs="Arial"/>
          <w:color w:val="000000"/>
        </w:rPr>
        <w:t>Legislatura de la Ciudad Autónoma de Buenos Aires</w:t>
      </w:r>
    </w:p>
    <w:p w14:paraId="2F6625EB" w14:textId="77777777" w:rsidR="00D51B08" w:rsidRDefault="00D51B08" w:rsidP="00D51B08">
      <w:pPr>
        <w:pStyle w:val="NormalWeb"/>
        <w:spacing w:before="240" w:beforeAutospacing="0" w:after="240" w:afterAutospacing="0"/>
        <w:jc w:val="center"/>
      </w:pPr>
      <w:r>
        <w:rPr>
          <w:rFonts w:ascii="Arial" w:hAnsi="Arial" w:cs="Arial"/>
          <w:color w:val="000000"/>
        </w:rPr>
        <w:t>En reconocimiento a la Fundación FEMEBA por su labor en cuidados paliativos desarrollada en la Ciudad Autónoma de Buenos Aires</w:t>
      </w:r>
    </w:p>
    <w:p w14:paraId="7CC96B47" w14:textId="77777777" w:rsidR="00D51B08" w:rsidRDefault="00D51B08" w:rsidP="00D51B08">
      <w:pPr>
        <w:pStyle w:val="NormalWeb"/>
        <w:spacing w:before="240" w:beforeAutospacing="0" w:after="240" w:afterAutospacing="0"/>
        <w:jc w:val="center"/>
      </w:pPr>
      <w:r>
        <w:rPr>
          <w:rFonts w:ascii="Arial" w:hAnsi="Arial" w:cs="Arial"/>
          <w:color w:val="000000"/>
        </w:rPr>
        <w:t>Año 2022</w:t>
      </w:r>
    </w:p>
    <w:p w14:paraId="56258ADD" w14:textId="77777777" w:rsidR="00D51B08" w:rsidRDefault="00D51B08" w:rsidP="00D51B08">
      <w:pPr>
        <w:pStyle w:val="NormalWeb"/>
        <w:spacing w:before="240" w:beforeAutospacing="0" w:after="240" w:afterAutospacing="0"/>
        <w:jc w:val="both"/>
      </w:pPr>
      <w:r>
        <w:rPr>
          <w:rFonts w:ascii="Arial" w:hAnsi="Arial" w:cs="Arial"/>
          <w:color w:val="000000"/>
        </w:rPr>
        <w:t>Art 2º.- Dispónese la entrega de una bandeja protocolar al Instituto Pallium por su trayectoria y labor en cuidados paliativos desarrollada en la Ciudad Autónoma de Buenos Aires, con motivo de la nueva conmemoración del Día Mundial de los Cuidados Paliativos que se celebra el 8 de octubre del corriente año, con el siguiente grabado: </w:t>
      </w:r>
    </w:p>
    <w:p w14:paraId="794D14BA" w14:textId="77777777" w:rsidR="00D51B08" w:rsidRDefault="00D51B08" w:rsidP="00D51B08">
      <w:pPr>
        <w:pStyle w:val="NormalWeb"/>
        <w:spacing w:before="240" w:beforeAutospacing="0" w:after="240" w:afterAutospacing="0"/>
        <w:jc w:val="center"/>
      </w:pPr>
      <w:r>
        <w:rPr>
          <w:rFonts w:ascii="Arial" w:hAnsi="Arial" w:cs="Arial"/>
          <w:color w:val="000000"/>
        </w:rPr>
        <w:t>(Escudo de la Legislatura)</w:t>
      </w:r>
    </w:p>
    <w:p w14:paraId="1D21189C" w14:textId="77777777" w:rsidR="00D51B08" w:rsidRDefault="00D51B08" w:rsidP="00D51B08">
      <w:pPr>
        <w:pStyle w:val="NormalWeb"/>
        <w:spacing w:before="240" w:beforeAutospacing="0" w:after="240" w:afterAutospacing="0"/>
        <w:jc w:val="center"/>
      </w:pPr>
      <w:r>
        <w:rPr>
          <w:rFonts w:ascii="Arial" w:hAnsi="Arial" w:cs="Arial"/>
          <w:color w:val="000000"/>
        </w:rPr>
        <w:t>Legislatura de la Ciudad Autónoma de Buenos Aires</w:t>
      </w:r>
    </w:p>
    <w:p w14:paraId="19B9E806" w14:textId="77777777" w:rsidR="00D51B08" w:rsidRDefault="00D51B08" w:rsidP="00D51B08">
      <w:pPr>
        <w:pStyle w:val="NormalWeb"/>
        <w:spacing w:before="240" w:beforeAutospacing="0" w:after="240" w:afterAutospacing="0"/>
        <w:jc w:val="center"/>
      </w:pPr>
      <w:r>
        <w:rPr>
          <w:rFonts w:ascii="Arial" w:hAnsi="Arial" w:cs="Arial"/>
          <w:color w:val="000000"/>
        </w:rPr>
        <w:t>En reconocimiento al Instituto Pallium por su labor en cuidados paliativos desarrollada en la Ciudad Autónoma de Buenos Aires</w:t>
      </w:r>
    </w:p>
    <w:p w14:paraId="0C06EF5F" w14:textId="77777777" w:rsidR="00D51B08" w:rsidRDefault="00D51B08" w:rsidP="00D51B08">
      <w:pPr>
        <w:pStyle w:val="NormalWeb"/>
        <w:spacing w:before="240" w:beforeAutospacing="0" w:after="240" w:afterAutospacing="0"/>
        <w:jc w:val="center"/>
      </w:pPr>
      <w:r>
        <w:rPr>
          <w:rFonts w:ascii="Arial" w:hAnsi="Arial" w:cs="Arial"/>
          <w:color w:val="000000"/>
        </w:rPr>
        <w:t>Año 2022</w:t>
      </w:r>
    </w:p>
    <w:p w14:paraId="0119C40A" w14:textId="77777777" w:rsidR="00D51B08" w:rsidRDefault="00D51B08" w:rsidP="00D51B08">
      <w:pPr>
        <w:pStyle w:val="NormalWeb"/>
        <w:spacing w:before="240" w:beforeAutospacing="0" w:after="240" w:afterAutospacing="0"/>
        <w:jc w:val="both"/>
      </w:pPr>
      <w:r>
        <w:rPr>
          <w:rFonts w:ascii="Arial" w:hAnsi="Arial" w:cs="Arial"/>
          <w:color w:val="000000"/>
        </w:rPr>
        <w:t> </w:t>
      </w:r>
    </w:p>
    <w:p w14:paraId="548273C5" w14:textId="59B9C22A" w:rsidR="00D51B08" w:rsidRDefault="00D51B08" w:rsidP="00D51B08">
      <w:pPr>
        <w:pStyle w:val="NormalWeb"/>
        <w:spacing w:before="240" w:beforeAutospacing="0" w:after="240" w:afterAutospacing="0"/>
        <w:jc w:val="both"/>
        <w:rPr>
          <w:rFonts w:ascii="Arial" w:hAnsi="Arial" w:cs="Arial"/>
          <w:color w:val="000000"/>
        </w:rPr>
      </w:pPr>
      <w:r>
        <w:rPr>
          <w:rFonts w:ascii="Arial" w:hAnsi="Arial" w:cs="Arial"/>
          <w:color w:val="000000"/>
        </w:rPr>
        <w:t>Art 3°. - Comuníquese, etc.</w:t>
      </w:r>
    </w:p>
    <w:p w14:paraId="465AAB9C" w14:textId="77777777" w:rsidR="00D51B08" w:rsidRDefault="00D51B08">
      <w:pPr>
        <w:jc w:val="left"/>
        <w:rPr>
          <w:rFonts w:ascii="Arial" w:hAnsi="Arial" w:cs="Arial"/>
          <w:color w:val="000000"/>
          <w:szCs w:val="24"/>
          <w:lang w:val="es-AR" w:eastAsia="es-AR"/>
        </w:rPr>
      </w:pPr>
      <w:r>
        <w:rPr>
          <w:rFonts w:ascii="Arial" w:hAnsi="Arial" w:cs="Arial"/>
          <w:color w:val="000000"/>
        </w:rPr>
        <w:br w:type="page"/>
      </w:r>
    </w:p>
    <w:p w14:paraId="2BA038FE" w14:textId="77777777" w:rsidR="00D51B08" w:rsidRDefault="00D51B08" w:rsidP="00D51B08">
      <w:pPr>
        <w:pStyle w:val="NormalWeb"/>
        <w:spacing w:before="240" w:beforeAutospacing="0" w:after="240" w:afterAutospacing="0"/>
        <w:jc w:val="center"/>
      </w:pPr>
      <w:r>
        <w:rPr>
          <w:rFonts w:ascii="Arial" w:hAnsi="Arial" w:cs="Arial"/>
          <w:b/>
          <w:bCs/>
          <w:color w:val="000000"/>
        </w:rPr>
        <w:lastRenderedPageBreak/>
        <w:t>FUNDAMENTOS</w:t>
      </w:r>
    </w:p>
    <w:p w14:paraId="3CB720D8" w14:textId="77777777" w:rsidR="00D51B08" w:rsidRDefault="00D51B08" w:rsidP="00D51B08">
      <w:pPr>
        <w:pStyle w:val="NormalWeb"/>
        <w:spacing w:before="240" w:beforeAutospacing="0" w:after="240" w:afterAutospacing="0"/>
        <w:jc w:val="both"/>
      </w:pPr>
      <w:r>
        <w:rPr>
          <w:rFonts w:ascii="Arial" w:hAnsi="Arial" w:cs="Arial"/>
          <w:color w:val="000000"/>
        </w:rPr>
        <w:t>Señor Presidente: </w:t>
      </w:r>
    </w:p>
    <w:p w14:paraId="5873DDA0" w14:textId="77777777" w:rsidR="00D51B08" w:rsidRDefault="00D51B08" w:rsidP="00D51B08">
      <w:pPr>
        <w:pStyle w:val="NormalWeb"/>
        <w:spacing w:before="0" w:beforeAutospacing="0" w:after="200" w:afterAutospacing="0"/>
        <w:jc w:val="both"/>
      </w:pPr>
      <w:r>
        <w:rPr>
          <w:rFonts w:ascii="Arial" w:hAnsi="Arial" w:cs="Arial"/>
          <w:color w:val="000000"/>
        </w:rPr>
        <w:t>Proponemos reconocer la distinguida labor de estas asociaciones por  promover la dignidad, la calidad de vida y los derechos de personas que sufren por enfermedades graves.</w:t>
      </w:r>
    </w:p>
    <w:p w14:paraId="700A3730" w14:textId="77777777" w:rsidR="00D51B08" w:rsidRDefault="00D51B08" w:rsidP="00D51B08">
      <w:pPr>
        <w:pStyle w:val="NormalWeb"/>
        <w:spacing w:before="0" w:beforeAutospacing="0" w:after="200" w:afterAutospacing="0"/>
        <w:jc w:val="both"/>
      </w:pPr>
      <w:r>
        <w:rPr>
          <w:rFonts w:ascii="Arial" w:hAnsi="Arial" w:cs="Arial"/>
          <w:color w:val="000000"/>
        </w:rPr>
        <w:t>La Fundación FEMEBA busca promover el desarrollo científico, y desde sus primeros pasos fue puesta al servicio de los profesionales del área de la salud, proponiendo la educación continua como aspecto esencial para el perfeccionamiento de los actores del sector. En los últimos veinte años, ha desarrollado actividades docentes, de investigación y de extensión, dirigidas a profesionales médicos y personal no médico dedicados a la salud.</w:t>
      </w:r>
    </w:p>
    <w:p w14:paraId="52F41423" w14:textId="77777777" w:rsidR="00D51B08" w:rsidRDefault="00D51B08" w:rsidP="00D51B08">
      <w:pPr>
        <w:pStyle w:val="NormalWeb"/>
        <w:spacing w:before="0" w:beforeAutospacing="0" w:after="200" w:afterAutospacing="0"/>
        <w:jc w:val="both"/>
      </w:pPr>
      <w:r>
        <w:rPr>
          <w:rFonts w:ascii="Arial" w:hAnsi="Arial" w:cs="Arial"/>
          <w:color w:val="000000"/>
        </w:rPr>
        <w:t>Entre sus objetivos podemos mencionar: promover la salud a través de la difusión del conocimiento médico científico; facilitar el acceso a la información científica a profesionales de la salud; elaborar material educativo de alta calidad; defender los valores éticos del cuidado de la salud; desarrollar programas educativos de formación profesional permanente; desarrollar una línea editorial científica; establecer actividades y convenios internacionales con entidades científicas, políticas y culturales en general; constituir un espacio de encuentro y debate en la problemática sanitaria; y organizar foros de análisis sobre distintos temas prioritarios.</w:t>
      </w:r>
    </w:p>
    <w:p w14:paraId="78B56B89" w14:textId="77777777" w:rsidR="00D51B08" w:rsidRDefault="00D51B08" w:rsidP="00D51B08">
      <w:pPr>
        <w:pStyle w:val="NormalWeb"/>
        <w:spacing w:before="0" w:beforeAutospacing="0" w:after="200" w:afterAutospacing="0"/>
        <w:jc w:val="both"/>
      </w:pPr>
      <w:r>
        <w:rPr>
          <w:rFonts w:ascii="Arial" w:hAnsi="Arial" w:cs="Arial"/>
          <w:color w:val="000000"/>
        </w:rPr>
        <w:t>Con más de veinticinco años de experiencia en docencia, asistencia, investigación y gestión en Cuidados Paliativos, FEMEBA asiste en el desarrollo de proyectos y procesos dirigidos a estimular la creatividad, el trabajo en equipo y la colaboración. La oferta educativa del Programa de la Fundación Femeba está concebida como formación de posgrado y está dirigida a médicos, enfermeros/as, psicólogos/as, trabajadores/as sociales, etc. con o sin conocimientos en Cuidados Paliativos.</w:t>
      </w:r>
    </w:p>
    <w:p w14:paraId="62EB6B64" w14:textId="77777777" w:rsidR="00D51B08" w:rsidRDefault="00D51B08" w:rsidP="00D51B08">
      <w:pPr>
        <w:pStyle w:val="NormalWeb"/>
        <w:spacing w:before="0" w:beforeAutospacing="0" w:after="200" w:afterAutospacing="0"/>
        <w:jc w:val="both"/>
      </w:pPr>
      <w:r>
        <w:rPr>
          <w:rFonts w:ascii="Arial" w:hAnsi="Arial" w:cs="Arial"/>
          <w:color w:val="000000"/>
        </w:rPr>
        <w:t>El Instituto Pallium fue reconocido por la declaración (buscar datos) y con motivo  de celebrarse una nueva conmemoración del día mundial de los cuidados paliativos el próximo 8 de octubre, consideramos propicio hacer entrega de una bandeja protocolar.</w:t>
      </w:r>
    </w:p>
    <w:p w14:paraId="7C83C8A5" w14:textId="77777777" w:rsidR="00D51B08" w:rsidRDefault="00D51B08" w:rsidP="00D51B08">
      <w:pPr>
        <w:pStyle w:val="NormalWeb"/>
        <w:spacing w:before="0" w:beforeAutospacing="0" w:after="200" w:afterAutospacing="0"/>
        <w:jc w:val="both"/>
      </w:pPr>
      <w:r>
        <w:rPr>
          <w:rFonts w:ascii="Arial" w:hAnsi="Arial" w:cs="Arial"/>
          <w:color w:val="000000"/>
        </w:rPr>
        <w:t>El Instituto Pallium es una asociación sin fines de lucro de nuestra ciudad que desde su fundación en 1993 trabaja para impulsar la mejor asistencia en cuidados paliativos.</w:t>
      </w:r>
    </w:p>
    <w:p w14:paraId="66B562AB" w14:textId="77777777" w:rsidR="00D51B08" w:rsidRDefault="00D51B08" w:rsidP="00D51B08">
      <w:pPr>
        <w:pStyle w:val="NormalWeb"/>
        <w:spacing w:before="0" w:beforeAutospacing="0" w:after="200" w:afterAutospacing="0"/>
        <w:jc w:val="both"/>
      </w:pPr>
      <w:r>
        <w:rPr>
          <w:rFonts w:ascii="Arial" w:hAnsi="Arial" w:cs="Arial"/>
          <w:color w:val="000000"/>
        </w:rPr>
        <w:t>Su equipo de trabajo está conformado por un grupo interdisciplinario de profesionales de la salud, comprometidos en brindar atención integral a pacientes que transitan enfermedades crónicas y en etapa avanzada. Considerando el respeto por la vida como premisa fundamental, esta institución reivindica el necesario desarrollo de los cuidados paliativos frente a las demandas actuales.</w:t>
      </w:r>
    </w:p>
    <w:p w14:paraId="5797165B" w14:textId="77777777" w:rsidR="00D51B08" w:rsidRDefault="00D51B08" w:rsidP="00D51B08">
      <w:pPr>
        <w:pStyle w:val="NormalWeb"/>
        <w:spacing w:before="0" w:beforeAutospacing="0" w:after="200" w:afterAutospacing="0"/>
        <w:jc w:val="both"/>
      </w:pPr>
      <w:r>
        <w:rPr>
          <w:rFonts w:ascii="Arial" w:hAnsi="Arial" w:cs="Arial"/>
          <w:color w:val="000000"/>
        </w:rPr>
        <w:t>La misión de Pallium es propender a una mejor calidad de vida de pacientes con enfermedades complejas. Lo hacen a través de la educación profesional y comunitaria; la investigación clínica, epidemiológica y social; la asistencia y el asesoramiento en gestión, ética y derechos.</w:t>
      </w:r>
    </w:p>
    <w:p w14:paraId="5A4191E6" w14:textId="77777777" w:rsidR="00D51B08" w:rsidRDefault="00D51B08" w:rsidP="00D51B08">
      <w:pPr>
        <w:pStyle w:val="NormalWeb"/>
        <w:spacing w:before="0" w:beforeAutospacing="0" w:after="200" w:afterAutospacing="0"/>
        <w:jc w:val="both"/>
      </w:pPr>
      <w:r>
        <w:rPr>
          <w:rFonts w:ascii="Arial" w:hAnsi="Arial" w:cs="Arial"/>
          <w:color w:val="000000"/>
        </w:rPr>
        <w:t>Entre las tareas específicas que realizan como parte de su programa de seguimiento continuo podemos mencionar: control de síntomas, acompañamiento, tratamiento en el domicilio, espacio vital y asistencia durante el período de duelo.</w:t>
      </w:r>
    </w:p>
    <w:p w14:paraId="20871387" w14:textId="77777777" w:rsidR="00D51B08" w:rsidRDefault="00D51B08" w:rsidP="00D51B08">
      <w:pPr>
        <w:pStyle w:val="NormalWeb"/>
        <w:spacing w:before="0" w:beforeAutospacing="0" w:after="200" w:afterAutospacing="0"/>
        <w:jc w:val="both"/>
      </w:pPr>
      <w:r>
        <w:rPr>
          <w:rFonts w:ascii="Arial" w:hAnsi="Arial" w:cs="Arial"/>
          <w:color w:val="000000"/>
        </w:rPr>
        <w:lastRenderedPageBreak/>
        <w:t>Los cuidados paliativos domiciliarios que ofrece el Instituto Pallium son de carácter gratuito y destinados a pacientes residentes en la Ciudad Autónoma de Buenos Aires. Forman parte del Programa Estar, que se desarrolla en conjunto con el Ministerio de Salud de nuestra Ciudad.</w:t>
      </w:r>
    </w:p>
    <w:p w14:paraId="7904D5E4" w14:textId="77777777" w:rsidR="00D51B08" w:rsidRDefault="00D51B08" w:rsidP="00D51B08">
      <w:pPr>
        <w:pStyle w:val="NormalWeb"/>
        <w:spacing w:before="0" w:beforeAutospacing="0" w:after="200" w:afterAutospacing="0"/>
        <w:jc w:val="both"/>
      </w:pPr>
      <w:r>
        <w:rPr>
          <w:rFonts w:ascii="Arial" w:hAnsi="Arial" w:cs="Arial"/>
          <w:color w:val="000000"/>
        </w:rPr>
        <w:t>Los objetivos de los cuidados paliativos son: fortalecer la dignidad y la autonomía del paciente, considerando el respeto por la vida una premisa fundamental. Responder, además, a las necesidades del paciente en su hogar, en todo lo que refiere al confort, el alivio de síntomas y sus necesidades psicológicas y espirituales. Y contener y apoyar a los familiares para sobrellevar la enfermedad del ser querido y afrontar el proceso de duelo.</w:t>
      </w:r>
    </w:p>
    <w:p w14:paraId="498E8057" w14:textId="77777777" w:rsidR="00D51B08" w:rsidRDefault="00D51B08" w:rsidP="00D51B08">
      <w:pPr>
        <w:pStyle w:val="NormalWeb"/>
        <w:spacing w:before="0" w:beforeAutospacing="0" w:after="200" w:afterAutospacing="0"/>
        <w:jc w:val="both"/>
      </w:pPr>
      <w:r>
        <w:rPr>
          <w:rFonts w:ascii="Arial" w:hAnsi="Arial" w:cs="Arial"/>
          <w:color w:val="000000"/>
        </w:rPr>
        <w:t>Por las razones expuestas solicito a mis pares la aprobación del presente proyecto.</w:t>
      </w:r>
    </w:p>
    <w:p w14:paraId="0E501543" w14:textId="1DEBAE1B" w:rsidR="005E3C49" w:rsidRPr="00D51B08" w:rsidRDefault="005E3C49" w:rsidP="00D51B08">
      <w:pPr>
        <w:rPr>
          <w:lang w:val="es-AR"/>
        </w:rPr>
      </w:pPr>
    </w:p>
    <w:sectPr w:rsidR="005E3C49" w:rsidRPr="00D51B08" w:rsidSect="005E3C49">
      <w:headerReference w:type="even" r:id="rId9"/>
      <w:headerReference w:type="default" r:id="rId10"/>
      <w:footerReference w:type="even" r:id="rId11"/>
      <w:footerReference w:type="default" r:id="rId12"/>
      <w:headerReference w:type="first" r:id="rId13"/>
      <w:footerReference w:type="first" r:id="rId14"/>
      <w:pgSz w:w="12242" w:h="20163" w:code="5"/>
      <w:pgMar w:top="2977" w:right="851" w:bottom="1418" w:left="2835"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8E48377" w14:textId="77777777" w:rsidR="007F05B5" w:rsidRDefault="007F05B5">
      <w:r>
        <w:separator/>
      </w:r>
    </w:p>
  </w:endnote>
  <w:endnote w:type="continuationSeparator" w:id="0">
    <w:p w14:paraId="69A85EE6" w14:textId="77777777" w:rsidR="007F05B5" w:rsidRDefault="007F05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5F55674" w14:textId="77777777" w:rsidR="00E5658D" w:rsidRDefault="00E5658D">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A2B2290" w14:textId="77777777" w:rsidR="00601A75" w:rsidRPr="001C19C4" w:rsidRDefault="00601A75">
    <w:pPr>
      <w:pStyle w:val="Piedepgina"/>
      <w:rPr>
        <w:color w:val="333333"/>
        <w:sz w:val="20"/>
      </w:rPr>
    </w:pPr>
    <w:bookmarkStart w:id="1" w:name="Proyecto"/>
    <w:bookmarkEnd w:id="1"/>
  </w:p>
  <w:p w14:paraId="23D9C4DB" w14:textId="77777777" w:rsidR="00601A75" w:rsidRPr="001C19C4" w:rsidRDefault="00601A75">
    <w:pPr>
      <w:pStyle w:val="Piedepgina"/>
      <w:rPr>
        <w:color w:val="333333"/>
        <w:sz w:val="20"/>
      </w:rPr>
    </w:pPr>
    <w:r w:rsidRPr="001C19C4">
      <w:rPr>
        <w:color w:val="333333"/>
        <w:sz w:val="20"/>
      </w:rPr>
      <w:t xml:space="preserve">Último cambio: </w:t>
    </w:r>
    <w:fldSimple w:instr=" SAVEDATE  \* MERGEFORMAT ">
      <w:r w:rsidR="00C773F8" w:rsidRPr="00C773F8">
        <w:rPr>
          <w:noProof/>
          <w:color w:val="333333"/>
          <w:sz w:val="20"/>
        </w:rPr>
        <w:t>23/09/2022 12:26:00</w:t>
      </w:r>
    </w:fldSimple>
    <w:r w:rsidRPr="001C19C4">
      <w:rPr>
        <w:color w:val="333333"/>
        <w:sz w:val="20"/>
      </w:rPr>
      <w:t xml:space="preserve">  -  Cantidad de caracteres: </w:t>
    </w:r>
    <w:fldSimple w:instr=" NUMCHARS  \* MERGEFORMAT ">
      <w:r w:rsidR="00C773F8" w:rsidRPr="00C773F8">
        <w:rPr>
          <w:noProof/>
          <w:color w:val="333333"/>
          <w:sz w:val="20"/>
        </w:rPr>
        <w:t>4162</w:t>
      </w:r>
    </w:fldSimple>
    <w:r w:rsidRPr="001C19C4">
      <w:rPr>
        <w:color w:val="333333"/>
        <w:sz w:val="20"/>
      </w:rPr>
      <w:t xml:space="preserve"> - Cantidad de palabras: </w:t>
    </w:r>
    <w:fldSimple w:instr=" NUMWORDS  \* MERGEFORMAT ">
      <w:r w:rsidR="00C773F8" w:rsidRPr="00C773F8">
        <w:rPr>
          <w:noProof/>
          <w:color w:val="333333"/>
          <w:sz w:val="20"/>
        </w:rPr>
        <w:t>735</w:t>
      </w:r>
    </w:fldSimple>
  </w:p>
  <w:p w14:paraId="7461D787" w14:textId="77777777"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395843" w:rsidRPr="001C19C4">
      <w:rPr>
        <w:rStyle w:val="Nmerodepgina"/>
        <w:color w:val="333333"/>
      </w:rPr>
      <w:fldChar w:fldCharType="begin"/>
    </w:r>
    <w:r w:rsidRPr="001C19C4">
      <w:rPr>
        <w:rStyle w:val="Nmerodepgina"/>
        <w:color w:val="333333"/>
      </w:rPr>
      <w:instrText xml:space="preserve"> PAGE </w:instrText>
    </w:r>
    <w:r w:rsidR="00395843" w:rsidRPr="001C19C4">
      <w:rPr>
        <w:rStyle w:val="Nmerodepgina"/>
        <w:color w:val="333333"/>
      </w:rPr>
      <w:fldChar w:fldCharType="separate"/>
    </w:r>
    <w:r w:rsidR="0004056A">
      <w:rPr>
        <w:rStyle w:val="Nmerodepgina"/>
        <w:noProof/>
        <w:color w:val="333333"/>
      </w:rPr>
      <w:t>2</w:t>
    </w:r>
    <w:r w:rsidR="00395843" w:rsidRPr="001C19C4">
      <w:rPr>
        <w:rStyle w:val="Nmerodepgina"/>
        <w:color w:val="333333"/>
      </w:rPr>
      <w:fldChar w:fldCharType="end"/>
    </w:r>
    <w:r w:rsidRPr="001C19C4">
      <w:rPr>
        <w:rStyle w:val="Nmerodepgina"/>
        <w:color w:val="333333"/>
      </w:rPr>
      <w:t>/</w:t>
    </w:r>
    <w:fldSimple w:instr=" NUMPAGES  \* MERGEFORMAT ">
      <w:r w:rsidR="0004056A" w:rsidRPr="0004056A">
        <w:rPr>
          <w:rStyle w:val="Nmerodepgina"/>
          <w:noProof/>
          <w:color w:val="333333"/>
        </w:rPr>
        <w:t>3</w:t>
      </w:r>
    </w:fldSimple>
    <w:r w:rsidRPr="001C19C4">
      <w:rPr>
        <w:rStyle w:val="Nmerodepgina"/>
        <w:color w:val="333333"/>
      </w:rPr>
      <w:t xml:space="preserve"> </w:t>
    </w:r>
  </w:p>
  <w:p w14:paraId="68964B4E" w14:textId="77777777" w:rsidR="00601A75" w:rsidRPr="001C19C4" w:rsidRDefault="00601A75">
    <w:pPr>
      <w:pStyle w:val="Piedepgina"/>
      <w:rPr>
        <w:color w:val="333333"/>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AB58D77" w14:textId="77777777" w:rsidR="00E5658D" w:rsidRDefault="00E5658D">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42F8F43" w14:textId="77777777" w:rsidR="007F05B5" w:rsidRDefault="007F05B5">
      <w:r>
        <w:separator/>
      </w:r>
    </w:p>
  </w:footnote>
  <w:footnote w:type="continuationSeparator" w:id="0">
    <w:p w14:paraId="0BE0B914" w14:textId="77777777" w:rsidR="007F05B5" w:rsidRDefault="007F05B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919A71" w14:textId="77777777" w:rsidR="00E5658D" w:rsidRDefault="00E5658D">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29E6BD" w14:textId="77777777" w:rsidR="0033168A" w:rsidRDefault="00E5658D" w:rsidP="0033168A">
    <w:pPr>
      <w:pStyle w:val="Encabezado"/>
      <w:ind w:left="-2410" w:firstLine="850"/>
      <w:jc w:val="center"/>
      <w:rPr>
        <w:i/>
        <w:sz w:val="18"/>
        <w:szCs w:val="18"/>
      </w:rPr>
    </w:pPr>
    <w:r>
      <w:rPr>
        <w:noProof/>
        <w:lang w:val="es-AR" w:eastAsia="es-AR"/>
      </w:rPr>
      <w:drawing>
        <wp:inline distT="0" distB="0" distL="0" distR="0" wp14:anchorId="1213A6E4" wp14:editId="16F628A3">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14:paraId="0685E42A" w14:textId="77777777" w:rsidR="00601A75" w:rsidRDefault="00601A75" w:rsidP="0033168A">
    <w:pPr>
      <w:pStyle w:val="Encabezado"/>
      <w:jc w:val="center"/>
      <w:rPr>
        <w:i/>
        <w:color w:val="000000"/>
        <w:shd w:val="clear" w:color="auto" w:fill="FFFFFF"/>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166432D" w14:textId="77777777" w:rsidR="00E5658D" w:rsidRDefault="00E5658D">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EE6260"/>
    <w:multiLevelType w:val="hybridMultilevel"/>
    <w:tmpl w:val="AB94D004"/>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20FC"/>
    <w:rsid w:val="00026430"/>
    <w:rsid w:val="00030DF5"/>
    <w:rsid w:val="0003615C"/>
    <w:rsid w:val="000376AB"/>
    <w:rsid w:val="0004056A"/>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7F05B5"/>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D20FC"/>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773F8"/>
    <w:rsid w:val="00C87365"/>
    <w:rsid w:val="00C93FF6"/>
    <w:rsid w:val="00CA0A7C"/>
    <w:rsid w:val="00CC20B0"/>
    <w:rsid w:val="00CE163F"/>
    <w:rsid w:val="00D21279"/>
    <w:rsid w:val="00D43AA2"/>
    <w:rsid w:val="00D518DB"/>
    <w:rsid w:val="00D51B08"/>
    <w:rsid w:val="00D55ECB"/>
    <w:rsid w:val="00D67721"/>
    <w:rsid w:val="00D7142F"/>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3B85"/>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48AA7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styleId="Prrafodelista">
    <w:name w:val="List Paragraph"/>
    <w:basedOn w:val="Normal"/>
    <w:uiPriority w:val="34"/>
    <w:qFormat/>
    <w:rsid w:val="009D20FC"/>
    <w:pPr>
      <w:ind w:left="720"/>
      <w:contextualSpacing/>
    </w:pPr>
  </w:style>
  <w:style w:type="paragraph" w:styleId="Revisin">
    <w:name w:val="Revision"/>
    <w:hidden/>
    <w:uiPriority w:val="99"/>
    <w:semiHidden/>
    <w:rsid w:val="009D20FC"/>
    <w:rPr>
      <w:sz w:val="24"/>
      <w:lang w:val="es-ES_tradnl" w:eastAsia="es-ES"/>
    </w:rPr>
  </w:style>
  <w:style w:type="paragraph" w:styleId="NormalWeb">
    <w:name w:val="Normal (Web)"/>
    <w:basedOn w:val="Normal"/>
    <w:uiPriority w:val="99"/>
    <w:semiHidden/>
    <w:unhideWhenUsed/>
    <w:rsid w:val="00D51B08"/>
    <w:pPr>
      <w:spacing w:before="100" w:beforeAutospacing="1" w:after="100" w:afterAutospacing="1"/>
      <w:jc w:val="left"/>
    </w:pPr>
    <w:rPr>
      <w:szCs w:val="24"/>
      <w:lang w:val="es-AR" w:eastAsia="es-A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styleId="Prrafodelista">
    <w:name w:val="List Paragraph"/>
    <w:basedOn w:val="Normal"/>
    <w:uiPriority w:val="34"/>
    <w:qFormat/>
    <w:rsid w:val="009D20FC"/>
    <w:pPr>
      <w:ind w:left="720"/>
      <w:contextualSpacing/>
    </w:pPr>
  </w:style>
  <w:style w:type="paragraph" w:styleId="Revisin">
    <w:name w:val="Revision"/>
    <w:hidden/>
    <w:uiPriority w:val="99"/>
    <w:semiHidden/>
    <w:rsid w:val="009D20FC"/>
    <w:rPr>
      <w:sz w:val="24"/>
      <w:lang w:val="es-ES_tradnl" w:eastAsia="es-ES"/>
    </w:rPr>
  </w:style>
  <w:style w:type="paragraph" w:styleId="NormalWeb">
    <w:name w:val="Normal (Web)"/>
    <w:basedOn w:val="Normal"/>
    <w:uiPriority w:val="99"/>
    <w:semiHidden/>
    <w:unhideWhenUsed/>
    <w:rsid w:val="00D51B08"/>
    <w:pPr>
      <w:spacing w:before="100" w:beforeAutospacing="1" w:after="100" w:afterAutospacing="1"/>
      <w:jc w:val="left"/>
    </w:pPr>
    <w:rPr>
      <w:szCs w:val="24"/>
      <w:lang w:val="es-AR" w:eastAsia="es-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1267215">
      <w:bodyDiv w:val="1"/>
      <w:marLeft w:val="0"/>
      <w:marRight w:val="0"/>
      <w:marTop w:val="0"/>
      <w:marBottom w:val="0"/>
      <w:divBdr>
        <w:top w:val="none" w:sz="0" w:space="0" w:color="auto"/>
        <w:left w:val="none" w:sz="0" w:space="0" w:color="auto"/>
        <w:bottom w:val="none" w:sz="0" w:space="0" w:color="auto"/>
        <w:right w:val="none" w:sz="0" w:space="0" w:color="auto"/>
      </w:divBdr>
    </w:div>
    <w:div w:id="1471632519">
      <w:bodyDiv w:val="1"/>
      <w:marLeft w:val="0"/>
      <w:marRight w:val="0"/>
      <w:marTop w:val="0"/>
      <w:marBottom w:val="0"/>
      <w:divBdr>
        <w:top w:val="none" w:sz="0" w:space="0" w:color="auto"/>
        <w:left w:val="none" w:sz="0" w:space="0" w:color="auto"/>
        <w:bottom w:val="none" w:sz="0" w:space="0" w:color="auto"/>
        <w:right w:val="none" w:sz="0" w:space="0" w:color="auto"/>
      </w:divBdr>
    </w:div>
    <w:div w:id="1806042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gust\Desktop\6be2afe5-e9df-426b-8515-eceea4b1aa5f%20(2).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4530A17-F094-4BC8-9683-C2ED3117E0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6be2afe5-e9df-426b-8515-eceea4b1aa5f (2)</Template>
  <TotalTime>0</TotalTime>
  <Pages>3</Pages>
  <Words>735</Words>
  <Characters>4162</Characters>
  <Application>Microsoft Office Word</Application>
  <DocSecurity>0</DocSecurity>
  <Lines>82</Lines>
  <Paragraphs>26</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4877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Agustín Sueiro</dc:creator>
  <cp:lastModifiedBy>nicol</cp:lastModifiedBy>
  <cp:revision>2</cp:revision>
  <cp:lastPrinted>2020-02-28T17:24:00Z</cp:lastPrinted>
  <dcterms:created xsi:type="dcterms:W3CDTF">2022-09-23T15:39:00Z</dcterms:created>
  <dcterms:modified xsi:type="dcterms:W3CDTF">2022-09-23T15:39:00Z</dcterms:modified>
</cp:coreProperties>
</file>