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47E" w:rsidRPr="008A747E" w:rsidRDefault="008A747E" w:rsidP="00081FFF">
      <w:pPr>
        <w:rPr>
          <w:lang w:val="es-MX"/>
        </w:rPr>
      </w:pPr>
      <w:r w:rsidRPr="008A747E">
        <w:rPr>
          <w:lang w:val="es-MX"/>
        </w:rPr>
        <w:t>Legislatura de la Ciudad Autónoma de Buenos Aires</w:t>
      </w:r>
    </w:p>
    <w:p w:rsidR="008A747E" w:rsidRDefault="008A747E" w:rsidP="00081FFF">
      <w:pPr>
        <w:rPr>
          <w:lang w:val="es-MX"/>
        </w:rPr>
      </w:pPr>
    </w:p>
    <w:p w:rsidR="008A747E" w:rsidRPr="008A747E" w:rsidRDefault="008A747E" w:rsidP="00081FFF">
      <w:pPr>
        <w:rPr>
          <w:lang w:val="es-MX"/>
        </w:rPr>
      </w:pPr>
    </w:p>
    <w:p w:rsidR="008A747E" w:rsidRPr="008A747E" w:rsidRDefault="008A747E" w:rsidP="00081FFF">
      <w:pPr>
        <w:rPr>
          <w:lang w:val="es-MX"/>
        </w:rPr>
      </w:pPr>
      <w:r w:rsidRPr="008A747E">
        <w:rPr>
          <w:lang w:val="es-MX"/>
        </w:rPr>
        <w:t>Visto:</w:t>
      </w:r>
    </w:p>
    <w:p w:rsidR="008A747E" w:rsidRDefault="008A747E" w:rsidP="00081FFF">
      <w:pPr>
        <w:rPr>
          <w:lang w:val="es-MX"/>
        </w:rPr>
      </w:pPr>
    </w:p>
    <w:p w:rsidR="008A747E" w:rsidRPr="0053663F" w:rsidRDefault="00542542" w:rsidP="0053663F">
      <w:pPr>
        <w:pStyle w:val="NormalWeb"/>
        <w:spacing w:before="240" w:beforeAutospacing="0" w:after="240" w:afterAutospacing="0" w:line="276" w:lineRule="auto"/>
        <w:ind w:firstLine="708"/>
        <w:jc w:val="both"/>
      </w:pPr>
      <w:r w:rsidRPr="0053663F">
        <w:t>El expediente 1720</w:t>
      </w:r>
      <w:r w:rsidR="008A747E" w:rsidRPr="0053663F">
        <w:t xml:space="preserve">-D-2022 de autoría </w:t>
      </w:r>
      <w:r w:rsidRPr="0053663F">
        <w:t>del diputado Andrade, Javier</w:t>
      </w:r>
      <w:r w:rsidR="008A747E" w:rsidRPr="0053663F">
        <w:t xml:space="preserve">, por medio del cual solicita </w:t>
      </w:r>
      <w:r w:rsidR="008A747E" w:rsidRPr="0053663F">
        <w:rPr>
          <w:color w:val="000000"/>
        </w:rPr>
        <w:t xml:space="preserve">que la Legislatura de la Ciudad Autónoma de Buenos Aires </w:t>
      </w:r>
      <w:r w:rsidRPr="0053663F">
        <w:rPr>
          <w:color w:val="000000"/>
        </w:rPr>
        <w:t xml:space="preserve">solicite un pedido de informes al Presidente de la Junta Comunal </w:t>
      </w:r>
      <w:r w:rsidRPr="0053663F">
        <w:rPr>
          <w:highlight w:val="white"/>
        </w:rPr>
        <w:t>N°</w:t>
      </w:r>
      <w:r w:rsidRPr="0053663F">
        <w:rPr>
          <w:color w:val="000000"/>
        </w:rPr>
        <w:t xml:space="preserve">6, sobre diferentes puntos referidos </w:t>
      </w:r>
      <w:r w:rsidR="008A747E" w:rsidRPr="0053663F">
        <w:rPr>
          <w:color w:val="000000"/>
        </w:rPr>
        <w:t xml:space="preserve"> </w:t>
      </w:r>
      <w:r w:rsidRPr="0053663F">
        <w:rPr>
          <w:color w:val="000000"/>
        </w:rPr>
        <w:t xml:space="preserve">a la </w:t>
      </w:r>
      <w:r w:rsidRPr="0053663F">
        <w:rPr>
          <w:highlight w:val="white"/>
        </w:rPr>
        <w:t>Resolución Comunal N° 19576301/COMUNA6/22, sobre la convocatoria a Audiencia Pública Temática en el marco del proyecto “Parque Lineal-Honorio Pueyrredón”</w:t>
      </w:r>
      <w:r w:rsidR="0053663F">
        <w:t>, y</w:t>
      </w:r>
    </w:p>
    <w:p w:rsidR="008A747E" w:rsidRPr="0053663F" w:rsidRDefault="008A747E" w:rsidP="0053663F">
      <w:pPr>
        <w:spacing w:line="276" w:lineRule="auto"/>
        <w:rPr>
          <w:szCs w:val="24"/>
          <w:lang w:val="es-MX"/>
        </w:rPr>
      </w:pPr>
    </w:p>
    <w:p w:rsidR="008A747E" w:rsidRPr="0053663F" w:rsidRDefault="008A747E" w:rsidP="0053663F">
      <w:pPr>
        <w:spacing w:line="276" w:lineRule="auto"/>
        <w:rPr>
          <w:szCs w:val="24"/>
          <w:lang w:val="es-MX"/>
        </w:rPr>
      </w:pPr>
      <w:r w:rsidRPr="0053663F">
        <w:rPr>
          <w:szCs w:val="24"/>
          <w:lang w:val="es-MX"/>
        </w:rPr>
        <w:t>Considerando:</w:t>
      </w:r>
    </w:p>
    <w:p w:rsidR="00E80312" w:rsidRPr="0053663F" w:rsidRDefault="00E80312" w:rsidP="0053663F">
      <w:pPr>
        <w:spacing w:line="276" w:lineRule="auto"/>
        <w:rPr>
          <w:szCs w:val="24"/>
          <w:lang w:val="es-MX"/>
        </w:rPr>
      </w:pPr>
    </w:p>
    <w:p w:rsidR="000F3A4A" w:rsidRPr="0053663F" w:rsidRDefault="005F1BE0" w:rsidP="0053663F">
      <w:pPr>
        <w:spacing w:line="276" w:lineRule="auto"/>
        <w:rPr>
          <w:szCs w:val="24"/>
          <w:highlight w:val="white"/>
        </w:rPr>
      </w:pPr>
      <w:r w:rsidRPr="0053663F">
        <w:rPr>
          <w:szCs w:val="24"/>
          <w:lang w:val="es-MX"/>
        </w:rPr>
        <w:t xml:space="preserve">                         </w:t>
      </w:r>
      <w:r w:rsidR="000F3A4A" w:rsidRPr="0053663F">
        <w:rPr>
          <w:szCs w:val="24"/>
          <w:lang w:val="es-MX"/>
        </w:rPr>
        <w:t>Que</w:t>
      </w:r>
      <w:r w:rsidR="000F3A4A" w:rsidRPr="0053663F">
        <w:rPr>
          <w:szCs w:val="24"/>
          <w:highlight w:val="white"/>
        </w:rPr>
        <w:t xml:space="preserve"> el día 30 de mayo se publicó en el Boletín Oficial de la Ciudad de Buenos</w:t>
      </w:r>
      <w:r w:rsidRPr="0053663F">
        <w:rPr>
          <w:szCs w:val="24"/>
          <w:highlight w:val="white"/>
        </w:rPr>
        <w:t xml:space="preserve"> </w:t>
      </w:r>
      <w:r w:rsidR="000F3A4A" w:rsidRPr="0053663F">
        <w:rPr>
          <w:szCs w:val="24"/>
          <w:highlight w:val="white"/>
        </w:rPr>
        <w:t>Aires una Resolución firmada por el Presidente de la Junta Comunal N°</w:t>
      </w:r>
      <w:r w:rsidR="000F3A4A" w:rsidRPr="0053663F">
        <w:rPr>
          <w:color w:val="000000"/>
          <w:szCs w:val="24"/>
        </w:rPr>
        <w:t xml:space="preserve">6, convocando a la realización de una Audiencia Pública para discutir el proyecto </w:t>
      </w:r>
      <w:r w:rsidR="000F3A4A" w:rsidRPr="0053663F">
        <w:rPr>
          <w:szCs w:val="24"/>
          <w:highlight w:val="white"/>
        </w:rPr>
        <w:t xml:space="preserve">“Parque Lineal-Honorio Pueyrredón”. </w:t>
      </w:r>
    </w:p>
    <w:p w:rsidR="008A747E" w:rsidRPr="0053663F" w:rsidRDefault="008A747E" w:rsidP="0053663F">
      <w:pPr>
        <w:pStyle w:val="NormalWeb"/>
        <w:spacing w:before="240" w:beforeAutospacing="0" w:after="0" w:afterAutospacing="0" w:line="276" w:lineRule="auto"/>
        <w:jc w:val="both"/>
      </w:pPr>
    </w:p>
    <w:p w:rsidR="000F3A4A" w:rsidRPr="0053663F" w:rsidRDefault="005F1BE0" w:rsidP="0053663F">
      <w:pPr>
        <w:spacing w:line="276" w:lineRule="auto"/>
        <w:ind w:firstLine="708"/>
        <w:rPr>
          <w:szCs w:val="24"/>
          <w:highlight w:val="white"/>
        </w:rPr>
      </w:pPr>
      <w:r w:rsidRPr="0053663F">
        <w:rPr>
          <w:color w:val="000000"/>
          <w:szCs w:val="24"/>
        </w:rPr>
        <w:t xml:space="preserve">          </w:t>
      </w:r>
      <w:r w:rsidR="000F3A4A" w:rsidRPr="0053663F">
        <w:rPr>
          <w:color w:val="000000"/>
          <w:szCs w:val="24"/>
        </w:rPr>
        <w:t>Que</w:t>
      </w:r>
      <w:r w:rsidR="00E80312" w:rsidRPr="0053663F">
        <w:rPr>
          <w:color w:val="000000"/>
          <w:szCs w:val="24"/>
        </w:rPr>
        <w:t xml:space="preserve"> </w:t>
      </w:r>
      <w:r w:rsidR="000F3A4A" w:rsidRPr="0053663F">
        <w:rPr>
          <w:szCs w:val="24"/>
          <w:highlight w:val="white"/>
        </w:rPr>
        <w:t>el objetivo de este pedido de informes es conocer cómo se desarrolló y se está desarrollando el proceso participativo para que los vecinos y vecinas de Caballito puedan expedirse sobre la obra en cuestión.</w:t>
      </w:r>
    </w:p>
    <w:p w:rsidR="000F3A4A" w:rsidRPr="0053663F" w:rsidRDefault="000F3A4A" w:rsidP="0053663F">
      <w:pPr>
        <w:spacing w:line="276" w:lineRule="auto"/>
        <w:ind w:firstLine="708"/>
        <w:rPr>
          <w:szCs w:val="24"/>
          <w:highlight w:val="white"/>
        </w:rPr>
      </w:pPr>
    </w:p>
    <w:p w:rsidR="000F3A4A" w:rsidRPr="0053663F" w:rsidRDefault="005F1BE0" w:rsidP="0053663F">
      <w:pPr>
        <w:spacing w:line="276" w:lineRule="auto"/>
        <w:ind w:firstLine="708"/>
        <w:rPr>
          <w:szCs w:val="24"/>
          <w:highlight w:val="white"/>
        </w:rPr>
      </w:pPr>
      <w:r w:rsidRPr="0053663F">
        <w:rPr>
          <w:color w:val="000000"/>
          <w:szCs w:val="24"/>
        </w:rPr>
        <w:t xml:space="preserve">        </w:t>
      </w:r>
      <w:r w:rsidR="00E80312" w:rsidRPr="0053663F">
        <w:rPr>
          <w:color w:val="000000"/>
          <w:szCs w:val="24"/>
        </w:rPr>
        <w:t xml:space="preserve"> </w:t>
      </w:r>
      <w:r w:rsidRPr="0053663F">
        <w:rPr>
          <w:color w:val="000000"/>
          <w:szCs w:val="24"/>
        </w:rPr>
        <w:t xml:space="preserve"> </w:t>
      </w:r>
      <w:r w:rsidR="000F3A4A" w:rsidRPr="0053663F">
        <w:rPr>
          <w:color w:val="000000"/>
          <w:szCs w:val="24"/>
        </w:rPr>
        <w:t>Que e</w:t>
      </w:r>
      <w:r w:rsidR="000F3A4A" w:rsidRPr="0053663F">
        <w:rPr>
          <w:szCs w:val="24"/>
          <w:highlight w:val="white"/>
        </w:rPr>
        <w:t xml:space="preserve">sto no implica desconocer que, de acuerdo con el fallo judicial vigente, dictado por la Cámara de Apelaciones en lo CATyRC-Sala III, la realización de una audiencia pública no suplanta la necesidad de que sea la Legislatura y no el Poder Ejecutivo quien determine la modificación a “calle de convivencia” del tramo afectado de la Av. Honorio Pueyrredón, según establece el Código de Tránsito y Transporte de la Ciudad. </w:t>
      </w:r>
    </w:p>
    <w:p w:rsidR="000F3A4A" w:rsidRPr="0053663F" w:rsidRDefault="000F3A4A" w:rsidP="0053663F">
      <w:pPr>
        <w:spacing w:line="276" w:lineRule="auto"/>
        <w:ind w:firstLine="708"/>
        <w:rPr>
          <w:szCs w:val="24"/>
          <w:highlight w:val="white"/>
        </w:rPr>
      </w:pPr>
    </w:p>
    <w:p w:rsidR="000F3A4A" w:rsidRPr="0053663F" w:rsidRDefault="005F1BE0" w:rsidP="0053663F">
      <w:pPr>
        <w:spacing w:line="276" w:lineRule="auto"/>
        <w:rPr>
          <w:color w:val="000000"/>
          <w:szCs w:val="24"/>
        </w:rPr>
      </w:pPr>
      <w:r w:rsidRPr="0053663F">
        <w:rPr>
          <w:szCs w:val="24"/>
          <w:highlight w:val="white"/>
        </w:rPr>
        <w:t xml:space="preserve">                     </w:t>
      </w:r>
      <w:r w:rsidR="000F3A4A" w:rsidRPr="0053663F">
        <w:rPr>
          <w:szCs w:val="24"/>
          <w:highlight w:val="white"/>
        </w:rPr>
        <w:t xml:space="preserve">Que el proceso participativo debe ser </w:t>
      </w:r>
      <w:r w:rsidRPr="0053663F">
        <w:rPr>
          <w:szCs w:val="24"/>
          <w:highlight w:val="white"/>
        </w:rPr>
        <w:t xml:space="preserve">lo más transparente e inclusivo </w:t>
      </w:r>
      <w:r w:rsidR="000F3A4A" w:rsidRPr="0053663F">
        <w:rPr>
          <w:szCs w:val="24"/>
          <w:highlight w:val="white"/>
        </w:rPr>
        <w:t>posible y que es responsabilidad de la Junta Comunal  N°</w:t>
      </w:r>
      <w:r w:rsidR="000F3A4A" w:rsidRPr="0053663F">
        <w:rPr>
          <w:color w:val="000000"/>
          <w:szCs w:val="24"/>
        </w:rPr>
        <w:t>6 garantizarlo.</w:t>
      </w:r>
    </w:p>
    <w:p w:rsidR="00E80312" w:rsidRPr="0053663F" w:rsidRDefault="00E80312" w:rsidP="0053663F">
      <w:pPr>
        <w:spacing w:line="276" w:lineRule="auto"/>
        <w:rPr>
          <w:szCs w:val="24"/>
        </w:rPr>
      </w:pPr>
    </w:p>
    <w:p w:rsidR="00E80312" w:rsidRPr="0053663F" w:rsidRDefault="005F1BE0" w:rsidP="0053663F">
      <w:pPr>
        <w:pStyle w:val="normal0"/>
        <w:tabs>
          <w:tab w:val="left" w:pos="1418"/>
        </w:tabs>
        <w:spacing w:line="276" w:lineRule="auto"/>
      </w:pPr>
      <w:r w:rsidRPr="0053663F">
        <w:t xml:space="preserve">                     </w:t>
      </w:r>
      <w:r w:rsidR="00E80312" w:rsidRPr="0053663F">
        <w:t>Por todo lo expuesto, esta Comisión de Descentralización y Participación Ciudadana, puesta al estudio de los presentes actuados, aconseja la aprobación de la siguiente:</w:t>
      </w:r>
    </w:p>
    <w:p w:rsidR="00E80312" w:rsidRPr="0053663F" w:rsidRDefault="00E80312" w:rsidP="0053663F">
      <w:pPr>
        <w:pStyle w:val="NormalWeb"/>
        <w:spacing w:before="0" w:beforeAutospacing="0" w:after="0" w:afterAutospacing="0" w:line="276" w:lineRule="auto"/>
        <w:jc w:val="both"/>
        <w:rPr>
          <w:lang w:val="es-MX"/>
        </w:rPr>
      </w:pPr>
    </w:p>
    <w:p w:rsidR="008A747E" w:rsidRPr="008A747E" w:rsidRDefault="008A747E" w:rsidP="00081FFF">
      <w:pPr>
        <w:rPr>
          <w:lang w:val="es-MX"/>
        </w:rPr>
      </w:pPr>
      <w:r w:rsidRPr="008A747E">
        <w:rPr>
          <w:lang w:val="es-MX"/>
        </w:rPr>
        <w:tab/>
      </w:r>
    </w:p>
    <w:p w:rsidR="008A747E" w:rsidRPr="008A747E" w:rsidRDefault="00CF7471" w:rsidP="008A747E">
      <w:pPr>
        <w:jc w:val="center"/>
        <w:rPr>
          <w:b/>
          <w:lang w:val="es-MX"/>
        </w:rPr>
      </w:pPr>
      <w:bookmarkStart w:id="0" w:name="DDeclaración"/>
      <w:bookmarkEnd w:id="0"/>
      <w:r>
        <w:rPr>
          <w:b/>
          <w:lang w:val="es-MX"/>
        </w:rPr>
        <w:t>RESOLUCIÓN</w:t>
      </w:r>
    </w:p>
    <w:p w:rsidR="008A747E" w:rsidRPr="008A747E" w:rsidRDefault="008A747E" w:rsidP="008A747E">
      <w:pPr>
        <w:rPr>
          <w:b/>
          <w:lang w:val="es-MX"/>
        </w:rPr>
      </w:pPr>
    </w:p>
    <w:p w:rsidR="00CF7471" w:rsidRDefault="00CF7471" w:rsidP="0053663F">
      <w:pPr>
        <w:spacing w:line="276" w:lineRule="auto"/>
        <w:rPr>
          <w:highlight w:val="white"/>
        </w:rPr>
      </w:pPr>
      <w:r w:rsidRPr="0053663F">
        <w:rPr>
          <w:color w:val="000000"/>
        </w:rPr>
        <w:t>Artículo 1°.-</w:t>
      </w:r>
      <w:r>
        <w:rPr>
          <w:color w:val="000000"/>
        </w:rPr>
        <w:t xml:space="preserve"> El Presidente de la Junta Comunal </w:t>
      </w:r>
      <w:r>
        <w:rPr>
          <w:highlight w:val="white"/>
        </w:rPr>
        <w:t>N°</w:t>
      </w:r>
      <w:r>
        <w:rPr>
          <w:color w:val="000000"/>
        </w:rPr>
        <w:t xml:space="preserve">6 informará, a través de los organismos correspondientes, dentro de los 30 (treinta) días de recibida la presente, sobre los siguientes puntos referidos a la </w:t>
      </w:r>
      <w:r>
        <w:rPr>
          <w:highlight w:val="white"/>
        </w:rPr>
        <w:t>Resolución Comunal N° 19576301/COMUNA6/22, sobre la convocatoria a Audiencia Pública Temática en el marco del proyecto “Parque Lineal-Honorio Pueyrredón”:</w:t>
      </w:r>
    </w:p>
    <w:p w:rsidR="0053663F" w:rsidRDefault="0053663F" w:rsidP="0053663F">
      <w:pPr>
        <w:spacing w:line="276" w:lineRule="auto"/>
        <w:rPr>
          <w:highlight w:val="white"/>
        </w:rPr>
      </w:pPr>
    </w:p>
    <w:p w:rsidR="008A747E" w:rsidRPr="00CF7471" w:rsidRDefault="00CF7471" w:rsidP="0053663F">
      <w:pPr>
        <w:numPr>
          <w:ilvl w:val="0"/>
          <w:numId w:val="3"/>
        </w:numPr>
        <w:spacing w:line="276" w:lineRule="auto"/>
        <w:rPr>
          <w:highlight w:val="white"/>
        </w:rPr>
      </w:pPr>
      <w:r>
        <w:rPr>
          <w:color w:val="000000"/>
          <w:highlight w:val="white"/>
        </w:rPr>
        <w:t>Informe si la convocatoria a Audiencia Pública fue tratada por la Junta Comunal N°</w:t>
      </w:r>
      <w:r>
        <w:rPr>
          <w:color w:val="000000"/>
        </w:rPr>
        <w:t>6.</w:t>
      </w:r>
    </w:p>
    <w:p w:rsidR="00CF7471" w:rsidRDefault="00CF7471" w:rsidP="0053663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highlight w:val="white"/>
        </w:rPr>
      </w:pPr>
      <w:r>
        <w:rPr>
          <w:highlight w:val="white"/>
        </w:rPr>
        <w:lastRenderedPageBreak/>
        <w:t xml:space="preserve">Informe sobre la difusión de la Audiencia Pública y qué medios se utilizaron </w:t>
      </w:r>
      <w:r>
        <w:rPr>
          <w:color w:val="000000"/>
          <w:highlight w:val="white"/>
        </w:rPr>
        <w:t>para comunicar a la ciudadanía sobre su realización, el tema que se discute y los canales para inscribirse. Remita la documentación correspondiente.</w:t>
      </w:r>
    </w:p>
    <w:p w:rsidR="0053663F" w:rsidRDefault="0053663F" w:rsidP="005366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color w:val="000000"/>
          <w:highlight w:val="white"/>
        </w:rPr>
      </w:pPr>
    </w:p>
    <w:p w:rsidR="00CF7471" w:rsidRPr="0053663F" w:rsidRDefault="00CF7471" w:rsidP="0053663F">
      <w:pPr>
        <w:numPr>
          <w:ilvl w:val="0"/>
          <w:numId w:val="3"/>
        </w:numPr>
        <w:spacing w:line="276" w:lineRule="auto"/>
        <w:rPr>
          <w:highlight w:val="white"/>
        </w:rPr>
      </w:pPr>
      <w:r>
        <w:rPr>
          <w:highlight w:val="white"/>
        </w:rPr>
        <w:t xml:space="preserve">Indique si se ha informado </w:t>
      </w:r>
      <w:r>
        <w:rPr>
          <w:color w:val="000000"/>
          <w:highlight w:val="white"/>
        </w:rPr>
        <w:t>al Consejo Consultivo Comunal N°</w:t>
      </w:r>
      <w:r>
        <w:rPr>
          <w:color w:val="000000"/>
        </w:rPr>
        <w:t>6 sobre la realización de la Audiencia Pública.</w:t>
      </w:r>
    </w:p>
    <w:p w:rsidR="0053663F" w:rsidRPr="00CF7471" w:rsidRDefault="0053663F" w:rsidP="0053663F">
      <w:pPr>
        <w:spacing w:line="276" w:lineRule="auto"/>
        <w:ind w:left="720"/>
        <w:rPr>
          <w:highlight w:val="white"/>
        </w:rPr>
      </w:pPr>
    </w:p>
    <w:p w:rsidR="00CF7471" w:rsidRPr="0053663F" w:rsidRDefault="00CF7471" w:rsidP="0053663F">
      <w:pPr>
        <w:numPr>
          <w:ilvl w:val="0"/>
          <w:numId w:val="3"/>
        </w:numPr>
        <w:spacing w:line="276" w:lineRule="auto"/>
        <w:rPr>
          <w:highlight w:val="white"/>
        </w:rPr>
      </w:pPr>
      <w:r>
        <w:rPr>
          <w:color w:val="000000"/>
          <w:highlight w:val="white"/>
        </w:rPr>
        <w:t>Informe con qué criterio de selección se definió la sede de la Audiencia Pública.</w:t>
      </w:r>
    </w:p>
    <w:p w:rsidR="0053663F" w:rsidRPr="00CF7471" w:rsidRDefault="0053663F" w:rsidP="0053663F">
      <w:pPr>
        <w:spacing w:line="276" w:lineRule="auto"/>
        <w:ind w:left="720"/>
        <w:rPr>
          <w:highlight w:val="white"/>
        </w:rPr>
      </w:pPr>
    </w:p>
    <w:p w:rsidR="00CF7471" w:rsidRPr="0053663F" w:rsidRDefault="00CF7471" w:rsidP="0053663F">
      <w:pPr>
        <w:numPr>
          <w:ilvl w:val="0"/>
          <w:numId w:val="3"/>
        </w:numPr>
        <w:spacing w:line="276" w:lineRule="auto"/>
        <w:rPr>
          <w:highlight w:val="white"/>
        </w:rPr>
      </w:pPr>
      <w:r>
        <w:rPr>
          <w:color w:val="000000"/>
          <w:highlight w:val="white"/>
        </w:rPr>
        <w:t xml:space="preserve">Informe qué capacidad dispone </w:t>
      </w:r>
      <w:r>
        <w:rPr>
          <w:color w:val="000000"/>
        </w:rPr>
        <w:t>la confitería “El Greco” sita en Av. Rivadavia N° 5353, primer piso, para garantizar la asistencia de los/as ciudadanos/as interesados/as.</w:t>
      </w:r>
    </w:p>
    <w:p w:rsidR="0053663F" w:rsidRPr="00CF7471" w:rsidRDefault="0053663F" w:rsidP="0053663F">
      <w:pPr>
        <w:spacing w:line="276" w:lineRule="auto"/>
        <w:ind w:left="720"/>
        <w:rPr>
          <w:highlight w:val="white"/>
        </w:rPr>
      </w:pPr>
    </w:p>
    <w:p w:rsidR="0053663F" w:rsidRPr="0053663F" w:rsidRDefault="00CF7471" w:rsidP="0053663F">
      <w:pPr>
        <w:numPr>
          <w:ilvl w:val="0"/>
          <w:numId w:val="3"/>
        </w:numPr>
        <w:spacing w:line="276" w:lineRule="auto"/>
        <w:rPr>
          <w:highlight w:val="white"/>
        </w:rPr>
      </w:pPr>
      <w:r>
        <w:rPr>
          <w:highlight w:val="white"/>
        </w:rPr>
        <w:t>Informe si la Audiencia Pública fue trasmitida en vivo. En caso afirmativo, indique por qué canal.</w:t>
      </w:r>
    </w:p>
    <w:p w:rsidR="0053663F" w:rsidRDefault="0053663F" w:rsidP="0053663F">
      <w:pPr>
        <w:spacing w:line="276" w:lineRule="auto"/>
        <w:ind w:left="720"/>
        <w:rPr>
          <w:highlight w:val="white"/>
        </w:rPr>
      </w:pPr>
    </w:p>
    <w:p w:rsidR="00CF7471" w:rsidRDefault="00CF7471" w:rsidP="0053663F">
      <w:pPr>
        <w:numPr>
          <w:ilvl w:val="0"/>
          <w:numId w:val="3"/>
        </w:numPr>
        <w:spacing w:line="276" w:lineRule="auto"/>
        <w:rPr>
          <w:highlight w:val="white"/>
        </w:rPr>
      </w:pPr>
      <w:r>
        <w:rPr>
          <w:highlight w:val="white"/>
        </w:rPr>
        <w:t>Informe si se realizó un registro taquigráfico de las exposiciones de los participantes en la Audiencia Pública. En caso afirmativo, indique los/as taquígrafos fueron parte del personal de la Comuna o provistos/as por alguna otra dependencia.</w:t>
      </w:r>
    </w:p>
    <w:p w:rsidR="0053663F" w:rsidRDefault="0053663F" w:rsidP="0053663F">
      <w:pPr>
        <w:spacing w:line="276" w:lineRule="auto"/>
        <w:ind w:left="720"/>
        <w:rPr>
          <w:highlight w:val="white"/>
        </w:rPr>
      </w:pPr>
    </w:p>
    <w:p w:rsidR="0053663F" w:rsidRPr="0053663F" w:rsidRDefault="00CF7471" w:rsidP="0053663F">
      <w:pPr>
        <w:numPr>
          <w:ilvl w:val="0"/>
          <w:numId w:val="3"/>
        </w:numPr>
        <w:spacing w:line="276" w:lineRule="auto"/>
        <w:rPr>
          <w:highlight w:val="white"/>
        </w:rPr>
      </w:pPr>
      <w:r>
        <w:rPr>
          <w:highlight w:val="white"/>
        </w:rPr>
        <w:t xml:space="preserve">Indique dónde se publicaron la versión taquigráfica y el informe de la Audiencia Pública y cómo continuará el proceso una vez finalizada la misma. </w:t>
      </w:r>
    </w:p>
    <w:p w:rsidR="0053663F" w:rsidRDefault="0053663F" w:rsidP="0053663F">
      <w:pPr>
        <w:spacing w:line="276" w:lineRule="auto"/>
        <w:ind w:left="720"/>
        <w:rPr>
          <w:highlight w:val="white"/>
        </w:rPr>
      </w:pPr>
    </w:p>
    <w:p w:rsidR="00CF7471" w:rsidRDefault="00CF7471" w:rsidP="0053663F">
      <w:pPr>
        <w:numPr>
          <w:ilvl w:val="0"/>
          <w:numId w:val="3"/>
        </w:numPr>
        <w:spacing w:line="276" w:lineRule="auto"/>
        <w:rPr>
          <w:highlight w:val="white"/>
        </w:rPr>
      </w:pPr>
      <w:r>
        <w:rPr>
          <w:highlight w:val="white"/>
        </w:rPr>
        <w:t>Informe el monto destinado a la realización de la Audiencia Pública.</w:t>
      </w:r>
    </w:p>
    <w:p w:rsidR="0053663F" w:rsidRDefault="0053663F" w:rsidP="0053663F">
      <w:pPr>
        <w:pStyle w:val="Prrafodelista"/>
        <w:rPr>
          <w:highlight w:val="white"/>
        </w:rPr>
      </w:pPr>
    </w:p>
    <w:p w:rsidR="0053663F" w:rsidRPr="003E4526" w:rsidRDefault="0053663F" w:rsidP="0053663F">
      <w:pPr>
        <w:rPr>
          <w:lang w:val="es-MX"/>
        </w:rPr>
      </w:pPr>
      <w:r w:rsidRPr="003E4526">
        <w:rPr>
          <w:lang w:val="es-MX"/>
        </w:rPr>
        <w:t xml:space="preserve">Art. </w:t>
      </w:r>
      <w:r>
        <w:rPr>
          <w:lang w:val="es-MX"/>
        </w:rPr>
        <w:t>2</w:t>
      </w:r>
      <w:r w:rsidRPr="003E4526">
        <w:rPr>
          <w:lang w:val="es-MX"/>
        </w:rPr>
        <w:t>°.- Comuníquese, etc.</w:t>
      </w:r>
    </w:p>
    <w:p w:rsidR="0053663F" w:rsidRPr="003E4526" w:rsidRDefault="0053663F" w:rsidP="0053663F">
      <w:pPr>
        <w:rPr>
          <w:lang w:val="es-MX"/>
        </w:rPr>
      </w:pPr>
    </w:p>
    <w:p w:rsidR="008A747E" w:rsidRPr="008A747E" w:rsidRDefault="008A747E" w:rsidP="008A747E">
      <w:pPr>
        <w:rPr>
          <w:lang w:val="es-MX"/>
        </w:rPr>
      </w:pPr>
    </w:p>
    <w:p w:rsidR="00AF6352" w:rsidRDefault="008A747E" w:rsidP="008A747E">
      <w:pPr>
        <w:rPr>
          <w:lang w:val="es-MX"/>
        </w:rPr>
      </w:pPr>
      <w:r w:rsidRPr="008A747E">
        <w:rPr>
          <w:lang w:val="es-MX"/>
        </w:rPr>
        <w:t xml:space="preserve">Sala de la </w:t>
      </w:r>
      <w:r w:rsidR="0053663F" w:rsidRPr="008A747E">
        <w:rPr>
          <w:lang w:val="es-MX"/>
        </w:rPr>
        <w:t>Comisión:</w:t>
      </w:r>
      <w:r w:rsidRPr="008A747E">
        <w:rPr>
          <w:lang w:val="es-MX"/>
        </w:rPr>
        <w:t xml:space="preserve"> ...</w:t>
      </w:r>
      <w:r w:rsidR="00E80312">
        <w:rPr>
          <w:lang w:val="es-MX"/>
        </w:rPr>
        <w:t>.......</w:t>
      </w:r>
      <w:r w:rsidRPr="008A747E">
        <w:rPr>
          <w:lang w:val="es-MX"/>
        </w:rPr>
        <w:t xml:space="preserve"> de ...</w:t>
      </w:r>
      <w:r w:rsidR="00E80312">
        <w:rPr>
          <w:lang w:val="es-MX"/>
        </w:rPr>
        <w:t>.................. de 2022</w:t>
      </w:r>
    </w:p>
    <w:p w:rsidR="00E80312" w:rsidRDefault="00E80312" w:rsidP="008A747E">
      <w:pPr>
        <w:rPr>
          <w:lang w:val="es-MX"/>
        </w:rPr>
      </w:pPr>
    </w:p>
    <w:p w:rsidR="00E80312" w:rsidRDefault="00E80312" w:rsidP="008A747E">
      <w:pPr>
        <w:rPr>
          <w:lang w:val="es-MX"/>
        </w:rPr>
      </w:pPr>
    </w:p>
    <w:p w:rsidR="00E80312" w:rsidRDefault="00E80312" w:rsidP="008A747E">
      <w:pPr>
        <w:rPr>
          <w:lang w:val="es-MX"/>
        </w:rPr>
      </w:pPr>
    </w:p>
    <w:p w:rsidR="00E80312" w:rsidRDefault="00E80312" w:rsidP="008A747E">
      <w:pPr>
        <w:rPr>
          <w:lang w:val="es-MX"/>
        </w:rPr>
      </w:pPr>
    </w:p>
    <w:p w:rsidR="00E80312" w:rsidRDefault="00E80312" w:rsidP="008A747E">
      <w:pPr>
        <w:rPr>
          <w:lang w:val="es-MX"/>
        </w:rPr>
      </w:pPr>
    </w:p>
    <w:p w:rsidR="00E80312" w:rsidRPr="00546E62" w:rsidRDefault="00E80312" w:rsidP="00E80312">
      <w:pPr>
        <w:jc w:val="center"/>
        <w:rPr>
          <w:lang w:val="es-MX"/>
        </w:rPr>
      </w:pPr>
      <w:r w:rsidRPr="00546E62">
        <w:rPr>
          <w:lang w:val="es-MX"/>
        </w:rPr>
        <w:t xml:space="preserve">                            </w:t>
      </w:r>
      <w:r>
        <w:rPr>
          <w:lang w:val="es-MX"/>
        </w:rPr>
        <w:t xml:space="preserve">                          Javier Andrade</w:t>
      </w:r>
    </w:p>
    <w:p w:rsidR="00E80312" w:rsidRPr="00546E62" w:rsidRDefault="00E80312" w:rsidP="00E80312">
      <w:pPr>
        <w:jc w:val="center"/>
        <w:rPr>
          <w:lang w:val="es-MX"/>
        </w:rPr>
      </w:pPr>
      <w:r w:rsidRPr="00546E62">
        <w:rPr>
          <w:lang w:val="es-MX"/>
        </w:rPr>
        <w:t xml:space="preserve">                                                      Presidente</w:t>
      </w:r>
    </w:p>
    <w:p w:rsidR="00E80312" w:rsidRPr="00546E62" w:rsidRDefault="00E80312" w:rsidP="00E80312">
      <w:pPr>
        <w:jc w:val="center"/>
        <w:rPr>
          <w:lang w:val="es-MX"/>
        </w:rPr>
      </w:pPr>
    </w:p>
    <w:p w:rsidR="00E80312" w:rsidRPr="00546E62" w:rsidRDefault="00E80312" w:rsidP="00E80312">
      <w:pPr>
        <w:jc w:val="center"/>
        <w:rPr>
          <w:lang w:val="es-MX"/>
        </w:rPr>
      </w:pPr>
    </w:p>
    <w:p w:rsidR="00E80312" w:rsidRPr="00546E62" w:rsidRDefault="00E80312" w:rsidP="00E80312">
      <w:pPr>
        <w:jc w:val="left"/>
        <w:rPr>
          <w:lang w:val="es-MX"/>
        </w:rPr>
      </w:pPr>
    </w:p>
    <w:p w:rsidR="00CF7471" w:rsidRDefault="00CF7471" w:rsidP="00E80312">
      <w:pPr>
        <w:jc w:val="left"/>
        <w:rPr>
          <w:lang w:val="es-MX"/>
        </w:rPr>
      </w:pPr>
    </w:p>
    <w:p w:rsidR="00E80312" w:rsidRPr="00546E62" w:rsidRDefault="00E80312" w:rsidP="00E80312">
      <w:pPr>
        <w:jc w:val="left"/>
        <w:rPr>
          <w:lang w:val="es-MX"/>
        </w:rPr>
      </w:pPr>
    </w:p>
    <w:p w:rsidR="0053663F" w:rsidRDefault="0053663F" w:rsidP="00E80312">
      <w:pPr>
        <w:jc w:val="left"/>
        <w:rPr>
          <w:lang w:val="es-MX"/>
        </w:rPr>
      </w:pPr>
    </w:p>
    <w:p w:rsidR="00E80312" w:rsidRPr="00546E62" w:rsidRDefault="00E80312" w:rsidP="00E80312">
      <w:pPr>
        <w:jc w:val="left"/>
        <w:rPr>
          <w:lang w:val="es-MX"/>
        </w:rPr>
      </w:pPr>
      <w:r>
        <w:rPr>
          <w:lang w:val="es-MX"/>
        </w:rPr>
        <w:t xml:space="preserve">      Natalia Fidel</w:t>
      </w:r>
      <w:r w:rsidRPr="00546E62">
        <w:rPr>
          <w:lang w:val="es-MX"/>
        </w:rPr>
        <w:t xml:space="preserve">                                                     </w:t>
      </w:r>
      <w:r>
        <w:rPr>
          <w:lang w:val="es-MX"/>
        </w:rPr>
        <w:t xml:space="preserve">       Marina Kienast</w:t>
      </w:r>
    </w:p>
    <w:p w:rsidR="00E80312" w:rsidRPr="00546E62" w:rsidRDefault="00E80312" w:rsidP="00E80312">
      <w:pPr>
        <w:jc w:val="left"/>
        <w:rPr>
          <w:lang w:val="es-MX"/>
        </w:rPr>
      </w:pPr>
      <w:r>
        <w:rPr>
          <w:lang w:val="es-MX"/>
        </w:rPr>
        <w:t xml:space="preserve">  Vicepresidenta 1ª</w:t>
      </w:r>
      <w:r w:rsidRPr="00546E62">
        <w:rPr>
          <w:lang w:val="es-MX"/>
        </w:rPr>
        <w:t xml:space="preserve">                                     </w:t>
      </w:r>
      <w:r>
        <w:rPr>
          <w:lang w:val="es-MX"/>
        </w:rPr>
        <w:t xml:space="preserve">                  Vicepresidenta 2ª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53663F" w:rsidRDefault="0053663F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  <w:r>
        <w:rPr>
          <w:lang w:val="es-MX"/>
        </w:rPr>
        <w:t>Daniel Del Sol</w:t>
      </w:r>
      <w:r w:rsidRPr="00546E62">
        <w:rPr>
          <w:lang w:val="es-MX"/>
        </w:rPr>
        <w:t xml:space="preserve">                                        </w:t>
      </w:r>
      <w:r>
        <w:rPr>
          <w:lang w:val="es-MX"/>
        </w:rPr>
        <w:t xml:space="preserve">                    Carolina Estebarena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  <w:r w:rsidRPr="00546E62">
        <w:rPr>
          <w:lang w:val="es-MX"/>
        </w:rPr>
        <w:t xml:space="preserve">María </w:t>
      </w:r>
      <w:r>
        <w:rPr>
          <w:lang w:val="es-MX"/>
        </w:rPr>
        <w:t>Cecilia Ferrero</w:t>
      </w:r>
      <w:r w:rsidRPr="00546E62">
        <w:rPr>
          <w:lang w:val="es-MX"/>
        </w:rPr>
        <w:t xml:space="preserve">                       </w:t>
      </w:r>
      <w:r>
        <w:rPr>
          <w:lang w:val="es-MX"/>
        </w:rPr>
        <w:t xml:space="preserve">                                  Berenice Iañez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53663F" w:rsidRPr="00546E62" w:rsidRDefault="0053663F" w:rsidP="00E80312">
      <w:pPr>
        <w:rPr>
          <w:lang w:val="es-MX"/>
        </w:rPr>
      </w:pPr>
    </w:p>
    <w:p w:rsidR="00E80312" w:rsidRPr="00546E62" w:rsidRDefault="00E80312" w:rsidP="00E80312">
      <w:pPr>
        <w:ind w:right="51"/>
        <w:rPr>
          <w:lang w:val="es-MX"/>
        </w:rPr>
      </w:pPr>
      <w:r>
        <w:rPr>
          <w:lang w:val="es-MX"/>
        </w:rPr>
        <w:t>Claudio Morresi</w:t>
      </w:r>
      <w:r w:rsidRPr="00546E62">
        <w:rPr>
          <w:lang w:val="es-MX"/>
        </w:rPr>
        <w:t xml:space="preserve">                            </w:t>
      </w:r>
      <w:r>
        <w:rPr>
          <w:lang w:val="es-MX"/>
        </w:rPr>
        <w:t xml:space="preserve">                                        Darío Nieto</w:t>
      </w: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Default="00E80312" w:rsidP="00E80312">
      <w:pPr>
        <w:rPr>
          <w:lang w:val="es-MX"/>
        </w:rPr>
      </w:pPr>
    </w:p>
    <w:p w:rsidR="0053663F" w:rsidRPr="00546E62" w:rsidRDefault="0053663F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546E62" w:rsidRDefault="00E80312" w:rsidP="00E80312">
      <w:pPr>
        <w:rPr>
          <w:lang w:val="es-MX"/>
        </w:rPr>
      </w:pPr>
    </w:p>
    <w:p w:rsidR="00E80312" w:rsidRPr="003E6667" w:rsidRDefault="00E80312" w:rsidP="00E80312">
      <w:pPr>
        <w:rPr>
          <w:lang w:val="es-MX"/>
        </w:rPr>
      </w:pPr>
      <w:r>
        <w:rPr>
          <w:lang w:val="es-MX"/>
        </w:rPr>
        <w:t>Lucía Romano</w:t>
      </w:r>
      <w:r w:rsidRPr="00546E62">
        <w:rPr>
          <w:lang w:val="es-MX"/>
        </w:rPr>
        <w:t xml:space="preserve">                       </w:t>
      </w:r>
      <w:r>
        <w:rPr>
          <w:lang w:val="es-MX"/>
        </w:rPr>
        <w:t xml:space="preserve">                            </w:t>
      </w:r>
      <w:r w:rsidR="0053663F">
        <w:rPr>
          <w:lang w:val="es-MX"/>
        </w:rPr>
        <w:t xml:space="preserve">  </w:t>
      </w:r>
      <w:r>
        <w:rPr>
          <w:lang w:val="es-MX"/>
        </w:rPr>
        <w:t>María Magdalena Tiesso</w:t>
      </w:r>
      <w:r w:rsidRPr="00546E62">
        <w:rPr>
          <w:lang w:val="es-MX"/>
        </w:rPr>
        <w:t xml:space="preserve"> </w:t>
      </w:r>
    </w:p>
    <w:p w:rsidR="00E80312" w:rsidRDefault="00E80312" w:rsidP="00E80312">
      <w:pPr>
        <w:rPr>
          <w:lang w:val="es-MX"/>
        </w:rPr>
      </w:pPr>
    </w:p>
    <w:p w:rsidR="00C0612B" w:rsidRDefault="00C0612B" w:rsidP="00E80312">
      <w:pPr>
        <w:rPr>
          <w:lang w:val="es-MX"/>
        </w:rPr>
      </w:pPr>
    </w:p>
    <w:p w:rsidR="00C0612B" w:rsidRDefault="00C0612B" w:rsidP="00E80312">
      <w:pPr>
        <w:rPr>
          <w:lang w:val="es-MX"/>
        </w:rPr>
      </w:pPr>
    </w:p>
    <w:p w:rsidR="00C0612B" w:rsidRDefault="00C0612B" w:rsidP="00E80312">
      <w:pPr>
        <w:rPr>
          <w:lang w:val="es-MX"/>
        </w:rPr>
      </w:pPr>
    </w:p>
    <w:p w:rsidR="00C0612B" w:rsidRDefault="00C0612B" w:rsidP="00E80312">
      <w:pPr>
        <w:rPr>
          <w:lang w:val="es-MX"/>
        </w:rPr>
      </w:pPr>
    </w:p>
    <w:p w:rsidR="00C0612B" w:rsidRDefault="00C0612B" w:rsidP="00E80312">
      <w:pPr>
        <w:rPr>
          <w:lang w:val="es-MX"/>
        </w:rPr>
      </w:pPr>
    </w:p>
    <w:p w:rsidR="00C0612B" w:rsidRPr="008A747E" w:rsidRDefault="00C0612B" w:rsidP="00C0612B">
      <w:pPr>
        <w:rPr>
          <w:lang w:val="es-MX"/>
        </w:rPr>
      </w:pPr>
    </w:p>
    <w:p w:rsidR="00C0612B" w:rsidRDefault="00C0612B" w:rsidP="00C0612B">
      <w:pPr>
        <w:rPr>
          <w:lang w:val="es-MX"/>
        </w:rPr>
      </w:pPr>
    </w:p>
    <w:p w:rsidR="00C0612B" w:rsidRPr="008A747E" w:rsidRDefault="00C0612B" w:rsidP="00C0612B">
      <w:pPr>
        <w:rPr>
          <w:lang w:val="es-MX"/>
        </w:rPr>
      </w:pPr>
      <w:r w:rsidRPr="00976BF6">
        <w:rPr>
          <w:lang w:val="es-MX"/>
        </w:rPr>
        <w:t xml:space="preserve">Gimena Villafruela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 xml:space="preserve"> </w:t>
      </w:r>
      <w:r w:rsidRPr="00976BF6">
        <w:rPr>
          <w:lang w:val="es-MX"/>
        </w:rPr>
        <w:t>Diego Weck</w:t>
      </w:r>
    </w:p>
    <w:p w:rsidR="00C0612B" w:rsidRPr="003E6667" w:rsidRDefault="00C0612B" w:rsidP="00E80312">
      <w:pPr>
        <w:rPr>
          <w:lang w:val="es-MX"/>
        </w:rPr>
      </w:pPr>
    </w:p>
    <w:p w:rsidR="00E80312" w:rsidRPr="003E4526" w:rsidRDefault="00E80312" w:rsidP="00E80312">
      <w:pPr>
        <w:rPr>
          <w:lang w:val="es-MX"/>
        </w:rPr>
      </w:pPr>
    </w:p>
    <w:p w:rsidR="00E80312" w:rsidRPr="008A747E" w:rsidRDefault="00E80312" w:rsidP="008A747E">
      <w:pPr>
        <w:rPr>
          <w:lang w:val="es-MX"/>
        </w:rPr>
      </w:pPr>
    </w:p>
    <w:p w:rsidR="00B177FE" w:rsidRPr="008A747E" w:rsidRDefault="00B177FE" w:rsidP="00081FFF">
      <w:pPr>
        <w:rPr>
          <w:lang w:val="es-MX"/>
        </w:rPr>
      </w:pPr>
    </w:p>
    <w:p w:rsidR="00B177FE" w:rsidRPr="008A747E" w:rsidRDefault="00B177FE" w:rsidP="00081FFF">
      <w:pPr>
        <w:rPr>
          <w:lang w:val="es-MX"/>
        </w:rPr>
      </w:pPr>
    </w:p>
    <w:p w:rsidR="00AF6352" w:rsidRPr="008A747E" w:rsidRDefault="00AF6352" w:rsidP="00081FFF">
      <w:pPr>
        <w:rPr>
          <w:lang w:val="es-MX"/>
        </w:rPr>
      </w:pPr>
    </w:p>
    <w:sectPr w:rsidR="00AF6352" w:rsidRPr="008A747E" w:rsidSect="005A3A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AAB" w:rsidRDefault="00F37AAB">
      <w:r>
        <w:separator/>
      </w:r>
    </w:p>
  </w:endnote>
  <w:endnote w:type="continuationSeparator" w:id="1">
    <w:p w:rsidR="00F37AAB" w:rsidRDefault="00F37A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C3" w:rsidRDefault="00D96FC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8A747E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8A747E" w:rsidRDefault="00601A75">
    <w:pPr>
      <w:pStyle w:val="Piedepgina"/>
      <w:rPr>
        <w:color w:val="333333"/>
        <w:sz w:val="20"/>
      </w:rPr>
    </w:pPr>
    <w:r w:rsidRPr="008A747E">
      <w:rPr>
        <w:color w:val="333333"/>
        <w:sz w:val="20"/>
      </w:rPr>
      <w:t xml:space="preserve">Último cambio: </w:t>
    </w:r>
    <w:fldSimple w:instr=" SAVEDATE  \* MERGEFORMAT ">
      <w:r w:rsidR="00867890" w:rsidRPr="00867890">
        <w:rPr>
          <w:noProof/>
          <w:color w:val="333333"/>
          <w:sz w:val="20"/>
        </w:rPr>
        <w:t>22/08/2022 16:15:00</w:t>
      </w:r>
    </w:fldSimple>
    <w:r w:rsidRPr="008A747E">
      <w:rPr>
        <w:color w:val="333333"/>
        <w:sz w:val="20"/>
      </w:rPr>
      <w:t xml:space="preserve">  -  Cantidad de caracteres: </w:t>
    </w:r>
    <w:fldSimple w:instr=" NUMCHARS  \* MERGEFORMAT ">
      <w:r w:rsidR="00D96FC3" w:rsidRPr="00D96FC3">
        <w:rPr>
          <w:noProof/>
          <w:color w:val="333333"/>
          <w:sz w:val="20"/>
        </w:rPr>
        <w:t>3109</w:t>
      </w:r>
    </w:fldSimple>
    <w:r w:rsidRPr="008A747E">
      <w:rPr>
        <w:color w:val="333333"/>
        <w:sz w:val="20"/>
      </w:rPr>
      <w:t xml:space="preserve"> - Cantidad de palabras: </w:t>
    </w:r>
    <w:fldSimple w:instr=" NUMWORDS  \* MERGEFORMAT ">
      <w:r w:rsidR="00D96FC3" w:rsidRPr="00D96FC3">
        <w:rPr>
          <w:noProof/>
          <w:color w:val="333333"/>
          <w:sz w:val="20"/>
        </w:rPr>
        <w:t>567</w:t>
      </w:r>
    </w:fldSimple>
  </w:p>
  <w:p w:rsidR="00601A75" w:rsidRPr="008A747E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8A747E">
      <w:rPr>
        <w:color w:val="333333"/>
        <w:sz w:val="20"/>
      </w:rPr>
      <w:tab/>
      <w:t>Pág.</w:t>
    </w:r>
    <w:r w:rsidRPr="008A747E">
      <w:rPr>
        <w:color w:val="333333"/>
      </w:rPr>
      <w:t xml:space="preserve"> </w:t>
    </w:r>
    <w:r w:rsidR="00C1443D" w:rsidRPr="008A747E">
      <w:rPr>
        <w:rStyle w:val="Nmerodepgina"/>
        <w:color w:val="333333"/>
      </w:rPr>
      <w:fldChar w:fldCharType="begin"/>
    </w:r>
    <w:r w:rsidRPr="008A747E">
      <w:rPr>
        <w:rStyle w:val="Nmerodepgina"/>
        <w:color w:val="333333"/>
      </w:rPr>
      <w:instrText xml:space="preserve"> PAGE </w:instrText>
    </w:r>
    <w:r w:rsidR="00C1443D" w:rsidRPr="008A747E">
      <w:rPr>
        <w:rStyle w:val="Nmerodepgina"/>
        <w:color w:val="333333"/>
      </w:rPr>
      <w:fldChar w:fldCharType="separate"/>
    </w:r>
    <w:r w:rsidR="00867890">
      <w:rPr>
        <w:rStyle w:val="Nmerodepgina"/>
        <w:noProof/>
        <w:color w:val="333333"/>
      </w:rPr>
      <w:t>1</w:t>
    </w:r>
    <w:r w:rsidR="00C1443D" w:rsidRPr="008A747E">
      <w:rPr>
        <w:rStyle w:val="Nmerodepgina"/>
        <w:color w:val="333333"/>
      </w:rPr>
      <w:fldChar w:fldCharType="end"/>
    </w:r>
    <w:r w:rsidRPr="008A747E">
      <w:rPr>
        <w:rStyle w:val="Nmerodepgina"/>
        <w:color w:val="333333"/>
      </w:rPr>
      <w:t>/</w:t>
    </w:r>
    <w:fldSimple w:instr=" NUMPAGES  \* MERGEFORMAT ">
      <w:r w:rsidR="00867890" w:rsidRPr="00867890">
        <w:rPr>
          <w:rStyle w:val="Nmerodepgina"/>
          <w:noProof/>
          <w:color w:val="333333"/>
        </w:rPr>
        <w:t>3</w:t>
      </w:r>
    </w:fldSimple>
    <w:r w:rsidRPr="008A747E">
      <w:rPr>
        <w:rStyle w:val="Nmerodepgina"/>
        <w:color w:val="333333"/>
      </w:rPr>
      <w:t xml:space="preserve"> </w:t>
    </w:r>
  </w:p>
  <w:p w:rsidR="00601A75" w:rsidRPr="008A747E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C3" w:rsidRDefault="00D96FC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AAB" w:rsidRDefault="00F37AAB">
      <w:r>
        <w:separator/>
      </w:r>
    </w:p>
  </w:footnote>
  <w:footnote w:type="continuationSeparator" w:id="1">
    <w:p w:rsidR="00F37AAB" w:rsidRDefault="00F37A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C3" w:rsidRDefault="00D96FC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4A7943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C3" w:rsidRDefault="00D96FC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56C41"/>
    <w:multiLevelType w:val="hybridMultilevel"/>
    <w:tmpl w:val="9950004C"/>
    <w:lvl w:ilvl="0" w:tplc="1F86BF4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283B35"/>
    <w:multiLevelType w:val="hybridMultilevel"/>
    <w:tmpl w:val="D5CA3A1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C45153"/>
    <w:multiLevelType w:val="multilevel"/>
    <w:tmpl w:val="514A18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367046"/>
    <w:multiLevelType w:val="hybridMultilevel"/>
    <w:tmpl w:val="B130088E"/>
    <w:lvl w:ilvl="0" w:tplc="B83EADBC">
      <w:start w:val="1"/>
      <w:numFmt w:val="upp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E80312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3A4A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5A52"/>
    <w:rsid w:val="00276A7E"/>
    <w:rsid w:val="00282A07"/>
    <w:rsid w:val="00296815"/>
    <w:rsid w:val="002971A4"/>
    <w:rsid w:val="002B47D0"/>
    <w:rsid w:val="002C768C"/>
    <w:rsid w:val="002D05E9"/>
    <w:rsid w:val="002D533A"/>
    <w:rsid w:val="002D778C"/>
    <w:rsid w:val="002E297D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C42A0"/>
    <w:rsid w:val="003D10AB"/>
    <w:rsid w:val="003D4000"/>
    <w:rsid w:val="003F1EFD"/>
    <w:rsid w:val="003F4249"/>
    <w:rsid w:val="00401C75"/>
    <w:rsid w:val="0040761B"/>
    <w:rsid w:val="004207F0"/>
    <w:rsid w:val="00422C3F"/>
    <w:rsid w:val="004354AC"/>
    <w:rsid w:val="00446E1A"/>
    <w:rsid w:val="004847CA"/>
    <w:rsid w:val="004A7943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3663F"/>
    <w:rsid w:val="00540D49"/>
    <w:rsid w:val="00540E5C"/>
    <w:rsid w:val="00542542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1BE0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2740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45516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67890"/>
    <w:rsid w:val="00870A2D"/>
    <w:rsid w:val="008844BF"/>
    <w:rsid w:val="0088546A"/>
    <w:rsid w:val="00890C59"/>
    <w:rsid w:val="00890E2F"/>
    <w:rsid w:val="008938E5"/>
    <w:rsid w:val="008A747E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1343"/>
    <w:rsid w:val="00B4532F"/>
    <w:rsid w:val="00B46232"/>
    <w:rsid w:val="00B85EE2"/>
    <w:rsid w:val="00BF2B7B"/>
    <w:rsid w:val="00BF71C2"/>
    <w:rsid w:val="00C0612B"/>
    <w:rsid w:val="00C1443D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CF7471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96FC3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0312"/>
    <w:rsid w:val="00E81EE5"/>
    <w:rsid w:val="00E91F21"/>
    <w:rsid w:val="00EB6956"/>
    <w:rsid w:val="00EF0D22"/>
    <w:rsid w:val="00F13C69"/>
    <w:rsid w:val="00F37AAB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A52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275A52"/>
    <w:pPr>
      <w:ind w:left="3686"/>
    </w:pPr>
  </w:style>
  <w:style w:type="paragraph" w:styleId="Encabezado">
    <w:name w:val="header"/>
    <w:basedOn w:val="Normal"/>
    <w:link w:val="EncabezadoCar"/>
    <w:uiPriority w:val="99"/>
    <w:rsid w:val="00275A5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275A5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275A5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8A747E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0">
    <w:name w:val="normal"/>
    <w:rsid w:val="00E80312"/>
    <w:pPr>
      <w:jc w:val="both"/>
    </w:pPr>
    <w:rPr>
      <w:sz w:val="24"/>
      <w:szCs w:val="24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1BE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1BE0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5366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quarler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CF89B-7AAC-40B1-92CF-3A6922B6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0</TotalTime>
  <Pages>3</Pages>
  <Words>659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caquarleri</dc:creator>
  <cp:lastModifiedBy>suacuña</cp:lastModifiedBy>
  <cp:revision>2</cp:revision>
  <cp:lastPrinted>2022-07-07T19:56:00Z</cp:lastPrinted>
  <dcterms:created xsi:type="dcterms:W3CDTF">2022-08-26T18:39:00Z</dcterms:created>
  <dcterms:modified xsi:type="dcterms:W3CDTF">2022-08-26T18:39:00Z</dcterms:modified>
</cp:coreProperties>
</file>