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47E" w:rsidRPr="008A747E" w:rsidRDefault="008A747E" w:rsidP="00081FFF">
      <w:pPr>
        <w:rPr>
          <w:lang w:val="es-MX"/>
        </w:rPr>
      </w:pPr>
      <w:r w:rsidRPr="008A747E">
        <w:rPr>
          <w:lang w:val="es-MX"/>
        </w:rPr>
        <w:t>Legislatura de la Ciudad Autónoma de Buenos Aires</w:t>
      </w:r>
    </w:p>
    <w:p w:rsidR="008A747E" w:rsidRDefault="008A747E" w:rsidP="00081FFF">
      <w:pPr>
        <w:rPr>
          <w:lang w:val="es-MX"/>
        </w:rPr>
      </w:pPr>
    </w:p>
    <w:p w:rsidR="008A747E" w:rsidRPr="008A747E" w:rsidRDefault="008A747E" w:rsidP="00081FFF">
      <w:pPr>
        <w:rPr>
          <w:lang w:val="es-MX"/>
        </w:rPr>
      </w:pPr>
    </w:p>
    <w:p w:rsidR="008A747E" w:rsidRPr="008A747E" w:rsidRDefault="008A747E" w:rsidP="00081FFF">
      <w:pPr>
        <w:rPr>
          <w:lang w:val="es-MX"/>
        </w:rPr>
      </w:pPr>
      <w:r w:rsidRPr="008A747E">
        <w:rPr>
          <w:lang w:val="es-MX"/>
        </w:rPr>
        <w:t>Visto:</w:t>
      </w:r>
    </w:p>
    <w:p w:rsidR="008A747E" w:rsidRDefault="008A747E" w:rsidP="00081FFF">
      <w:pPr>
        <w:rPr>
          <w:lang w:val="es-MX"/>
        </w:rPr>
      </w:pPr>
    </w:p>
    <w:p w:rsidR="008A747E" w:rsidRPr="00976BF6" w:rsidRDefault="00C12343" w:rsidP="00A66561">
      <w:pPr>
        <w:pStyle w:val="NormalWeb"/>
        <w:spacing w:before="240" w:beforeAutospacing="0" w:after="240" w:afterAutospacing="0" w:line="276" w:lineRule="auto"/>
        <w:ind w:firstLine="708"/>
        <w:jc w:val="both"/>
        <w:rPr>
          <w:szCs w:val="20"/>
          <w:lang w:val="es-ES_tradnl" w:eastAsia="es-ES"/>
        </w:rPr>
      </w:pPr>
      <w:r w:rsidRPr="00976BF6">
        <w:rPr>
          <w:szCs w:val="20"/>
          <w:lang w:val="es-ES_tradnl" w:eastAsia="es-ES"/>
        </w:rPr>
        <w:t>El expediente 1722</w:t>
      </w:r>
      <w:r w:rsidR="008A747E" w:rsidRPr="00976BF6">
        <w:rPr>
          <w:szCs w:val="20"/>
          <w:lang w:val="es-ES_tradnl" w:eastAsia="es-ES"/>
        </w:rPr>
        <w:t xml:space="preserve">-D-2022 de autoría </w:t>
      </w:r>
      <w:r w:rsidR="00542542" w:rsidRPr="00976BF6">
        <w:rPr>
          <w:szCs w:val="20"/>
          <w:lang w:val="es-ES_tradnl" w:eastAsia="es-ES"/>
        </w:rPr>
        <w:t>del diputado Andrade, Javier</w:t>
      </w:r>
      <w:r w:rsidR="008A747E" w:rsidRPr="00976BF6">
        <w:rPr>
          <w:szCs w:val="20"/>
          <w:lang w:val="es-ES_tradnl" w:eastAsia="es-ES"/>
        </w:rPr>
        <w:t xml:space="preserve">, por medio del cual solicita que la Legislatura de la Ciudad Autónoma de Buenos Aires </w:t>
      </w:r>
      <w:r w:rsidR="00542542" w:rsidRPr="00976BF6">
        <w:rPr>
          <w:szCs w:val="20"/>
          <w:lang w:val="es-ES_tradnl" w:eastAsia="es-ES"/>
        </w:rPr>
        <w:t xml:space="preserve">solicite un pedido de informes al </w:t>
      </w:r>
      <w:r w:rsidRPr="00976BF6">
        <w:rPr>
          <w:szCs w:val="20"/>
          <w:lang w:val="es-ES_tradnl" w:eastAsia="es-ES"/>
        </w:rPr>
        <w:t>Poder Ejecutivo</w:t>
      </w:r>
      <w:r w:rsidR="00542542" w:rsidRPr="00976BF6">
        <w:rPr>
          <w:szCs w:val="20"/>
          <w:lang w:val="es-ES_tradnl" w:eastAsia="es-ES"/>
        </w:rPr>
        <w:t xml:space="preserve">, sobre diferentes puntos referidos </w:t>
      </w:r>
      <w:r w:rsidR="008A747E" w:rsidRPr="00976BF6">
        <w:rPr>
          <w:szCs w:val="20"/>
          <w:lang w:val="es-ES_tradnl" w:eastAsia="es-ES"/>
        </w:rPr>
        <w:t xml:space="preserve"> </w:t>
      </w:r>
      <w:r w:rsidR="00542542" w:rsidRPr="00976BF6">
        <w:rPr>
          <w:szCs w:val="20"/>
          <w:lang w:val="es-ES_tradnl" w:eastAsia="es-ES"/>
        </w:rPr>
        <w:t xml:space="preserve">a </w:t>
      </w:r>
      <w:r w:rsidRPr="00976BF6">
        <w:rPr>
          <w:szCs w:val="20"/>
          <w:lang w:val="es-ES_tradnl" w:eastAsia="es-ES"/>
        </w:rPr>
        <w:t>las Gerencias Operativas en el ámbito del Conse</w:t>
      </w:r>
      <w:r w:rsidR="00734DF8">
        <w:rPr>
          <w:szCs w:val="20"/>
          <w:lang w:val="es-ES_tradnl" w:eastAsia="es-ES"/>
        </w:rPr>
        <w:t xml:space="preserve">jo de Coordinación Intercomunal, y </w:t>
      </w:r>
      <w:r w:rsidRPr="00976BF6">
        <w:rPr>
          <w:szCs w:val="20"/>
          <w:lang w:val="es-ES_tradnl" w:eastAsia="es-ES"/>
        </w:rPr>
        <w:t xml:space="preserve"> </w:t>
      </w:r>
    </w:p>
    <w:p w:rsidR="008A747E" w:rsidRPr="008A747E" w:rsidRDefault="008A747E" w:rsidP="00081FFF">
      <w:pPr>
        <w:rPr>
          <w:lang w:val="es-MX"/>
        </w:rPr>
      </w:pPr>
    </w:p>
    <w:p w:rsidR="008A747E" w:rsidRDefault="008A747E" w:rsidP="00081FFF">
      <w:pPr>
        <w:rPr>
          <w:lang w:val="es-MX"/>
        </w:rPr>
      </w:pPr>
      <w:r w:rsidRPr="008A747E">
        <w:rPr>
          <w:lang w:val="es-MX"/>
        </w:rPr>
        <w:t>Considerando:</w:t>
      </w:r>
    </w:p>
    <w:p w:rsidR="00E80312" w:rsidRPr="008A747E" w:rsidRDefault="00E80312" w:rsidP="00081FFF">
      <w:pPr>
        <w:rPr>
          <w:lang w:val="es-MX"/>
        </w:rPr>
      </w:pPr>
    </w:p>
    <w:p w:rsidR="008A747E" w:rsidRPr="00976BF6" w:rsidRDefault="00C12343" w:rsidP="00976B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rPr>
          <w:lang w:val="es-MX"/>
        </w:rPr>
      </w:pPr>
      <w:r>
        <w:rPr>
          <w:sz w:val="22"/>
          <w:szCs w:val="22"/>
          <w:lang w:val="es-MX"/>
        </w:rPr>
        <w:t xml:space="preserve">            </w:t>
      </w:r>
      <w:r w:rsidRPr="00976BF6">
        <w:rPr>
          <w:lang w:val="es-MX"/>
        </w:rPr>
        <w:t>Que el Título V de la Ley 1.777 designa al Consejo de Coordinación Intercomunal como el ámbito de articulación entre el Poder Ejecutivo y las Comunas de la Ciudad de Buenos Aires, encargado de la planificación y el control del proceso de descentralización.</w:t>
      </w:r>
    </w:p>
    <w:p w:rsidR="00C12343" w:rsidRPr="00976BF6" w:rsidRDefault="00C12343" w:rsidP="00976B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rPr>
          <w:lang w:val="es-MX"/>
        </w:rPr>
      </w:pPr>
    </w:p>
    <w:p w:rsidR="000F3A4A" w:rsidRPr="00976BF6" w:rsidRDefault="00C12343" w:rsidP="00976B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rPr>
          <w:lang w:val="es-MX"/>
        </w:rPr>
      </w:pPr>
      <w:r w:rsidRPr="00976BF6">
        <w:rPr>
          <w:lang w:val="es-MX"/>
        </w:rPr>
        <w:t xml:space="preserve">         </w:t>
      </w:r>
      <w:r w:rsidR="00976BF6">
        <w:rPr>
          <w:lang w:val="es-MX"/>
        </w:rPr>
        <w:tab/>
      </w:r>
      <w:r w:rsidRPr="00976BF6">
        <w:rPr>
          <w:lang w:val="es-MX"/>
        </w:rPr>
        <w:t>Que de acuerdo con la</w:t>
      </w:r>
      <w:hyperlink r:id="rId8">
        <w:r w:rsidRPr="00976BF6">
          <w:rPr>
            <w:lang w:val="es-MX"/>
          </w:rPr>
          <w:t> Resolución N° 2785/MHFGC/22</w:t>
        </w:r>
      </w:hyperlink>
      <w:r w:rsidRPr="00976BF6">
        <w:rPr>
          <w:lang w:val="es-MX"/>
        </w:rPr>
        <w:t xml:space="preserve">, publicada el día 30/05/2022 </w:t>
      </w:r>
      <w:bookmarkStart w:id="0" w:name="_GoBack"/>
      <w:bookmarkEnd w:id="0"/>
      <w:r w:rsidRPr="00976BF6">
        <w:rPr>
          <w:lang w:val="es-MX"/>
        </w:rPr>
        <w:t>en el Boletín Oficial, se encuentra en actividad una “Gerencia Operativa Asistencia al Consejo de Coordinación Intercomunal”.</w:t>
      </w:r>
    </w:p>
    <w:p w:rsidR="00C12343" w:rsidRPr="00976BF6" w:rsidRDefault="00C12343" w:rsidP="00976B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rPr>
          <w:lang w:val="es-MX"/>
        </w:rPr>
      </w:pPr>
    </w:p>
    <w:p w:rsidR="00C12343" w:rsidRPr="00976BF6" w:rsidRDefault="005F1BE0" w:rsidP="00976B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rPr>
          <w:lang w:val="es-MX"/>
        </w:rPr>
      </w:pPr>
      <w:r w:rsidRPr="00976BF6">
        <w:rPr>
          <w:lang w:val="es-MX"/>
        </w:rPr>
        <w:t xml:space="preserve">        </w:t>
      </w:r>
      <w:r w:rsidR="00E80312" w:rsidRPr="00976BF6">
        <w:rPr>
          <w:lang w:val="es-MX"/>
        </w:rPr>
        <w:t xml:space="preserve"> </w:t>
      </w:r>
      <w:r w:rsidRPr="00976BF6">
        <w:rPr>
          <w:lang w:val="es-MX"/>
        </w:rPr>
        <w:t xml:space="preserve"> </w:t>
      </w:r>
      <w:r w:rsidR="00976BF6">
        <w:rPr>
          <w:lang w:val="es-MX"/>
        </w:rPr>
        <w:t xml:space="preserve">  </w:t>
      </w:r>
      <w:r w:rsidR="00C12343" w:rsidRPr="00976BF6">
        <w:rPr>
          <w:lang w:val="es-MX"/>
        </w:rPr>
        <w:t>Que el espíritu de este pedido de informe es aclarar la naturaleza de esta instancia, conocer sus facultades, el presupuesto del que goza y en qué marco normativo se apoya, así como determinar si existen otras Gerencias Operativas vinculadas con el Consejo de Coordinación Intercomunal.</w:t>
      </w:r>
    </w:p>
    <w:p w:rsidR="00E80312" w:rsidRPr="00976BF6" w:rsidRDefault="00E80312" w:rsidP="00976B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rPr>
          <w:lang w:val="es-MX"/>
        </w:rPr>
      </w:pPr>
    </w:p>
    <w:p w:rsidR="00E80312" w:rsidRPr="00976BF6" w:rsidRDefault="00976BF6" w:rsidP="00976B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rPr>
          <w:lang w:val="es-MX"/>
        </w:rPr>
      </w:pPr>
      <w:r>
        <w:rPr>
          <w:lang w:val="es-MX"/>
        </w:rPr>
        <w:t xml:space="preserve">             </w:t>
      </w:r>
      <w:r w:rsidR="00E80312" w:rsidRPr="00976BF6">
        <w:rPr>
          <w:lang w:val="es-MX"/>
        </w:rPr>
        <w:t>Por todo lo expuesto, esta Comisión de Descentralización y Participación Ciudadana, puesta al estudio de los presentes actuados, aconseja la aprobación de la siguiente:</w:t>
      </w:r>
    </w:p>
    <w:p w:rsidR="008A747E" w:rsidRPr="008A747E" w:rsidRDefault="008A747E" w:rsidP="00081FFF">
      <w:pPr>
        <w:rPr>
          <w:lang w:val="es-MX"/>
        </w:rPr>
      </w:pPr>
    </w:p>
    <w:p w:rsidR="008A747E" w:rsidRPr="008A747E" w:rsidRDefault="00CF7471" w:rsidP="008A747E">
      <w:pPr>
        <w:jc w:val="center"/>
        <w:rPr>
          <w:b/>
          <w:lang w:val="es-MX"/>
        </w:rPr>
      </w:pPr>
      <w:bookmarkStart w:id="1" w:name="DDeclaración"/>
      <w:bookmarkEnd w:id="1"/>
      <w:r>
        <w:rPr>
          <w:b/>
          <w:lang w:val="es-MX"/>
        </w:rPr>
        <w:t>RESOLUCIÓN</w:t>
      </w:r>
    </w:p>
    <w:p w:rsidR="008A747E" w:rsidRPr="008A747E" w:rsidRDefault="008A747E" w:rsidP="008A747E">
      <w:pPr>
        <w:rPr>
          <w:b/>
          <w:lang w:val="es-MX"/>
        </w:rPr>
      </w:pPr>
    </w:p>
    <w:p w:rsidR="00C12343" w:rsidRDefault="00C12343" w:rsidP="00C12343">
      <w:pPr>
        <w:spacing w:line="360" w:lineRule="auto"/>
        <w:rPr>
          <w:color w:val="000000"/>
        </w:rPr>
      </w:pPr>
      <w:r w:rsidRPr="00976BF6">
        <w:rPr>
          <w:color w:val="000000"/>
        </w:rPr>
        <w:t xml:space="preserve">Artículo 1°.- </w:t>
      </w:r>
      <w:r>
        <w:rPr>
          <w:color w:val="000000"/>
        </w:rPr>
        <w:t>El Poder Ejecutivo informará, a través de los organismos correspondientes, dentro de los 30 (treinta) días de recibida la presente, sobre los siguientes puntos referidos a las Gerencias Operativas en el ámbito del Consejo de Coordinación Intercomunal, dependiente de la Secretaria Atenc</w:t>
      </w:r>
      <w:r w:rsidR="00A66561">
        <w:rPr>
          <w:color w:val="000000"/>
        </w:rPr>
        <w:t>ión Ciudadana y Gestión Comunal:</w:t>
      </w:r>
      <w:r>
        <w:rPr>
          <w:color w:val="000000"/>
        </w:rPr>
        <w:t xml:space="preserve"> </w:t>
      </w:r>
    </w:p>
    <w:p w:rsidR="00C12343" w:rsidRDefault="00C12343" w:rsidP="00CF7471">
      <w:pPr>
        <w:spacing w:line="360" w:lineRule="auto"/>
        <w:rPr>
          <w:highlight w:val="white"/>
        </w:rPr>
      </w:pPr>
    </w:p>
    <w:p w:rsidR="00C12343" w:rsidRDefault="00C12343" w:rsidP="001E7736">
      <w:pPr>
        <w:numPr>
          <w:ilvl w:val="0"/>
          <w:numId w:val="1"/>
        </w:numPr>
        <w:spacing w:line="276" w:lineRule="auto"/>
      </w:pPr>
      <w:r w:rsidRPr="001E7736">
        <w:t>Informe qué funciones cumple la Gerencia Operativa Asistencia al Consejo de Coordinación Intercomunal, en qué marco normativo se apoya.</w:t>
      </w:r>
    </w:p>
    <w:p w:rsidR="001E7736" w:rsidRPr="001E7736" w:rsidRDefault="001E7736" w:rsidP="001E7736">
      <w:pPr>
        <w:spacing w:line="276" w:lineRule="auto"/>
        <w:ind w:left="720"/>
      </w:pPr>
    </w:p>
    <w:p w:rsidR="00C12343" w:rsidRPr="001E7736" w:rsidRDefault="00C12343" w:rsidP="001E7736">
      <w:pPr>
        <w:numPr>
          <w:ilvl w:val="0"/>
          <w:numId w:val="1"/>
        </w:numPr>
        <w:spacing w:line="276" w:lineRule="auto"/>
      </w:pPr>
      <w:r w:rsidRPr="001E7736">
        <w:t>Informe si existen otras Gerencias Operativas vinculadas al Consejo de Coordinación Intercomunal. En caso afirmativo, detalle las misiones y funciones, presupuesto anual y remita el organigrama correspondiente.</w:t>
      </w:r>
    </w:p>
    <w:p w:rsidR="001E7736" w:rsidRDefault="001E7736" w:rsidP="001E7736">
      <w:pPr>
        <w:spacing w:line="276" w:lineRule="auto"/>
      </w:pPr>
    </w:p>
    <w:p w:rsidR="001E7736" w:rsidRPr="003E4526" w:rsidRDefault="001E7736" w:rsidP="001E7736">
      <w:pPr>
        <w:spacing w:line="276" w:lineRule="auto"/>
        <w:rPr>
          <w:lang w:val="es-MX"/>
        </w:rPr>
      </w:pPr>
      <w:r w:rsidRPr="003E4526">
        <w:rPr>
          <w:lang w:val="es-MX"/>
        </w:rPr>
        <w:t xml:space="preserve">Art. </w:t>
      </w:r>
      <w:r>
        <w:rPr>
          <w:lang w:val="es-MX"/>
        </w:rPr>
        <w:t>2</w:t>
      </w:r>
      <w:r w:rsidRPr="003E4526">
        <w:rPr>
          <w:lang w:val="es-MX"/>
        </w:rPr>
        <w:t>°.- Comuníquese, etc.</w:t>
      </w:r>
    </w:p>
    <w:p w:rsidR="001E7736" w:rsidRPr="003E4526" w:rsidRDefault="001E7736" w:rsidP="001E7736">
      <w:pPr>
        <w:rPr>
          <w:lang w:val="es-MX"/>
        </w:rPr>
      </w:pPr>
    </w:p>
    <w:p w:rsidR="00E80312" w:rsidRDefault="008A747E" w:rsidP="008A747E">
      <w:pPr>
        <w:rPr>
          <w:lang w:val="es-MX"/>
        </w:rPr>
      </w:pPr>
      <w:r w:rsidRPr="008A747E">
        <w:rPr>
          <w:lang w:val="es-MX"/>
        </w:rPr>
        <w:t xml:space="preserve">Sala de la </w:t>
      </w:r>
      <w:r w:rsidR="001E7736" w:rsidRPr="008A747E">
        <w:rPr>
          <w:lang w:val="es-MX"/>
        </w:rPr>
        <w:t>Comisión:</w:t>
      </w:r>
      <w:r w:rsidRPr="008A747E">
        <w:rPr>
          <w:lang w:val="es-MX"/>
        </w:rPr>
        <w:t xml:space="preserve"> ...</w:t>
      </w:r>
      <w:r w:rsidR="00E80312">
        <w:rPr>
          <w:lang w:val="es-MX"/>
        </w:rPr>
        <w:t>.......</w:t>
      </w:r>
      <w:r w:rsidRPr="008A747E">
        <w:rPr>
          <w:lang w:val="es-MX"/>
        </w:rPr>
        <w:t xml:space="preserve"> de ...</w:t>
      </w:r>
      <w:r w:rsidR="00E80312">
        <w:rPr>
          <w:lang w:val="es-MX"/>
        </w:rPr>
        <w:t>.................. de 2022</w:t>
      </w:r>
    </w:p>
    <w:p w:rsidR="00C12343" w:rsidRDefault="00C12343" w:rsidP="008A747E">
      <w:pPr>
        <w:rPr>
          <w:lang w:val="es-MX"/>
        </w:rPr>
      </w:pPr>
    </w:p>
    <w:p w:rsidR="00E80312" w:rsidRPr="00546E62" w:rsidRDefault="00E80312" w:rsidP="00976BF6">
      <w:pPr>
        <w:rPr>
          <w:lang w:val="es-MX"/>
        </w:rPr>
      </w:pPr>
      <w:r w:rsidRPr="00546E62">
        <w:rPr>
          <w:lang w:val="es-MX"/>
        </w:rPr>
        <w:t xml:space="preserve">                            </w:t>
      </w:r>
      <w:r w:rsidR="00976BF6">
        <w:rPr>
          <w:lang w:val="es-MX"/>
        </w:rPr>
        <w:t xml:space="preserve">                   </w:t>
      </w:r>
      <w:r w:rsidR="00976BF6">
        <w:rPr>
          <w:lang w:val="es-MX"/>
        </w:rPr>
        <w:tab/>
      </w:r>
      <w:r w:rsidR="00976BF6">
        <w:rPr>
          <w:lang w:val="es-MX"/>
        </w:rPr>
        <w:tab/>
      </w:r>
      <w:r w:rsidR="00976BF6">
        <w:rPr>
          <w:lang w:val="es-MX"/>
        </w:rPr>
        <w:tab/>
      </w:r>
      <w:r w:rsidR="00976BF6">
        <w:rPr>
          <w:lang w:val="es-MX"/>
        </w:rPr>
        <w:tab/>
      </w:r>
      <w:r w:rsidR="00976BF6">
        <w:rPr>
          <w:lang w:val="es-MX"/>
        </w:rPr>
        <w:tab/>
      </w:r>
      <w:r w:rsidR="00976BF6">
        <w:rPr>
          <w:lang w:val="es-MX"/>
        </w:rPr>
        <w:tab/>
      </w:r>
      <w:r>
        <w:rPr>
          <w:lang w:val="es-MX"/>
        </w:rPr>
        <w:t xml:space="preserve"> Javier Andrade</w:t>
      </w:r>
    </w:p>
    <w:p w:rsidR="00E80312" w:rsidRPr="00546E62" w:rsidRDefault="00E80312" w:rsidP="00976BF6">
      <w:pPr>
        <w:rPr>
          <w:lang w:val="es-MX"/>
        </w:rPr>
      </w:pPr>
      <w:r w:rsidRPr="00546E62">
        <w:rPr>
          <w:lang w:val="es-MX"/>
        </w:rPr>
        <w:t xml:space="preserve">                      </w:t>
      </w:r>
      <w:r w:rsidR="00976BF6">
        <w:rPr>
          <w:lang w:val="es-MX"/>
        </w:rPr>
        <w:t xml:space="preserve">                  </w:t>
      </w:r>
      <w:r w:rsidR="00976BF6">
        <w:rPr>
          <w:lang w:val="es-MX"/>
        </w:rPr>
        <w:tab/>
      </w:r>
      <w:r w:rsidR="00976BF6">
        <w:rPr>
          <w:lang w:val="es-MX"/>
        </w:rPr>
        <w:tab/>
      </w:r>
      <w:r w:rsidR="00976BF6">
        <w:rPr>
          <w:lang w:val="es-MX"/>
        </w:rPr>
        <w:tab/>
      </w:r>
      <w:r w:rsidR="00976BF6">
        <w:rPr>
          <w:lang w:val="es-MX"/>
        </w:rPr>
        <w:tab/>
      </w:r>
      <w:r w:rsidR="00976BF6">
        <w:rPr>
          <w:lang w:val="es-MX"/>
        </w:rPr>
        <w:tab/>
      </w:r>
      <w:r w:rsidR="00976BF6">
        <w:rPr>
          <w:lang w:val="es-MX"/>
        </w:rPr>
        <w:tab/>
        <w:t xml:space="preserve">      </w:t>
      </w:r>
      <w:r w:rsidRPr="00546E62">
        <w:rPr>
          <w:lang w:val="es-MX"/>
        </w:rPr>
        <w:t>Presidente</w:t>
      </w:r>
    </w:p>
    <w:p w:rsidR="00E80312" w:rsidRPr="00546E62" w:rsidRDefault="00E80312" w:rsidP="00E80312">
      <w:pPr>
        <w:jc w:val="center"/>
        <w:rPr>
          <w:lang w:val="es-MX"/>
        </w:rPr>
      </w:pPr>
    </w:p>
    <w:p w:rsidR="00CF7471" w:rsidRDefault="00CF7471" w:rsidP="00E80312">
      <w:pPr>
        <w:jc w:val="left"/>
        <w:rPr>
          <w:lang w:val="es-MX"/>
        </w:rPr>
      </w:pPr>
    </w:p>
    <w:p w:rsidR="00E80312" w:rsidRPr="00546E62" w:rsidRDefault="00E80312" w:rsidP="00E80312">
      <w:pPr>
        <w:jc w:val="left"/>
        <w:rPr>
          <w:lang w:val="es-MX"/>
        </w:rPr>
      </w:pPr>
    </w:p>
    <w:p w:rsidR="00E80312" w:rsidRPr="00546E62" w:rsidRDefault="00976BF6" w:rsidP="00E80312">
      <w:pPr>
        <w:jc w:val="left"/>
        <w:rPr>
          <w:lang w:val="es-MX"/>
        </w:rPr>
      </w:pPr>
      <w:r>
        <w:rPr>
          <w:lang w:val="es-MX"/>
        </w:rPr>
        <w:t xml:space="preserve">    </w:t>
      </w:r>
      <w:r w:rsidR="00E80312">
        <w:rPr>
          <w:lang w:val="es-MX"/>
        </w:rPr>
        <w:t>Natalia Fidel</w:t>
      </w:r>
      <w:r w:rsidR="00E80312" w:rsidRPr="00546E62">
        <w:rPr>
          <w:lang w:val="es-MX"/>
        </w:rPr>
        <w:t xml:space="preserve">                                                     </w:t>
      </w:r>
      <w:r w:rsidR="00E80312">
        <w:rPr>
          <w:lang w:val="es-MX"/>
        </w:rPr>
        <w:t xml:space="preserve">       Marina Kienast</w:t>
      </w:r>
    </w:p>
    <w:p w:rsidR="00E80312" w:rsidRPr="00546E62" w:rsidRDefault="00E80312" w:rsidP="00E80312">
      <w:pPr>
        <w:jc w:val="left"/>
        <w:rPr>
          <w:lang w:val="es-MX"/>
        </w:rPr>
      </w:pPr>
      <w:r>
        <w:rPr>
          <w:lang w:val="es-MX"/>
        </w:rPr>
        <w:t xml:space="preserve">  Vicepresidenta 1ª</w:t>
      </w:r>
      <w:r w:rsidRPr="00546E62">
        <w:rPr>
          <w:lang w:val="es-MX"/>
        </w:rPr>
        <w:t xml:space="preserve">                                     </w:t>
      </w:r>
      <w:r>
        <w:rPr>
          <w:lang w:val="es-MX"/>
        </w:rPr>
        <w:t xml:space="preserve">                  Vicepresidenta 2ª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  <w:r>
        <w:rPr>
          <w:lang w:val="es-MX"/>
        </w:rPr>
        <w:t>Daniel Del Sol</w:t>
      </w:r>
      <w:r w:rsidRPr="00546E62">
        <w:rPr>
          <w:lang w:val="es-MX"/>
        </w:rPr>
        <w:t xml:space="preserve">                                        </w:t>
      </w:r>
      <w:r>
        <w:rPr>
          <w:lang w:val="es-MX"/>
        </w:rPr>
        <w:t xml:space="preserve">                    Carolina Estebarena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976BF6" w:rsidRDefault="00976BF6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  <w:r w:rsidRPr="00546E62">
        <w:rPr>
          <w:lang w:val="es-MX"/>
        </w:rPr>
        <w:t xml:space="preserve">María </w:t>
      </w:r>
      <w:r>
        <w:rPr>
          <w:lang w:val="es-MX"/>
        </w:rPr>
        <w:t>Cecilia Ferrero</w:t>
      </w:r>
      <w:r w:rsidRPr="00546E62">
        <w:rPr>
          <w:lang w:val="es-MX"/>
        </w:rPr>
        <w:t xml:space="preserve">                       </w:t>
      </w:r>
      <w:r>
        <w:rPr>
          <w:lang w:val="es-MX"/>
        </w:rPr>
        <w:t xml:space="preserve">                                  Berenice Iañez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976BF6" w:rsidRDefault="00976BF6" w:rsidP="00E80312">
      <w:pPr>
        <w:ind w:right="51"/>
        <w:rPr>
          <w:lang w:val="es-MX"/>
        </w:rPr>
      </w:pPr>
    </w:p>
    <w:p w:rsidR="00E80312" w:rsidRPr="00546E62" w:rsidRDefault="00E80312" w:rsidP="00E80312">
      <w:pPr>
        <w:ind w:right="51"/>
        <w:rPr>
          <w:lang w:val="es-MX"/>
        </w:rPr>
      </w:pPr>
      <w:r>
        <w:rPr>
          <w:lang w:val="es-MX"/>
        </w:rPr>
        <w:t>Claudio Morresi</w:t>
      </w:r>
      <w:r w:rsidRPr="00546E62">
        <w:rPr>
          <w:lang w:val="es-MX"/>
        </w:rPr>
        <w:t xml:space="preserve">                            </w:t>
      </w:r>
      <w:r>
        <w:rPr>
          <w:lang w:val="es-MX"/>
        </w:rPr>
        <w:t xml:space="preserve">                                        Darío Nieto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976BF6" w:rsidRDefault="00976BF6" w:rsidP="00E80312">
      <w:pPr>
        <w:rPr>
          <w:lang w:val="es-MX"/>
        </w:rPr>
      </w:pPr>
    </w:p>
    <w:p w:rsidR="00E80312" w:rsidRPr="003E6667" w:rsidRDefault="00E80312" w:rsidP="00E80312">
      <w:pPr>
        <w:rPr>
          <w:lang w:val="es-MX"/>
        </w:rPr>
      </w:pPr>
      <w:r>
        <w:rPr>
          <w:lang w:val="es-MX"/>
        </w:rPr>
        <w:t>Lucía Romano</w:t>
      </w:r>
      <w:r w:rsidRPr="00546E62">
        <w:rPr>
          <w:lang w:val="es-MX"/>
        </w:rPr>
        <w:t xml:space="preserve">                       </w:t>
      </w:r>
      <w:r>
        <w:rPr>
          <w:lang w:val="es-MX"/>
        </w:rPr>
        <w:t xml:space="preserve">                            </w:t>
      </w:r>
      <w:r w:rsidR="00976BF6">
        <w:rPr>
          <w:lang w:val="es-MX"/>
        </w:rPr>
        <w:t xml:space="preserve">   </w:t>
      </w:r>
      <w:r>
        <w:rPr>
          <w:lang w:val="es-MX"/>
        </w:rPr>
        <w:t>María Magdalena Tiesso</w:t>
      </w:r>
      <w:r w:rsidRPr="00546E62">
        <w:rPr>
          <w:lang w:val="es-MX"/>
        </w:rPr>
        <w:t xml:space="preserve"> </w:t>
      </w:r>
    </w:p>
    <w:p w:rsidR="00E80312" w:rsidRPr="003E6667" w:rsidRDefault="00E80312" w:rsidP="00E80312">
      <w:pPr>
        <w:rPr>
          <w:lang w:val="es-MX"/>
        </w:rPr>
      </w:pPr>
    </w:p>
    <w:p w:rsidR="00E80312" w:rsidRPr="003E4526" w:rsidRDefault="00E80312" w:rsidP="00E80312">
      <w:pPr>
        <w:rPr>
          <w:lang w:val="es-MX"/>
        </w:rPr>
      </w:pPr>
    </w:p>
    <w:p w:rsidR="00E80312" w:rsidRPr="008A747E" w:rsidRDefault="00E80312" w:rsidP="008A747E">
      <w:pPr>
        <w:rPr>
          <w:lang w:val="es-MX"/>
        </w:rPr>
      </w:pPr>
    </w:p>
    <w:p w:rsidR="00B177FE" w:rsidRPr="008A747E" w:rsidRDefault="00B177FE" w:rsidP="00081FFF">
      <w:pPr>
        <w:rPr>
          <w:lang w:val="es-MX"/>
        </w:rPr>
      </w:pPr>
    </w:p>
    <w:p w:rsidR="00976BF6" w:rsidRDefault="00976BF6" w:rsidP="00081FFF">
      <w:pPr>
        <w:rPr>
          <w:lang w:val="es-MX"/>
        </w:rPr>
      </w:pPr>
    </w:p>
    <w:p w:rsidR="00976BF6" w:rsidRDefault="00976BF6" w:rsidP="00081FFF">
      <w:pPr>
        <w:rPr>
          <w:lang w:val="es-MX"/>
        </w:rPr>
      </w:pPr>
    </w:p>
    <w:p w:rsidR="00B177FE" w:rsidRPr="008A747E" w:rsidRDefault="00976BF6" w:rsidP="00081FFF">
      <w:pPr>
        <w:rPr>
          <w:lang w:val="es-MX"/>
        </w:rPr>
      </w:pPr>
      <w:r w:rsidRPr="00976BF6">
        <w:rPr>
          <w:lang w:val="es-MX"/>
        </w:rPr>
        <w:t xml:space="preserve">Gimena Villafruela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 xml:space="preserve"> </w:t>
      </w:r>
      <w:r w:rsidRPr="00976BF6">
        <w:rPr>
          <w:lang w:val="es-MX"/>
        </w:rPr>
        <w:t>Diego Weck</w:t>
      </w:r>
    </w:p>
    <w:p w:rsidR="00AF6352" w:rsidRPr="008A747E" w:rsidRDefault="00AF6352" w:rsidP="00081FFF">
      <w:pPr>
        <w:rPr>
          <w:lang w:val="es-MX"/>
        </w:rPr>
      </w:pPr>
    </w:p>
    <w:sectPr w:rsidR="00AF6352" w:rsidRPr="008A747E" w:rsidSect="005A3A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066" w:rsidRDefault="00B63066">
      <w:r>
        <w:separator/>
      </w:r>
    </w:p>
  </w:endnote>
  <w:endnote w:type="continuationSeparator" w:id="1">
    <w:p w:rsidR="00B63066" w:rsidRDefault="00B630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19" w:rsidRDefault="003C431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A747E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8A747E" w:rsidRDefault="00601A75">
    <w:pPr>
      <w:pStyle w:val="Piedepgina"/>
      <w:rPr>
        <w:color w:val="333333"/>
        <w:sz w:val="20"/>
      </w:rPr>
    </w:pPr>
    <w:r w:rsidRPr="008A747E">
      <w:rPr>
        <w:color w:val="333333"/>
        <w:sz w:val="20"/>
      </w:rPr>
      <w:t xml:space="preserve">Último cambio: </w:t>
    </w:r>
    <w:fldSimple w:instr=" SAVEDATE  \* MERGEFORMAT ">
      <w:r w:rsidR="0054343F" w:rsidRPr="0054343F">
        <w:rPr>
          <w:noProof/>
          <w:color w:val="333333"/>
          <w:sz w:val="20"/>
        </w:rPr>
        <w:t>22/08/2022 16:16:00</w:t>
      </w:r>
    </w:fldSimple>
    <w:r w:rsidRPr="008A747E">
      <w:rPr>
        <w:color w:val="333333"/>
        <w:sz w:val="20"/>
      </w:rPr>
      <w:t xml:space="preserve">  -  Cantidad de caracteres: </w:t>
    </w:r>
    <w:fldSimple w:instr=" NUMCHARS  \* MERGEFORMAT ">
      <w:r w:rsidR="003C4319" w:rsidRPr="003C4319">
        <w:rPr>
          <w:noProof/>
          <w:color w:val="333333"/>
          <w:sz w:val="20"/>
        </w:rPr>
        <w:t>2013</w:t>
      </w:r>
    </w:fldSimple>
    <w:r w:rsidRPr="008A747E">
      <w:rPr>
        <w:color w:val="333333"/>
        <w:sz w:val="20"/>
      </w:rPr>
      <w:t xml:space="preserve"> - Cantidad de palabras: </w:t>
    </w:r>
    <w:fldSimple w:instr=" NUMWORDS  \* MERGEFORMAT ">
      <w:r w:rsidR="003C4319" w:rsidRPr="003C4319">
        <w:rPr>
          <w:noProof/>
          <w:color w:val="333333"/>
          <w:sz w:val="20"/>
        </w:rPr>
        <w:t>344</w:t>
      </w:r>
    </w:fldSimple>
  </w:p>
  <w:p w:rsidR="00601A75" w:rsidRPr="008A747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A747E">
      <w:rPr>
        <w:color w:val="333333"/>
        <w:sz w:val="20"/>
      </w:rPr>
      <w:tab/>
      <w:t>Pág.</w:t>
    </w:r>
    <w:r w:rsidRPr="008A747E">
      <w:rPr>
        <w:color w:val="333333"/>
      </w:rPr>
      <w:t xml:space="preserve"> </w:t>
    </w:r>
    <w:r w:rsidR="00D56359" w:rsidRPr="008A747E">
      <w:rPr>
        <w:rStyle w:val="Nmerodepgina"/>
        <w:color w:val="333333"/>
      </w:rPr>
      <w:fldChar w:fldCharType="begin"/>
    </w:r>
    <w:r w:rsidRPr="008A747E">
      <w:rPr>
        <w:rStyle w:val="Nmerodepgina"/>
        <w:color w:val="333333"/>
      </w:rPr>
      <w:instrText xml:space="preserve"> PAGE </w:instrText>
    </w:r>
    <w:r w:rsidR="00D56359" w:rsidRPr="008A747E">
      <w:rPr>
        <w:rStyle w:val="Nmerodepgina"/>
        <w:color w:val="333333"/>
      </w:rPr>
      <w:fldChar w:fldCharType="separate"/>
    </w:r>
    <w:r w:rsidR="0054343F">
      <w:rPr>
        <w:rStyle w:val="Nmerodepgina"/>
        <w:noProof/>
        <w:color w:val="333333"/>
      </w:rPr>
      <w:t>1</w:t>
    </w:r>
    <w:r w:rsidR="00D56359" w:rsidRPr="008A747E">
      <w:rPr>
        <w:rStyle w:val="Nmerodepgina"/>
        <w:color w:val="333333"/>
      </w:rPr>
      <w:fldChar w:fldCharType="end"/>
    </w:r>
    <w:r w:rsidRPr="008A747E">
      <w:rPr>
        <w:rStyle w:val="Nmerodepgina"/>
        <w:color w:val="333333"/>
      </w:rPr>
      <w:t>/</w:t>
    </w:r>
    <w:fldSimple w:instr=" NUMPAGES  \* MERGEFORMAT ">
      <w:r w:rsidR="0054343F" w:rsidRPr="0054343F">
        <w:rPr>
          <w:rStyle w:val="Nmerodepgina"/>
          <w:noProof/>
          <w:color w:val="333333"/>
        </w:rPr>
        <w:t>2</w:t>
      </w:r>
    </w:fldSimple>
    <w:r w:rsidRPr="008A747E">
      <w:rPr>
        <w:rStyle w:val="Nmerodepgina"/>
        <w:color w:val="333333"/>
      </w:rPr>
      <w:t xml:space="preserve"> </w:t>
    </w:r>
  </w:p>
  <w:p w:rsidR="00601A75" w:rsidRPr="008A747E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19" w:rsidRDefault="003C431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066" w:rsidRDefault="00B63066">
      <w:r>
        <w:separator/>
      </w:r>
    </w:p>
  </w:footnote>
  <w:footnote w:type="continuationSeparator" w:id="1">
    <w:p w:rsidR="00B63066" w:rsidRDefault="00B630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19" w:rsidRDefault="003C4319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4A794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19" w:rsidRDefault="003C431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56C41"/>
    <w:multiLevelType w:val="hybridMultilevel"/>
    <w:tmpl w:val="9950004C"/>
    <w:lvl w:ilvl="0" w:tplc="1F86BF4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83B35"/>
    <w:multiLevelType w:val="hybridMultilevel"/>
    <w:tmpl w:val="D5CA3A1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034E07"/>
    <w:multiLevelType w:val="multilevel"/>
    <w:tmpl w:val="F2B6BC72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C45153"/>
    <w:multiLevelType w:val="multilevel"/>
    <w:tmpl w:val="514A18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367046"/>
    <w:multiLevelType w:val="hybridMultilevel"/>
    <w:tmpl w:val="B130088E"/>
    <w:lvl w:ilvl="0" w:tplc="B83EADBC">
      <w:start w:val="1"/>
      <w:numFmt w:val="upp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E80312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3A4A"/>
    <w:rsid w:val="000F74CB"/>
    <w:rsid w:val="000F7E30"/>
    <w:rsid w:val="00103C6B"/>
    <w:rsid w:val="00104335"/>
    <w:rsid w:val="00127D10"/>
    <w:rsid w:val="00127DA3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E7736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5A52"/>
    <w:rsid w:val="00276A7E"/>
    <w:rsid w:val="00282A07"/>
    <w:rsid w:val="00296815"/>
    <w:rsid w:val="002971A4"/>
    <w:rsid w:val="002B47D0"/>
    <w:rsid w:val="002C768C"/>
    <w:rsid w:val="002D05E9"/>
    <w:rsid w:val="002D533A"/>
    <w:rsid w:val="002D778C"/>
    <w:rsid w:val="002E297D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C42A0"/>
    <w:rsid w:val="003C4319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A7943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42542"/>
    <w:rsid w:val="0054343F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C4E8D"/>
    <w:rsid w:val="005F1BE0"/>
    <w:rsid w:val="005F35E2"/>
    <w:rsid w:val="00601A75"/>
    <w:rsid w:val="00606D7C"/>
    <w:rsid w:val="00616F70"/>
    <w:rsid w:val="00622DE5"/>
    <w:rsid w:val="00624DE2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C7A56"/>
    <w:rsid w:val="006D2740"/>
    <w:rsid w:val="006D3303"/>
    <w:rsid w:val="006D5CB7"/>
    <w:rsid w:val="006E3675"/>
    <w:rsid w:val="00705135"/>
    <w:rsid w:val="00706B8E"/>
    <w:rsid w:val="00715AF3"/>
    <w:rsid w:val="00720C1E"/>
    <w:rsid w:val="00734DF8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747E"/>
    <w:rsid w:val="008B4536"/>
    <w:rsid w:val="008C4AC3"/>
    <w:rsid w:val="00906685"/>
    <w:rsid w:val="00910E0F"/>
    <w:rsid w:val="0091690E"/>
    <w:rsid w:val="00947238"/>
    <w:rsid w:val="009624FC"/>
    <w:rsid w:val="0096461D"/>
    <w:rsid w:val="00976BF6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479D4"/>
    <w:rsid w:val="00A502EF"/>
    <w:rsid w:val="00A55E61"/>
    <w:rsid w:val="00A66561"/>
    <w:rsid w:val="00A66804"/>
    <w:rsid w:val="00A75EED"/>
    <w:rsid w:val="00A7779B"/>
    <w:rsid w:val="00A878E2"/>
    <w:rsid w:val="00A90BE9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343"/>
    <w:rsid w:val="00B4532F"/>
    <w:rsid w:val="00B46232"/>
    <w:rsid w:val="00B63066"/>
    <w:rsid w:val="00B85EE2"/>
    <w:rsid w:val="00BF2B7B"/>
    <w:rsid w:val="00BF71C2"/>
    <w:rsid w:val="00C12343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CF7471"/>
    <w:rsid w:val="00D21279"/>
    <w:rsid w:val="00D23C57"/>
    <w:rsid w:val="00D43AA2"/>
    <w:rsid w:val="00D518DB"/>
    <w:rsid w:val="00D55ECB"/>
    <w:rsid w:val="00D56359"/>
    <w:rsid w:val="00D67721"/>
    <w:rsid w:val="00D758CE"/>
    <w:rsid w:val="00D76A86"/>
    <w:rsid w:val="00D927D4"/>
    <w:rsid w:val="00DB7D6F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0312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5350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5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75A52"/>
    <w:pPr>
      <w:ind w:left="3686"/>
    </w:pPr>
  </w:style>
  <w:style w:type="paragraph" w:styleId="Encabezado">
    <w:name w:val="header"/>
    <w:basedOn w:val="Normal"/>
    <w:link w:val="EncabezadoCar"/>
    <w:uiPriority w:val="99"/>
    <w:rsid w:val="00275A5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75A5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75A5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8A747E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E80312"/>
    <w:pPr>
      <w:jc w:val="both"/>
    </w:pPr>
    <w:rPr>
      <w:sz w:val="24"/>
      <w:szCs w:val="24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1BE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1BE0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i-restboletinoficial.buenosaires.gob.ar/download/267285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quarler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2A9532-638F-4A7D-8950-1DD8B2375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0</TotalTime>
  <Pages>2</Pages>
  <Words>462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caquarleri</dc:creator>
  <cp:lastModifiedBy>suacuña</cp:lastModifiedBy>
  <cp:revision>2</cp:revision>
  <cp:lastPrinted>2022-07-07T19:56:00Z</cp:lastPrinted>
  <dcterms:created xsi:type="dcterms:W3CDTF">2022-08-26T18:40:00Z</dcterms:created>
  <dcterms:modified xsi:type="dcterms:W3CDTF">2022-08-26T18:40:00Z</dcterms:modified>
</cp:coreProperties>
</file>