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720" w:rsidRPr="009C1835" w:rsidRDefault="00AB0720" w:rsidP="009C1835">
      <w:pPr>
        <w:rPr>
          <w:lang w:val="es-MX"/>
        </w:rPr>
      </w:pPr>
    </w:p>
    <w:p w:rsidR="00AB0720" w:rsidRPr="009C1835" w:rsidRDefault="00AB0720" w:rsidP="009C1835">
      <w:pPr>
        <w:rPr>
          <w:lang w:val="es-MX"/>
        </w:rPr>
      </w:pPr>
    </w:p>
    <w:p w:rsidR="00AB0720" w:rsidRPr="009C1835" w:rsidRDefault="00AB0720" w:rsidP="009C1835">
      <w:pPr>
        <w:rPr>
          <w:b/>
          <w:lang w:val="es-MX"/>
        </w:rPr>
      </w:pPr>
      <w:r w:rsidRPr="009C1835">
        <w:rPr>
          <w:b/>
          <w:lang w:val="es-MX"/>
        </w:rPr>
        <w:t>Legislatura de la Ciudad Autónoma de Buenos Aires</w:t>
      </w:r>
    </w:p>
    <w:p w:rsidR="00AB0720" w:rsidRPr="009C1835" w:rsidRDefault="00AB0720" w:rsidP="009C1835">
      <w:pPr>
        <w:rPr>
          <w:b/>
          <w:lang w:val="es-MX"/>
        </w:rPr>
      </w:pPr>
    </w:p>
    <w:p w:rsidR="00AB0720" w:rsidRPr="009C1835" w:rsidRDefault="00AB0720" w:rsidP="009C1835">
      <w:pPr>
        <w:rPr>
          <w:b/>
          <w:lang w:val="es-MX"/>
        </w:rPr>
      </w:pPr>
      <w:r w:rsidRPr="009C1835">
        <w:rPr>
          <w:b/>
          <w:lang w:val="es-MX"/>
        </w:rPr>
        <w:t>Visto:</w:t>
      </w:r>
    </w:p>
    <w:p w:rsidR="00AB0720" w:rsidRPr="009C1835" w:rsidRDefault="00AB0720" w:rsidP="009C1835">
      <w:pPr>
        <w:rPr>
          <w:lang w:val="es-MX"/>
        </w:rPr>
      </w:pPr>
    </w:p>
    <w:p w:rsidR="00AB0720" w:rsidRPr="009C1835" w:rsidRDefault="00AB0720" w:rsidP="009C1835">
      <w:pPr>
        <w:rPr>
          <w:lang w:val="es-MX"/>
        </w:rPr>
      </w:pPr>
      <w:r w:rsidRPr="009C1835">
        <w:rPr>
          <w:lang w:val="es-MX"/>
        </w:rPr>
        <w:tab/>
        <w:t xml:space="preserve">El </w:t>
      </w:r>
      <w:r w:rsidRPr="009C1835">
        <w:rPr>
          <w:b/>
          <w:lang w:val="es-MX"/>
        </w:rPr>
        <w:t>Expediente Nº 2190-D-2022</w:t>
      </w:r>
      <w:r w:rsidRPr="009C1835">
        <w:rPr>
          <w:lang w:val="es-MX"/>
        </w:rPr>
        <w:t xml:space="preserve"> proyecto de Declaración de autoría de las/os diputadas/os N. Fidel, D. Del Sol, C. Estebarena y M.</w:t>
      </w:r>
      <w:r w:rsidR="0044053C">
        <w:rPr>
          <w:lang w:val="es-MX"/>
        </w:rPr>
        <w:t xml:space="preserve"> </w:t>
      </w:r>
      <w:r w:rsidRPr="009C1835">
        <w:rPr>
          <w:lang w:val="es-MX"/>
        </w:rPr>
        <w:t>C.  Ferraro quienes solicitan: Declarase de interés social y para la defensa de los derechos de las mujeres las actividades realizadas por la Asociación Civil "Rosas del Plata"; y</w:t>
      </w:r>
    </w:p>
    <w:p w:rsidR="00AB0720" w:rsidRPr="009C1835" w:rsidRDefault="00AB0720" w:rsidP="009C1835">
      <w:pPr>
        <w:rPr>
          <w:lang w:val="es-MX"/>
        </w:rPr>
      </w:pPr>
    </w:p>
    <w:p w:rsidR="00AB0720" w:rsidRPr="009C1835" w:rsidRDefault="00AB0720" w:rsidP="009C1835">
      <w:pPr>
        <w:rPr>
          <w:b/>
          <w:lang w:val="es-MX"/>
        </w:rPr>
      </w:pPr>
      <w:r w:rsidRPr="009C1835">
        <w:rPr>
          <w:b/>
          <w:lang w:val="es-MX"/>
        </w:rPr>
        <w:t>Considerando:</w:t>
      </w:r>
    </w:p>
    <w:p w:rsidR="00AB0720" w:rsidRPr="009C1835" w:rsidRDefault="00AB0720" w:rsidP="009C1835">
      <w:pPr>
        <w:rPr>
          <w:lang w:val="es-MX"/>
        </w:rPr>
      </w:pPr>
    </w:p>
    <w:p w:rsidR="00AB0720" w:rsidRPr="009C1835" w:rsidRDefault="00AB0720" w:rsidP="009C1835">
      <w:r w:rsidRPr="009C1835">
        <w:rPr>
          <w:lang w:val="es-MX"/>
        </w:rPr>
        <w:tab/>
        <w:t xml:space="preserve">Que </w:t>
      </w:r>
      <w:r w:rsidRPr="009C1835">
        <w:t>"Rosas del Plata" es una asociación civil sin fines de lucro constituida en 2017 en la Ciudad Autónoma de Buenos Aires. Está compuesta por mujeres de todas las edades que han atravesado un cáncer de mama. Las une la idea de tener un estilo de vida saludable realizando actividad física a través de la práctica del remo en equipo. No se requiere experiencia deportiva previa como así tampoco se requiere ningún tipo de conocimiento de actividades náuticas. La única condición necesaria es tener el alta médica para poder realizar actividad física.</w:t>
      </w:r>
    </w:p>
    <w:p w:rsidR="00AB0720" w:rsidRPr="009C1835" w:rsidRDefault="00AB0720" w:rsidP="009C1835">
      <w:pPr>
        <w:ind w:firstLine="708"/>
      </w:pPr>
    </w:p>
    <w:p w:rsidR="00AB0720" w:rsidRPr="009C1835" w:rsidRDefault="00AB0720" w:rsidP="009C1835">
      <w:pPr>
        <w:ind w:firstLine="708"/>
      </w:pPr>
      <w:r w:rsidRPr="009C1835">
        <w:t>Que en el año 1996, el Dr. Donald McKenzie (especialista en medicina del deporte, de la Universidad de British Columbia de Vancouver, Canadá) formó el primer grupo experimental de remo compuesto por mujeres operadas de cáncer de mama. Eligió la modalidad de Bote Dragón porque la palada en este tipo de embarcación requiere de un ejercicio grupal repetitivo, muy exigente, que desarrolla además un espíritu de equipo, armonía y confianza. Al cabo de un tiempo se logró demostrar que el entrenamiento continuo y progresivo de torso y brazos ayuda a evitar la generación de linfedema (un efecto secundario muy común en pacientes operados con vaciamiento axilar). El éxito del proyecto atrajo a muchas mujeres y se formó el primer equipo de remo llamado "</w:t>
      </w:r>
      <w:r w:rsidRPr="009C1835">
        <w:rPr>
          <w:i/>
        </w:rPr>
        <w:t>Abreast In A Boat</w:t>
      </w:r>
      <w:r w:rsidRPr="009C1835">
        <w:t>"</w:t>
      </w:r>
      <w:r w:rsidRPr="009C1835">
        <w:rPr>
          <w:vertAlign w:val="superscript"/>
        </w:rPr>
        <w:footnoteReference w:id="2"/>
      </w:r>
      <w:r w:rsidRPr="009C1835">
        <w:t xml:space="preserve">; éste primer equipo ha inspirado y continúa inspirando la formación de grupos similares en todo el mundo. Hoy existen 225 equipos en 24 países. La entidad que los nuclea es la </w:t>
      </w:r>
      <w:r w:rsidRPr="009C1835">
        <w:rPr>
          <w:i/>
        </w:rPr>
        <w:t>International Breast Cancer Paddlers Commission</w:t>
      </w:r>
      <w:r w:rsidRPr="009C1835">
        <w:t xml:space="preserve"> (IBCPC).</w:t>
      </w:r>
    </w:p>
    <w:p w:rsidR="00AB0720" w:rsidRPr="009C1835" w:rsidRDefault="00AB0720" w:rsidP="009C1835">
      <w:pPr>
        <w:ind w:firstLine="708"/>
      </w:pPr>
    </w:p>
    <w:p w:rsidR="00AB0720" w:rsidRPr="009C1835" w:rsidRDefault="00AB0720" w:rsidP="009C1835">
      <w:pPr>
        <w:ind w:firstLine="708"/>
      </w:pPr>
      <w:r w:rsidRPr="009C1835">
        <w:t>En Argentina hay varios equipos inscriptos en la IBCPC:</w:t>
      </w:r>
    </w:p>
    <w:p w:rsidR="00AB0720" w:rsidRPr="009C1835" w:rsidRDefault="00AB0720" w:rsidP="009C1835">
      <w:r w:rsidRPr="009C1835">
        <w:t>- “Amazonas” de la provincia de Córdoba.</w:t>
      </w:r>
    </w:p>
    <w:p w:rsidR="00AB0720" w:rsidRPr="009C1835" w:rsidRDefault="00AB0720" w:rsidP="009C1835">
      <w:r w:rsidRPr="009C1835">
        <w:t>- “Chicas Pink” de la provincia de Santa Fe.</w:t>
      </w:r>
    </w:p>
    <w:p w:rsidR="00AB0720" w:rsidRPr="009C1835" w:rsidRDefault="00AB0720" w:rsidP="009C1835">
      <w:r w:rsidRPr="009C1835">
        <w:t>- “Dragones Rosas” de La Plata provincia de Buenos Aires;</w:t>
      </w:r>
    </w:p>
    <w:p w:rsidR="00AB0720" w:rsidRPr="009C1835" w:rsidRDefault="00AB0720" w:rsidP="009C1835">
      <w:r w:rsidRPr="009C1835">
        <w:t>- “Remeras Rosas” de La Plata provincia de Buenos Aires;</w:t>
      </w:r>
    </w:p>
    <w:p w:rsidR="00AB0720" w:rsidRPr="009C1835" w:rsidRDefault="00AB0720" w:rsidP="009C1835">
      <w:r w:rsidRPr="009C1835">
        <w:t>- “Poderosa”, “Rosas del Limay” y “Rosa Fénix” tres equipos de la provincia de Neuquén.</w:t>
      </w:r>
    </w:p>
    <w:p w:rsidR="00AB0720" w:rsidRPr="009C1835" w:rsidRDefault="00AB0720" w:rsidP="009C1835">
      <w:r w:rsidRPr="009C1835">
        <w:t>- “Nahuel Rosa” de la provincia de Río Negro.</w:t>
      </w:r>
    </w:p>
    <w:p w:rsidR="00AB0720" w:rsidRPr="009C1835" w:rsidRDefault="00AB0720" w:rsidP="009C1835">
      <w:pPr>
        <w:ind w:firstLine="708"/>
      </w:pPr>
    </w:p>
    <w:p w:rsidR="00AB0720" w:rsidRPr="009C1835" w:rsidRDefault="00AB0720" w:rsidP="009C1835">
      <w:r w:rsidRPr="009C1835">
        <w:tab/>
        <w:t xml:space="preserve">Que en el equipo de remo “Rosas del Plata” creen que el contacto con la naturaleza y el deporte son los medios ideales para lograr un equilibrio entre cuerpo y alma. Salen a remar con sus dos botes: Reina Del Plata y Koi. Algunos testimonios de lo que significan las actividades del grupo para ellas: </w:t>
      </w:r>
    </w:p>
    <w:p w:rsidR="00AB0720" w:rsidRPr="009C1835" w:rsidRDefault="00AB0720" w:rsidP="009C1835">
      <w:r w:rsidRPr="009C1835">
        <w:t>- NORMA POMBO, 72 años, hace 14 años que fue operada: "</w:t>
      </w:r>
      <w:r w:rsidRPr="009C1835">
        <w:rPr>
          <w:i/>
        </w:rPr>
        <w:t>esto nos ayuda porque lo vivimos con alegría, esto nos une y sabemos que tenemos una vida plena, productiva y feliz, a pesar de haber padecido cáncer</w:t>
      </w:r>
      <w:r w:rsidRPr="009C1835">
        <w:t xml:space="preserve">”. </w:t>
      </w:r>
    </w:p>
    <w:p w:rsidR="00AB0720" w:rsidRPr="009C1835" w:rsidRDefault="00AB0720" w:rsidP="009C1835">
      <w:r w:rsidRPr="009C1835">
        <w:t>- MATILDE YAHNI, 56 años, hace 7 años fue diagnosticada: "</w:t>
      </w:r>
      <w:r w:rsidRPr="009C1835">
        <w:rPr>
          <w:i/>
        </w:rPr>
        <w:t>Rosas del plata significa mostrarle otra cara a esta enfermedad, es juntarse a teñir el lago de rosa y olvidarse de todo lo que pasamos. Te unís al agua, a la naturaleza, a la sensación de estar feliz</w:t>
      </w:r>
      <w:r w:rsidRPr="009C1835">
        <w:t>".</w:t>
      </w:r>
    </w:p>
    <w:p w:rsidR="00AB0720" w:rsidRPr="009C1835" w:rsidRDefault="00AB0720" w:rsidP="009C1835"/>
    <w:p w:rsidR="00AB0720" w:rsidRPr="009C1835" w:rsidRDefault="00AB0720" w:rsidP="009C1835">
      <w:pPr>
        <w:ind w:firstLine="360"/>
      </w:pPr>
      <w:r w:rsidRPr="009C1835">
        <w:lastRenderedPageBreak/>
        <w:t>Que la Asociación fomenta el trabajo en equipo y la mejora del estado físico y bienestar general del grupo a través de la camaradería y la diversión. Brindan testimonio activo participando en regatas y promocionando la existencia de equipos de “</w:t>
      </w:r>
      <w:r w:rsidRPr="009C1835">
        <w:rPr>
          <w:i/>
        </w:rPr>
        <w:t>Pink Paddlers</w:t>
      </w:r>
      <w:r w:rsidRPr="009C1835">
        <w:t xml:space="preserve">” -remadoras rosas-, en todo tipo de eventos, creando vínculos y uniendo esfuerzos con otros equipos de remo a nivel nacional e internacional. </w:t>
      </w:r>
    </w:p>
    <w:p w:rsidR="00AB0720" w:rsidRPr="009C1835" w:rsidRDefault="00AB0720" w:rsidP="009C1835">
      <w:pPr>
        <w:ind w:firstLine="360"/>
      </w:pPr>
    </w:p>
    <w:p w:rsidR="00AB0720" w:rsidRPr="009C1835" w:rsidRDefault="00AB0720" w:rsidP="009C1835">
      <w:pPr>
        <w:ind w:firstLine="360"/>
      </w:pPr>
      <w:r w:rsidRPr="009C1835">
        <w:t>Que octubre es el mes de la lucha contra el cáncer de mama. En ese contexto</w:t>
      </w:r>
      <w:r w:rsidR="0044053C">
        <w:t>,</w:t>
      </w:r>
      <w:r w:rsidRPr="009C1835">
        <w:t xml:space="preserve"> creemos que la visibilización de las actividades de la Asociación nos ayuda a recordar la importancia del diagnóstico temprano de esta enfermedad y promover la concientización social.</w:t>
      </w:r>
    </w:p>
    <w:p w:rsidR="00AB0720" w:rsidRPr="009C1835" w:rsidRDefault="00AB0720" w:rsidP="009C1835">
      <w:pPr>
        <w:ind w:firstLine="708"/>
      </w:pPr>
    </w:p>
    <w:p w:rsidR="00AB0720" w:rsidRPr="009C1835" w:rsidRDefault="00AB0720" w:rsidP="009C1835">
      <w:pPr>
        <w:ind w:firstLine="360"/>
      </w:pPr>
      <w:r w:rsidRPr="009C1835">
        <w:t>Que todos los años se producen entre 15.000 y 18.000 nuevos casos de cáncer de mama en la Argentina y una de cada ocho mujeres que lleguen a los 80 años se verá afectada por esta enfermedad en nuestro país. Pese al aumento de las cifras, la detección temprana aumenta las probabilidades de sobrevida a tal punto que los tumores menores a un centímetro de diámetro se curan en el 95% de los casos. Es por eso que se recomienda:</w:t>
      </w:r>
    </w:p>
    <w:p w:rsidR="00AB0720" w:rsidRPr="009C1835" w:rsidRDefault="00AB0720" w:rsidP="009C1835"/>
    <w:p w:rsidR="00AB0720" w:rsidRPr="009C1835" w:rsidRDefault="00AB0720" w:rsidP="009C1835">
      <w:pPr>
        <w:numPr>
          <w:ilvl w:val="0"/>
          <w:numId w:val="1"/>
        </w:numPr>
        <w:pBdr>
          <w:top w:val="nil"/>
          <w:left w:val="nil"/>
          <w:bottom w:val="nil"/>
          <w:right w:val="nil"/>
          <w:between w:val="nil"/>
        </w:pBdr>
      </w:pPr>
      <w:r w:rsidRPr="009C1835">
        <w:t>Toda mujer a partir de los 40 años debe hacerse una mamografía anual.</w:t>
      </w:r>
    </w:p>
    <w:p w:rsidR="00AB0720" w:rsidRPr="009C1835" w:rsidRDefault="00AB0720" w:rsidP="009C1835">
      <w:pPr>
        <w:numPr>
          <w:ilvl w:val="0"/>
          <w:numId w:val="1"/>
        </w:numPr>
        <w:pBdr>
          <w:top w:val="nil"/>
          <w:left w:val="nil"/>
          <w:bottom w:val="nil"/>
          <w:right w:val="nil"/>
          <w:between w:val="nil"/>
        </w:pBdr>
      </w:pPr>
      <w:r w:rsidRPr="009C1835">
        <w:t>Realizarse el autoexamen mamario.</w:t>
      </w:r>
    </w:p>
    <w:p w:rsidR="00AB0720" w:rsidRPr="009C1835" w:rsidRDefault="00AB0720" w:rsidP="009C1835">
      <w:pPr>
        <w:numPr>
          <w:ilvl w:val="0"/>
          <w:numId w:val="1"/>
        </w:numPr>
        <w:pBdr>
          <w:top w:val="nil"/>
          <w:left w:val="nil"/>
          <w:bottom w:val="nil"/>
          <w:right w:val="nil"/>
          <w:between w:val="nil"/>
        </w:pBdr>
      </w:pPr>
      <w:r w:rsidRPr="009C1835">
        <w:t>Mamografía previa a cirugía estética mamaria (a cualquier edad).</w:t>
      </w:r>
    </w:p>
    <w:p w:rsidR="00AB0720" w:rsidRPr="009C1835" w:rsidRDefault="00AB0720" w:rsidP="009C1835">
      <w:pPr>
        <w:numPr>
          <w:ilvl w:val="0"/>
          <w:numId w:val="1"/>
        </w:numPr>
        <w:pBdr>
          <w:top w:val="nil"/>
          <w:left w:val="nil"/>
          <w:bottom w:val="nil"/>
          <w:right w:val="nil"/>
          <w:between w:val="nil"/>
        </w:pBdr>
      </w:pPr>
      <w:r w:rsidRPr="009C1835">
        <w:t>Anticipar la edad de inicio de los estudios mamográficos, cuando existan antecedentes familiares.</w:t>
      </w:r>
    </w:p>
    <w:p w:rsidR="00AB0720" w:rsidRPr="009C1835" w:rsidRDefault="00AB0720" w:rsidP="009C1835"/>
    <w:p w:rsidR="00AB0720" w:rsidRPr="009C1835" w:rsidRDefault="00AB0720" w:rsidP="009C1835"/>
    <w:p w:rsidR="00AB0720" w:rsidRPr="009C1835" w:rsidRDefault="00AB0720" w:rsidP="009C1835">
      <w:pPr>
        <w:rPr>
          <w:lang w:val="es-MX"/>
        </w:rPr>
      </w:pPr>
    </w:p>
    <w:p w:rsidR="00AB0720" w:rsidRPr="009C1835" w:rsidRDefault="00AB0720" w:rsidP="009C1835">
      <w:pPr>
        <w:rPr>
          <w:lang w:val="es-MX"/>
        </w:rPr>
      </w:pPr>
      <w:r w:rsidRPr="009C1835">
        <w:rPr>
          <w:lang w:val="es-MX"/>
        </w:rPr>
        <w:tab/>
        <w:t>Por lo expuesto, esta Comisión de Mujeres, Géneros y Diversidades aconseja la aprobación de la siguiente</w:t>
      </w:r>
    </w:p>
    <w:p w:rsidR="00AB0720" w:rsidRPr="009C1835" w:rsidRDefault="00AB0720" w:rsidP="009C1835">
      <w:pPr>
        <w:rPr>
          <w:lang w:val="es-MX"/>
        </w:rPr>
      </w:pPr>
    </w:p>
    <w:p w:rsidR="00AB0720" w:rsidRPr="009C1835" w:rsidRDefault="00AB0720" w:rsidP="009C1835">
      <w:pPr>
        <w:rPr>
          <w:lang w:val="es-MX"/>
        </w:rPr>
      </w:pPr>
    </w:p>
    <w:p w:rsidR="00AB0720" w:rsidRPr="009C1835" w:rsidRDefault="00AB0720" w:rsidP="009C1835">
      <w:pPr>
        <w:jc w:val="center"/>
        <w:rPr>
          <w:b/>
          <w:lang w:val="es-MX"/>
        </w:rPr>
      </w:pPr>
      <w:bookmarkStart w:id="0" w:name="DDeclaración"/>
      <w:bookmarkEnd w:id="0"/>
      <w:r w:rsidRPr="009C1835">
        <w:rPr>
          <w:b/>
          <w:lang w:val="es-MX"/>
        </w:rPr>
        <w:t>DECLARACIÓN</w:t>
      </w:r>
    </w:p>
    <w:p w:rsidR="00AB0720" w:rsidRPr="009C1835" w:rsidRDefault="00AB0720" w:rsidP="009C1835">
      <w:pPr>
        <w:rPr>
          <w:b/>
          <w:lang w:val="es-MX"/>
        </w:rPr>
      </w:pPr>
    </w:p>
    <w:p w:rsidR="0044053C" w:rsidRDefault="0044053C" w:rsidP="0044053C">
      <w:pPr>
        <w:rPr>
          <w:highlight w:val="white"/>
        </w:rPr>
      </w:pPr>
      <w:r>
        <w:t>Declárase d</w:t>
      </w:r>
      <w:r w:rsidR="005E4DF8">
        <w:t>e interés para la promoción y</w:t>
      </w:r>
      <w:r>
        <w:t xml:space="preserve"> defensa de l</w:t>
      </w:r>
      <w:r w:rsidR="005E4DF8">
        <w:t>os derechos de las mujeres y</w:t>
      </w:r>
      <w:r>
        <w:t xml:space="preserve"> diversidades de la Ciudad Autónoma de Buenos Aires las actividades realizadas por la Asociación Civil "Rosas del Plata"</w:t>
      </w:r>
      <w:r>
        <w:rPr>
          <w:highlight w:val="white"/>
        </w:rPr>
        <w:t>.</w:t>
      </w:r>
    </w:p>
    <w:p w:rsidR="0044053C" w:rsidRDefault="0044053C" w:rsidP="0044053C">
      <w:pPr>
        <w:jc w:val="left"/>
      </w:pPr>
    </w:p>
    <w:p w:rsidR="0044053C" w:rsidRDefault="0044053C" w:rsidP="0044053C">
      <w:pPr>
        <w:jc w:val="left"/>
      </w:pPr>
    </w:p>
    <w:p w:rsidR="0044053C" w:rsidRDefault="0044053C" w:rsidP="0044053C">
      <w:pPr>
        <w:jc w:val="left"/>
      </w:pPr>
    </w:p>
    <w:p w:rsidR="0044053C" w:rsidRDefault="0044053C" w:rsidP="0044053C">
      <w:pPr>
        <w:jc w:val="left"/>
      </w:pPr>
    </w:p>
    <w:p w:rsidR="0044053C" w:rsidRPr="009C1835" w:rsidRDefault="0044053C" w:rsidP="009C1835"/>
    <w:p w:rsidR="009C1835" w:rsidRPr="009C1835" w:rsidRDefault="009C1835" w:rsidP="009C1835">
      <w:pPr>
        <w:rPr>
          <w:lang w:val="es-MX"/>
        </w:rPr>
      </w:pPr>
      <w:r w:rsidRPr="009C1835">
        <w:rPr>
          <w:lang w:val="es-MX"/>
        </w:rPr>
        <w:t>Sala de la Comisión : ... de   setiembre  de 2022</w:t>
      </w:r>
    </w:p>
    <w:p w:rsidR="00AB0720" w:rsidRPr="009C1835" w:rsidRDefault="00AB0720" w:rsidP="009C1835">
      <w:pPr>
        <w:rPr>
          <w:lang w:val="es-MX"/>
        </w:rPr>
      </w:pPr>
    </w:p>
    <w:p w:rsidR="00AB0720" w:rsidRPr="009C1835" w:rsidRDefault="00AB0720" w:rsidP="009C1835"/>
    <w:p w:rsidR="00AB0720" w:rsidRPr="009C1835" w:rsidRDefault="00AB0720" w:rsidP="009C1835"/>
    <w:p w:rsidR="00AB0720" w:rsidRPr="009C1835" w:rsidRDefault="00AB0720" w:rsidP="009C1835"/>
    <w:p w:rsidR="00AB0720" w:rsidRPr="009C1835" w:rsidRDefault="00AB0720" w:rsidP="009C1835"/>
    <w:p w:rsidR="00AB0720" w:rsidRPr="009C1835" w:rsidRDefault="00AB0720" w:rsidP="009C1835"/>
    <w:p w:rsidR="00AB0720" w:rsidRPr="009C1835" w:rsidRDefault="00AB0720" w:rsidP="009C1835"/>
    <w:p w:rsidR="0044053C" w:rsidRDefault="0044053C" w:rsidP="0044053C">
      <w:pPr>
        <w:jc w:val="center"/>
      </w:pPr>
      <w:r>
        <w:t>Lucia Cámpora</w:t>
      </w:r>
    </w:p>
    <w:p w:rsidR="0044053C" w:rsidRDefault="0044053C" w:rsidP="0044053C">
      <w:pPr>
        <w:jc w:val="center"/>
      </w:pPr>
      <w:r>
        <w:t>Presidenta</w:t>
      </w: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Pr>
        <w:jc w:val="center"/>
      </w:pP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 xml:space="preserve">Gimena Villafruela                         </w:t>
      </w:r>
      <w:r>
        <w:tab/>
      </w:r>
      <w:r>
        <w:tab/>
      </w:r>
      <w:r>
        <w:tab/>
        <w:t>Jessica Barreto</w:t>
      </w:r>
    </w:p>
    <w:p w:rsidR="0044053C" w:rsidRDefault="0044053C" w:rsidP="0044053C">
      <w:r>
        <w:t xml:space="preserve">   Vicepresidenta</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Ana María Bou Pérez</w:t>
      </w:r>
      <w:r>
        <w:tab/>
      </w:r>
      <w:r>
        <w:tab/>
      </w:r>
      <w:r>
        <w:tab/>
      </w:r>
      <w:r>
        <w:tab/>
      </w:r>
      <w:r>
        <w:tab/>
        <w:t xml:space="preserve">   </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María Luisa González Estevarena</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Ofelia Fernández</w:t>
      </w:r>
      <w:r>
        <w:tab/>
      </w:r>
      <w:r>
        <w:tab/>
      </w:r>
      <w:r>
        <w:tab/>
      </w:r>
      <w:r>
        <w:tab/>
      </w:r>
      <w:r>
        <w:tab/>
        <w:t xml:space="preserve">    Amanda Martin</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María Sol Méndez</w:t>
      </w:r>
      <w:r>
        <w:tab/>
      </w:r>
      <w:r>
        <w:tab/>
      </w:r>
      <w:r>
        <w:tab/>
      </w:r>
      <w:r>
        <w:tab/>
      </w:r>
      <w:r>
        <w:tab/>
        <w:t xml:space="preserve">    Paola Michielotto</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r>
        <w:t>Darío Nieto</w:t>
      </w:r>
      <w:r>
        <w:tab/>
      </w:r>
      <w:r>
        <w:tab/>
      </w:r>
      <w:r>
        <w:tab/>
      </w:r>
      <w:r>
        <w:tab/>
      </w:r>
      <w:r>
        <w:tab/>
      </w:r>
      <w:r>
        <w:tab/>
        <w:t xml:space="preserve">     Hernán Reyes</w:t>
      </w:r>
    </w:p>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44053C" w:rsidRDefault="0044053C" w:rsidP="0044053C"/>
    <w:p w:rsidR="00AF6352" w:rsidRPr="0044053C" w:rsidRDefault="0044053C" w:rsidP="009C1835">
      <w:r>
        <w:t>Laura Velasco</w:t>
      </w:r>
      <w:r>
        <w:tab/>
      </w:r>
      <w:r>
        <w:tab/>
      </w:r>
      <w:r>
        <w:tab/>
      </w:r>
      <w:r>
        <w:tab/>
      </w:r>
      <w:r>
        <w:tab/>
      </w:r>
      <w:r>
        <w:tab/>
        <w:t xml:space="preserve">     Patricia Vischi</w:t>
      </w:r>
    </w:p>
    <w:sectPr w:rsidR="00AF6352" w:rsidRPr="0044053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7C53" w:rsidRDefault="00EB7C53">
      <w:r>
        <w:separator/>
      </w:r>
    </w:p>
  </w:endnote>
  <w:endnote w:type="continuationSeparator" w:id="1">
    <w:p w:rsidR="00EB7C53" w:rsidRDefault="00EB7C53">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01C24" w:rsidRDefault="00601A75">
    <w:pPr>
      <w:pStyle w:val="Piedepgina"/>
      <w:rPr>
        <w:color w:val="333333"/>
        <w:sz w:val="20"/>
      </w:rPr>
    </w:pPr>
    <w:bookmarkStart w:id="1" w:name="Despacho"/>
    <w:bookmarkEnd w:id="1"/>
  </w:p>
  <w:p w:rsidR="00601A75" w:rsidRPr="00201C24" w:rsidRDefault="00601A75">
    <w:pPr>
      <w:pStyle w:val="Piedepgina"/>
      <w:rPr>
        <w:color w:val="333333"/>
        <w:sz w:val="20"/>
      </w:rPr>
    </w:pPr>
    <w:r w:rsidRPr="00201C24">
      <w:rPr>
        <w:color w:val="333333"/>
        <w:sz w:val="20"/>
      </w:rPr>
      <w:t xml:space="preserve">Último cambio: </w:t>
    </w:r>
    <w:fldSimple w:instr=" SAVEDATE  \* MERGEFORMAT ">
      <w:r w:rsidR="005B38D2" w:rsidRPr="005B38D2">
        <w:rPr>
          <w:noProof/>
          <w:color w:val="333333"/>
          <w:sz w:val="20"/>
        </w:rPr>
        <w:t>06/09/2022 10:30:00</w:t>
      </w:r>
    </w:fldSimple>
    <w:r w:rsidRPr="00201C24">
      <w:rPr>
        <w:color w:val="333333"/>
        <w:sz w:val="20"/>
      </w:rPr>
      <w:t xml:space="preserve">  -  Cantidad de caracteres: </w:t>
    </w:r>
    <w:fldSimple w:instr=" NUMCHARS  \* MERGEFORMAT ">
      <w:r w:rsidR="005E4DF8" w:rsidRPr="005E4DF8">
        <w:rPr>
          <w:noProof/>
          <w:color w:val="333333"/>
          <w:sz w:val="20"/>
        </w:rPr>
        <w:t>4224</w:t>
      </w:r>
    </w:fldSimple>
    <w:r w:rsidRPr="00201C24">
      <w:rPr>
        <w:color w:val="333333"/>
        <w:sz w:val="20"/>
      </w:rPr>
      <w:t xml:space="preserve"> - Cantidad de palabras: </w:t>
    </w:r>
    <w:fldSimple w:instr=" NUMWORDS  \* MERGEFORMAT ">
      <w:r w:rsidR="005E4DF8" w:rsidRPr="005E4DF8">
        <w:rPr>
          <w:noProof/>
          <w:color w:val="333333"/>
          <w:sz w:val="20"/>
        </w:rPr>
        <w:t>850</w:t>
      </w:r>
    </w:fldSimple>
  </w:p>
  <w:p w:rsidR="00601A75" w:rsidRPr="00201C24" w:rsidRDefault="00601A75" w:rsidP="00B05649">
    <w:pPr>
      <w:pStyle w:val="Piedepgina"/>
      <w:tabs>
        <w:tab w:val="left" w:pos="3565"/>
      </w:tabs>
      <w:rPr>
        <w:rStyle w:val="Nmerodepgina"/>
        <w:color w:val="333333"/>
      </w:rPr>
    </w:pPr>
    <w:r w:rsidRPr="00201C24">
      <w:rPr>
        <w:color w:val="333333"/>
        <w:sz w:val="20"/>
      </w:rPr>
      <w:tab/>
      <w:t>Pág.</w:t>
    </w:r>
    <w:r w:rsidRPr="00201C24">
      <w:rPr>
        <w:color w:val="333333"/>
      </w:rPr>
      <w:t xml:space="preserve"> </w:t>
    </w:r>
    <w:r w:rsidR="00B32111" w:rsidRPr="00201C24">
      <w:rPr>
        <w:rStyle w:val="Nmerodepgina"/>
        <w:color w:val="333333"/>
      </w:rPr>
      <w:fldChar w:fldCharType="begin"/>
    </w:r>
    <w:r w:rsidRPr="00201C24">
      <w:rPr>
        <w:rStyle w:val="Nmerodepgina"/>
        <w:color w:val="333333"/>
      </w:rPr>
      <w:instrText xml:space="preserve"> PAGE </w:instrText>
    </w:r>
    <w:r w:rsidR="00B32111" w:rsidRPr="00201C24">
      <w:rPr>
        <w:rStyle w:val="Nmerodepgina"/>
        <w:color w:val="333333"/>
      </w:rPr>
      <w:fldChar w:fldCharType="separate"/>
    </w:r>
    <w:r w:rsidR="005B38D2">
      <w:rPr>
        <w:rStyle w:val="Nmerodepgina"/>
        <w:noProof/>
        <w:color w:val="333333"/>
      </w:rPr>
      <w:t>3</w:t>
    </w:r>
    <w:r w:rsidR="00B32111" w:rsidRPr="00201C24">
      <w:rPr>
        <w:rStyle w:val="Nmerodepgina"/>
        <w:color w:val="333333"/>
      </w:rPr>
      <w:fldChar w:fldCharType="end"/>
    </w:r>
    <w:r w:rsidRPr="00201C24">
      <w:rPr>
        <w:rStyle w:val="Nmerodepgina"/>
        <w:color w:val="333333"/>
      </w:rPr>
      <w:t>/</w:t>
    </w:r>
    <w:fldSimple w:instr=" NUMPAGES  \* MERGEFORMAT ">
      <w:r w:rsidR="005B38D2" w:rsidRPr="005B38D2">
        <w:rPr>
          <w:rStyle w:val="Nmerodepgina"/>
          <w:noProof/>
          <w:color w:val="333333"/>
        </w:rPr>
        <w:t>3</w:t>
      </w:r>
    </w:fldSimple>
    <w:r w:rsidRPr="00201C24">
      <w:rPr>
        <w:rStyle w:val="Nmerodepgina"/>
        <w:color w:val="333333"/>
      </w:rPr>
      <w:t xml:space="preserve"> </w:t>
    </w:r>
  </w:p>
  <w:p w:rsidR="00601A75" w:rsidRPr="00201C2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7C53" w:rsidRDefault="00EB7C53">
      <w:r>
        <w:separator/>
      </w:r>
    </w:p>
  </w:footnote>
  <w:footnote w:type="continuationSeparator" w:id="1">
    <w:p w:rsidR="00EB7C53" w:rsidRDefault="00EB7C53">
      <w:r>
        <w:continuationSeparator/>
      </w:r>
    </w:p>
  </w:footnote>
  <w:footnote w:id="2">
    <w:p w:rsidR="00AB0720" w:rsidRDefault="00AB0720" w:rsidP="00AB0720">
      <w:pPr>
        <w:pBdr>
          <w:top w:val="nil"/>
          <w:left w:val="nil"/>
          <w:bottom w:val="nil"/>
          <w:right w:val="nil"/>
          <w:between w:val="nil"/>
        </w:pBdr>
        <w:rPr>
          <w:color w:val="000000"/>
          <w:sz w:val="20"/>
        </w:rPr>
      </w:pPr>
      <w:r>
        <w:rPr>
          <w:vertAlign w:val="superscript"/>
        </w:rPr>
        <w:footnoteRef/>
      </w:r>
      <w:r>
        <w:rPr>
          <w:color w:val="000000"/>
          <w:sz w:val="20"/>
        </w:rPr>
        <w:t xml:space="preserve"> Se usó un juego de palabras, ya que a breast significa “un pecho” mientras que abreast significa “uno al lado del otro”).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C1835"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963D6"/>
    <w:multiLevelType w:val="multilevel"/>
    <w:tmpl w:val="C3F4EC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9C1835"/>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1C24"/>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8ED"/>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053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38D2"/>
    <w:rsid w:val="005B6538"/>
    <w:rsid w:val="005C37AB"/>
    <w:rsid w:val="005E4DF8"/>
    <w:rsid w:val="005F35E2"/>
    <w:rsid w:val="00601A75"/>
    <w:rsid w:val="0060520A"/>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2BE"/>
    <w:rsid w:val="009C1835"/>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720"/>
    <w:rsid w:val="00AB0A73"/>
    <w:rsid w:val="00AB5EB2"/>
    <w:rsid w:val="00AC3839"/>
    <w:rsid w:val="00AE2E8F"/>
    <w:rsid w:val="00AF5760"/>
    <w:rsid w:val="00AF6352"/>
    <w:rsid w:val="00B05649"/>
    <w:rsid w:val="00B1723C"/>
    <w:rsid w:val="00B177FE"/>
    <w:rsid w:val="00B264C1"/>
    <w:rsid w:val="00B31B65"/>
    <w:rsid w:val="00B32111"/>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73C5F"/>
    <w:rsid w:val="00C87365"/>
    <w:rsid w:val="00C93FF6"/>
    <w:rsid w:val="00CC20B0"/>
    <w:rsid w:val="00CD3069"/>
    <w:rsid w:val="00CE163F"/>
    <w:rsid w:val="00D21279"/>
    <w:rsid w:val="00D23C57"/>
    <w:rsid w:val="00D43AA2"/>
    <w:rsid w:val="00D518DB"/>
    <w:rsid w:val="00D55ECB"/>
    <w:rsid w:val="00D66D7A"/>
    <w:rsid w:val="00D67721"/>
    <w:rsid w:val="00D758CE"/>
    <w:rsid w:val="00D76A86"/>
    <w:rsid w:val="00D927D4"/>
    <w:rsid w:val="00DD2795"/>
    <w:rsid w:val="00DD4DE2"/>
    <w:rsid w:val="00DD520D"/>
    <w:rsid w:val="00DE3E6A"/>
    <w:rsid w:val="00DF0164"/>
    <w:rsid w:val="00DF54AA"/>
    <w:rsid w:val="00E07D33"/>
    <w:rsid w:val="00E12909"/>
    <w:rsid w:val="00E12DDE"/>
    <w:rsid w:val="00E143B6"/>
    <w:rsid w:val="00E30CFF"/>
    <w:rsid w:val="00E43610"/>
    <w:rsid w:val="00E55186"/>
    <w:rsid w:val="00E615F1"/>
    <w:rsid w:val="00E63146"/>
    <w:rsid w:val="00E64A1D"/>
    <w:rsid w:val="00E74920"/>
    <w:rsid w:val="00E81EE5"/>
    <w:rsid w:val="00E91F21"/>
    <w:rsid w:val="00EB6956"/>
    <w:rsid w:val="00EB7C53"/>
    <w:rsid w:val="00EF0D22"/>
    <w:rsid w:val="00F13C69"/>
    <w:rsid w:val="00F41DF6"/>
    <w:rsid w:val="00F52245"/>
    <w:rsid w:val="00F5569F"/>
    <w:rsid w:val="00F60308"/>
    <w:rsid w:val="00F640D0"/>
    <w:rsid w:val="00F75389"/>
    <w:rsid w:val="00F77CCB"/>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20A"/>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60520A"/>
    <w:pPr>
      <w:ind w:left="3686"/>
    </w:pPr>
  </w:style>
  <w:style w:type="paragraph" w:styleId="Encabezado">
    <w:name w:val="header"/>
    <w:basedOn w:val="Normal"/>
    <w:link w:val="EncabezadoCar"/>
    <w:uiPriority w:val="99"/>
    <w:rsid w:val="0060520A"/>
    <w:pPr>
      <w:tabs>
        <w:tab w:val="center" w:pos="4419"/>
        <w:tab w:val="right" w:pos="8838"/>
      </w:tabs>
    </w:pPr>
  </w:style>
  <w:style w:type="paragraph" w:styleId="Piedepgina">
    <w:name w:val="footer"/>
    <w:basedOn w:val="Normal"/>
    <w:rsid w:val="0060520A"/>
    <w:pPr>
      <w:tabs>
        <w:tab w:val="center" w:pos="4419"/>
        <w:tab w:val="right" w:pos="8838"/>
      </w:tabs>
    </w:pPr>
  </w:style>
  <w:style w:type="character" w:styleId="Nmerodepgina">
    <w:name w:val="page number"/>
    <w:basedOn w:val="Fuentedeprrafopredeter"/>
    <w:rsid w:val="0060520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66D7A"/>
    <w:rPr>
      <w:rFonts w:ascii="Tahoma" w:hAnsi="Tahoma" w:cs="Tahoma"/>
      <w:sz w:val="16"/>
      <w:szCs w:val="16"/>
    </w:rPr>
  </w:style>
  <w:style w:type="character" w:customStyle="1" w:styleId="TextodegloboCar">
    <w:name w:val="Texto de globo Car"/>
    <w:basedOn w:val="Fuentedeprrafopredeter"/>
    <w:link w:val="Textodeglobo"/>
    <w:uiPriority w:val="99"/>
    <w:semiHidden/>
    <w:rsid w:val="00D66D7A"/>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805</Words>
  <Characters>4433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2022-08-31T19:20:00Z</cp:lastPrinted>
  <dcterms:created xsi:type="dcterms:W3CDTF">2022-09-06T19:27:00Z</dcterms:created>
  <dcterms:modified xsi:type="dcterms:W3CDTF">2022-09-06T19:27:00Z</dcterms:modified>
</cp:coreProperties>
</file>