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71A" w:rsidRPr="00656352" w:rsidRDefault="0018471A" w:rsidP="00656352">
      <w:pPr>
        <w:rPr>
          <w:lang w:val="es-MX"/>
        </w:rPr>
      </w:pPr>
    </w:p>
    <w:p w:rsidR="0018471A" w:rsidRPr="00656352" w:rsidRDefault="0018471A" w:rsidP="00656352">
      <w:pPr>
        <w:rPr>
          <w:lang w:val="es-MX"/>
        </w:rPr>
      </w:pPr>
    </w:p>
    <w:p w:rsidR="0018471A" w:rsidRPr="00656352" w:rsidRDefault="0018471A" w:rsidP="00656352">
      <w:pPr>
        <w:rPr>
          <w:lang w:val="es-MX"/>
        </w:rPr>
      </w:pPr>
      <w:r w:rsidRPr="00656352">
        <w:rPr>
          <w:lang w:val="es-MX"/>
        </w:rPr>
        <w:t>Legislatura de la Ciudad Autónoma de Buenos Aires</w:t>
      </w:r>
    </w:p>
    <w:p w:rsidR="0018471A" w:rsidRPr="00656352" w:rsidRDefault="0018471A" w:rsidP="00656352">
      <w:pPr>
        <w:rPr>
          <w:lang w:val="es-MX"/>
        </w:rPr>
      </w:pPr>
    </w:p>
    <w:p w:rsidR="0018471A" w:rsidRPr="00656352" w:rsidRDefault="0018471A" w:rsidP="00656352">
      <w:pPr>
        <w:rPr>
          <w:lang w:val="es-MX"/>
        </w:rPr>
      </w:pPr>
      <w:r w:rsidRPr="00656352">
        <w:rPr>
          <w:lang w:val="es-MX"/>
        </w:rPr>
        <w:t>Visto:</w:t>
      </w:r>
    </w:p>
    <w:p w:rsidR="0018471A" w:rsidRPr="00656352" w:rsidRDefault="0018471A" w:rsidP="00656352">
      <w:pPr>
        <w:rPr>
          <w:lang w:val="es-MX"/>
        </w:rPr>
      </w:pPr>
    </w:p>
    <w:p w:rsidR="0018471A" w:rsidRPr="00656352" w:rsidRDefault="0018471A" w:rsidP="00656352">
      <w:pPr>
        <w:rPr>
          <w:lang w:val="es-MX"/>
        </w:rPr>
      </w:pPr>
      <w:r w:rsidRPr="00656352">
        <w:rPr>
          <w:lang w:val="es-MX"/>
        </w:rPr>
        <w:tab/>
        <w:t>Que el expediente N° 1756-D-2022 de autoría del diputado Javier Andrade por el cual solicita informes sobre intervención en el perímetro lindero a las calles Emilio Mitre y Zuviría, en el " Parque Chacabuco"; y</w:t>
      </w:r>
    </w:p>
    <w:p w:rsidR="00A56547" w:rsidRPr="00656352" w:rsidRDefault="00A56547" w:rsidP="00656352">
      <w:pPr>
        <w:rPr>
          <w:lang w:val="es-MX"/>
        </w:rPr>
      </w:pPr>
    </w:p>
    <w:p w:rsidR="0018471A" w:rsidRPr="00656352" w:rsidRDefault="0018471A" w:rsidP="00656352">
      <w:pPr>
        <w:rPr>
          <w:lang w:val="es-MX"/>
        </w:rPr>
      </w:pPr>
    </w:p>
    <w:p w:rsidR="0018471A" w:rsidRPr="00656352" w:rsidRDefault="0018471A" w:rsidP="00656352">
      <w:pPr>
        <w:rPr>
          <w:szCs w:val="24"/>
          <w:lang w:val="es-MX"/>
        </w:rPr>
      </w:pPr>
      <w:r w:rsidRPr="00656352">
        <w:rPr>
          <w:szCs w:val="24"/>
          <w:lang w:val="es-MX"/>
        </w:rPr>
        <w:t>Considerando: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rPr>
          <w:lang w:val="es-MX" w:eastAsia="es-ES"/>
        </w:rPr>
      </w:pPr>
    </w:p>
    <w:p w:rsidR="00A56547" w:rsidRPr="00656352" w:rsidRDefault="00594369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ind w:firstLine="708"/>
      </w:pPr>
      <w:r w:rsidRPr="00656352">
        <w:rPr>
          <w:lang w:val="es-MX"/>
        </w:rPr>
        <w:t>Que</w:t>
      </w:r>
      <w:r w:rsidRPr="00656352">
        <w:t xml:space="preserve"> </w:t>
      </w:r>
      <w:r w:rsidR="00A56547" w:rsidRPr="00656352">
        <w:t>la presente resolución tiene por objeto acceder a la  información  en relación a las obras que se están desarrollando en el Parque Chacabuco ubicado entre las calles Av. Asamblea - Av. Curapaligue – Av. Eva Perón - Emilio Mitre – atravesado por la Autopista Urbana 1 - 25 de mayo  en el Barrio de Parque Chacabuco - Comuna 7.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ind w:firstLine="708"/>
      </w:pP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8"/>
      </w:pPr>
      <w:r w:rsidRPr="00656352">
        <w:t>Que el pedido de informe surge a raíz de la preocupación de las/os vecinas/os del barrio  que visualizaron el día 9 de junio del corriente, que vieron que el sector lindero a Zuviría y Emilio Mitre, cercano a la Autopista donde se aplico un cerco de obra, sin información detallada de la misma (VER ANEXO I).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8"/>
      </w:pP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8"/>
      </w:pPr>
      <w:r w:rsidRPr="00656352">
        <w:t>Que la historia del Barrio se encuentra íntimamente relacionada al surgimiento del Parque Chacabuco. Se remonta a las chacras que integraron el antiguo partido de San José de Flores adquiere relevancia la que llegaría a conocerse como de Pesoa, por encontrarse en parte de ella lo que hoy es el Parque Chacabuco</w:t>
      </w:r>
      <w:r w:rsidR="006A05B8" w:rsidRPr="00656352">
        <w:t>.</w:t>
      </w:r>
      <w:r w:rsidRPr="00656352">
        <w:t xml:space="preserve">  Por su antigüedad este sería el cuarto parque de la ciudad y por extensión es el tercer pulmón verde más grande en superficie después de los bosques de Palermo y el Parque Avellaneda.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firstLine="708"/>
      </w:pPr>
    </w:p>
    <w:p w:rsidR="00A56547" w:rsidRPr="00656352" w:rsidRDefault="00A56547" w:rsidP="00656352">
      <w:pPr>
        <w:pStyle w:val="Normal2"/>
      </w:pPr>
      <w:r w:rsidRPr="00656352">
        <w:tab/>
        <w:t>Que esta intervención, que se presenta, requiere mayor información para quienes viven en el barrio y para quienes en sus horas libres se acercan a uno de los espacios verdes  de CABA.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</w:pPr>
      <w:r w:rsidRPr="00656352">
        <w:tab/>
      </w:r>
    </w:p>
    <w:p w:rsidR="00594369" w:rsidRPr="00656352" w:rsidRDefault="00594369" w:rsidP="00656352">
      <w:pPr>
        <w:pStyle w:val="normal0"/>
        <w:pBdr>
          <w:top w:val="nil"/>
          <w:left w:val="nil"/>
          <w:bottom w:val="nil"/>
          <w:right w:val="nil"/>
          <w:between w:val="nil"/>
        </w:pBdr>
        <w:ind w:firstLine="708"/>
      </w:pPr>
    </w:p>
    <w:p w:rsidR="0018471A" w:rsidRPr="00656352" w:rsidRDefault="00A56547" w:rsidP="00656352">
      <w:pPr>
        <w:rPr>
          <w:szCs w:val="24"/>
          <w:lang w:val="es-MX"/>
        </w:rPr>
      </w:pPr>
      <w:r w:rsidRPr="00656352">
        <w:rPr>
          <w:szCs w:val="24"/>
          <w:lang w:val="es-ES"/>
        </w:rPr>
        <w:t xml:space="preserve">   </w:t>
      </w:r>
      <w:r w:rsidR="0018471A" w:rsidRPr="00656352">
        <w:rPr>
          <w:szCs w:val="24"/>
          <w:lang w:val="es-MX"/>
        </w:rPr>
        <w:t>Por lo expuesto, esta Comisión de</w:t>
      </w:r>
      <w:r w:rsidR="00BC257E" w:rsidRPr="00656352">
        <w:rPr>
          <w:szCs w:val="24"/>
          <w:lang w:val="es-MX"/>
        </w:rPr>
        <w:t xml:space="preserve"> Protección y Uso del Espacio Público </w:t>
      </w:r>
      <w:r w:rsidR="0018471A" w:rsidRPr="00656352">
        <w:rPr>
          <w:szCs w:val="24"/>
          <w:lang w:val="es-MX"/>
        </w:rPr>
        <w:t xml:space="preserve"> aconseja la aprobación de la siguiente</w:t>
      </w:r>
    </w:p>
    <w:p w:rsidR="0018471A" w:rsidRPr="00656352" w:rsidRDefault="0018471A" w:rsidP="00656352">
      <w:pPr>
        <w:rPr>
          <w:szCs w:val="24"/>
          <w:lang w:val="es-MX"/>
        </w:rPr>
      </w:pPr>
    </w:p>
    <w:p w:rsidR="0018471A" w:rsidRPr="00656352" w:rsidRDefault="0018471A" w:rsidP="00656352">
      <w:pPr>
        <w:rPr>
          <w:szCs w:val="24"/>
          <w:lang w:val="es-MX"/>
        </w:rPr>
      </w:pPr>
    </w:p>
    <w:p w:rsidR="00A56547" w:rsidRPr="00656352" w:rsidRDefault="00A56547" w:rsidP="00656352">
      <w:pPr>
        <w:rPr>
          <w:szCs w:val="24"/>
          <w:lang w:val="es-MX"/>
        </w:rPr>
      </w:pPr>
    </w:p>
    <w:p w:rsidR="00A56547" w:rsidRPr="00656352" w:rsidRDefault="0019542C" w:rsidP="00656352">
      <w:pPr>
        <w:jc w:val="center"/>
        <w:rPr>
          <w:b/>
          <w:lang w:val="es-MX"/>
        </w:rPr>
      </w:pPr>
      <w:bookmarkStart w:id="0" w:name="DResolución"/>
      <w:bookmarkEnd w:id="0"/>
      <w:r w:rsidRPr="00656352">
        <w:rPr>
          <w:b/>
          <w:lang w:val="es-MX"/>
        </w:rPr>
        <w:t>RESOLUCIÓN</w:t>
      </w:r>
    </w:p>
    <w:p w:rsidR="00A56547" w:rsidRPr="00656352" w:rsidRDefault="00A56547" w:rsidP="00656352">
      <w:pPr>
        <w:rPr>
          <w:b/>
          <w:lang w:val="es-MX"/>
        </w:rPr>
      </w:pPr>
    </w:p>
    <w:p w:rsidR="00A56547" w:rsidRPr="00656352" w:rsidRDefault="00A56547" w:rsidP="00656352">
      <w:pPr>
        <w:rPr>
          <w:b/>
          <w:lang w:val="es-MX"/>
        </w:rPr>
      </w:pP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Artículo 1°.- El Poder Ejecutivo, informará a través de los organismos competentes y dentro de los 30 (treinta) días de recibida la presente, sobre los siguientes puntos en relación a la intervención en el perímetro lindero a las calles Emilio Mitre y Zuviría, en el “Parque Chacabuco”: 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</w:pPr>
    </w:p>
    <w:p w:rsidR="00A56547" w:rsidRPr="00656352" w:rsidRDefault="00A56547" w:rsidP="00656352">
      <w:pPr>
        <w:pStyle w:val="Normal2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Indique </w:t>
      </w:r>
      <w:sdt>
        <w:sdtPr>
          <w:tag w:val="goog_rdk_0"/>
          <w:id w:val="1200051342"/>
        </w:sdtPr>
        <w:sdtContent>
          <w:r w:rsidRPr="00656352">
            <w:t xml:space="preserve">que tipo de intervención se está llevando a cabo en el sector mencionado del Parque y </w:t>
          </w:r>
        </w:sdtContent>
      </w:sdt>
      <w:r w:rsidRPr="00656352">
        <w:t>cuál es la superficie total afectada.</w:t>
      </w:r>
    </w:p>
    <w:p w:rsidR="00A56547" w:rsidRPr="00656352" w:rsidRDefault="00A56547" w:rsidP="00656352">
      <w:pPr>
        <w:pStyle w:val="Normal2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Especifique </w:t>
      </w:r>
      <w:sdt>
        <w:sdtPr>
          <w:tag w:val="goog_rdk_3"/>
          <w:id w:val="1200051345"/>
        </w:sdtPr>
        <w:sdtContent>
          <w:r w:rsidRPr="00656352">
            <w:t xml:space="preserve">plazos de ejecución o tiempo estimado para la finalización de las tareas que se están realizando. </w:t>
          </w:r>
        </w:sdtContent>
      </w:sdt>
    </w:p>
    <w:p w:rsidR="00A56547" w:rsidRPr="00656352" w:rsidRDefault="00A56547" w:rsidP="00656352">
      <w:pPr>
        <w:pStyle w:val="Normal2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Indique si está contemplada la colocación de una reja para el perímetro delimitado entre la vereda y la superficie total. En caso afirmativo, responda:  </w:t>
      </w:r>
    </w:p>
    <w:p w:rsidR="00A56547" w:rsidRPr="00656352" w:rsidRDefault="00A56547" w:rsidP="00656352">
      <w:pPr>
        <w:pStyle w:val="Normal2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¿El enrejamiento modifica los accesos al parque? </w:t>
      </w:r>
    </w:p>
    <w:p w:rsidR="00A56547" w:rsidRPr="00656352" w:rsidRDefault="00A56547" w:rsidP="00656352">
      <w:pPr>
        <w:pStyle w:val="Normal2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>¿Cómo los modifica?</w:t>
      </w:r>
    </w:p>
    <w:p w:rsidR="00A56547" w:rsidRPr="00656352" w:rsidRDefault="00A56547" w:rsidP="00656352">
      <w:pPr>
        <w:pStyle w:val="Normal2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>¿Está contemplada la implementación de horarios de uso del parque?</w:t>
      </w:r>
    </w:p>
    <w:p w:rsidR="00A56547" w:rsidRPr="00656352" w:rsidRDefault="00A56547" w:rsidP="00656352">
      <w:pPr>
        <w:pStyle w:val="Normal2"/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>En tal caso, ¿Cuáles serían esas franjas horarias?</w:t>
      </w:r>
    </w:p>
    <w:p w:rsidR="00A56547" w:rsidRPr="00656352" w:rsidRDefault="00A56547" w:rsidP="00656352">
      <w:pPr>
        <w:pStyle w:val="Normal2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lastRenderedPageBreak/>
        <w:t>Respecto a los sectores que abarcan la</w:t>
      </w:r>
      <w:sdt>
        <w:sdtPr>
          <w:tag w:val="goog_rdk_5"/>
          <w:id w:val="1200051347"/>
        </w:sdtPr>
        <w:sdtContent>
          <w:r w:rsidRPr="00656352">
            <w:t>s</w:t>
          </w:r>
        </w:sdtContent>
      </w:sdt>
      <w:sdt>
        <w:sdtPr>
          <w:tag w:val="goog_rdk_7"/>
          <w:id w:val="1200051349"/>
        </w:sdtPr>
        <w:sdtContent>
          <w:r w:rsidRPr="00656352">
            <w:t xml:space="preserve"> intervenciones</w:t>
          </w:r>
        </w:sdtContent>
      </w:sdt>
      <w:r w:rsidRPr="00656352">
        <w:t xml:space="preserve">, indique:  </w:t>
      </w:r>
    </w:p>
    <w:p w:rsidR="00A56547" w:rsidRPr="00656352" w:rsidRDefault="00A56547" w:rsidP="00656352">
      <w:pPr>
        <w:pStyle w:val="Normal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¿Serán afectados mientras duren las obras? </w:t>
      </w:r>
    </w:p>
    <w:p w:rsidR="00A56547" w:rsidRPr="00656352" w:rsidRDefault="00A56547" w:rsidP="00656352">
      <w:pPr>
        <w:pStyle w:val="Normal2"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 xml:space="preserve">En caso afirmativo, ¿De qué forma afectarán su uso cotidiano? </w:t>
      </w:r>
    </w:p>
    <w:p w:rsidR="00A56547" w:rsidRPr="00656352" w:rsidRDefault="006A05B8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ind w:left="1080"/>
      </w:pPr>
      <w:r w:rsidRPr="00656352">
        <w:t xml:space="preserve">3.  </w:t>
      </w:r>
      <w:r w:rsidR="00A56547" w:rsidRPr="00656352">
        <w:t>Detalle los plazos de tiempo en el que serán afectados cada sector</w:t>
      </w:r>
      <w:r w:rsidR="0019542C" w:rsidRPr="00656352">
        <w:t>.</w:t>
      </w:r>
      <w:r w:rsidR="00A56547" w:rsidRPr="00656352">
        <w:t xml:space="preserve"> Indique si existen que impliquen modificación del diseño actual. En caso afirmativo, detalle </w:t>
      </w:r>
      <w:sdt>
        <w:sdtPr>
          <w:tag w:val="goog_rdk_17"/>
          <w:id w:val="1200051357"/>
        </w:sdtPr>
        <w:sdtContent>
          <w:r w:rsidR="00A56547" w:rsidRPr="00656352">
            <w:t>las mismas, si implican una reducción de la superficie verde absorbente, discriminando porcentaje y si contemplan intervenciones sobre el arbolado existente.</w:t>
          </w:r>
        </w:sdtContent>
      </w:sdt>
    </w:p>
    <w:p w:rsidR="00A56547" w:rsidRPr="00656352" w:rsidRDefault="00A56547" w:rsidP="00656352">
      <w:pPr>
        <w:pStyle w:val="Normal2"/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</w:pPr>
      <w:r w:rsidRPr="00656352">
        <w:t>Indique si el proyecto de intervención en el Parque de referencia ha sido discutido en el ámbito de la Comuna 7, especificando si en la Junta o el Consejo Consultivo en virtud de las competencias concurrentes establecidas por la Ley Nº 1777, art.11, inc. b y c. En caso afirmativo, adjunte la documentación respaldaltoria; en caso negativo, explique los motivos por los cuales no se cumplió con este procedimiento.</w:t>
      </w:r>
    </w:p>
    <w:p w:rsidR="00A56547" w:rsidRPr="00656352" w:rsidRDefault="00A56547" w:rsidP="00656352">
      <w:pPr>
        <w:pStyle w:val="Normal2"/>
        <w:pBdr>
          <w:top w:val="nil"/>
          <w:left w:val="nil"/>
          <w:bottom w:val="nil"/>
          <w:right w:val="nil"/>
          <w:between w:val="nil"/>
        </w:pBdr>
        <w:ind w:left="360"/>
      </w:pPr>
      <w:r w:rsidRPr="00656352">
        <w:t xml:space="preserve">g)  Especificar si la intervención señalada surgió de un pedido ciudadano </w:t>
      </w:r>
      <w:r w:rsidR="0019542C" w:rsidRPr="00656352">
        <w:t>específico</w:t>
      </w:r>
      <w:r w:rsidRPr="00656352">
        <w:t xml:space="preserve"> y si hubo un proceso participativo con vecinos y vecinas para establecer las definiciones y alcances de la misma. En caso afirmativo, explicar en que consistieron.  </w:t>
      </w:r>
    </w:p>
    <w:p w:rsidR="00A56547" w:rsidRPr="00656352" w:rsidRDefault="00A56547" w:rsidP="00656352">
      <w:pPr>
        <w:rPr>
          <w:b/>
          <w:lang w:val="es-MX"/>
        </w:rPr>
      </w:pPr>
    </w:p>
    <w:p w:rsidR="0018471A" w:rsidRPr="00656352" w:rsidRDefault="0018471A" w:rsidP="00656352">
      <w:pPr>
        <w:rPr>
          <w:lang w:val="es-MX"/>
        </w:rPr>
      </w:pPr>
      <w:r w:rsidRPr="00656352">
        <w:rPr>
          <w:lang w:val="es-MX"/>
        </w:rPr>
        <w:t xml:space="preserve">Art. </w:t>
      </w:r>
      <w:r w:rsidR="00BC257E" w:rsidRPr="00656352">
        <w:rPr>
          <w:lang w:val="es-MX"/>
        </w:rPr>
        <w:t>2</w:t>
      </w:r>
      <w:r w:rsidRPr="00656352">
        <w:rPr>
          <w:lang w:val="es-MX"/>
        </w:rPr>
        <w:t xml:space="preserve"> °.- Comuníquese, etc.</w:t>
      </w:r>
    </w:p>
    <w:p w:rsidR="00A56547" w:rsidRPr="00656352" w:rsidRDefault="00A56547" w:rsidP="00656352">
      <w:pPr>
        <w:rPr>
          <w:lang w:val="es-MX"/>
        </w:rPr>
      </w:pPr>
    </w:p>
    <w:p w:rsidR="00087EC9" w:rsidRPr="00656352" w:rsidRDefault="00087EC9" w:rsidP="00656352">
      <w:pPr>
        <w:rPr>
          <w:lang w:val="es-MX"/>
        </w:rPr>
      </w:pPr>
    </w:p>
    <w:p w:rsidR="004C4F7C" w:rsidRPr="00656352" w:rsidRDefault="004C4F7C" w:rsidP="00656352">
      <w:pPr>
        <w:rPr>
          <w:lang w:val="es-MX"/>
        </w:rPr>
      </w:pPr>
    </w:p>
    <w:p w:rsidR="00AF6352" w:rsidRPr="00656352" w:rsidRDefault="001836FF" w:rsidP="00656352">
      <w:pPr>
        <w:rPr>
          <w:lang w:val="es-MX"/>
        </w:rPr>
      </w:pPr>
      <w:r w:rsidRPr="00656352">
        <w:rPr>
          <w:lang w:val="es-MX"/>
        </w:rPr>
        <w:t>Sala de la Comisión</w:t>
      </w:r>
      <w:r w:rsidR="00087EC9" w:rsidRPr="00656352">
        <w:rPr>
          <w:lang w:val="es-MX"/>
        </w:rPr>
        <w:t xml:space="preserve">  </w:t>
      </w:r>
      <w:r w:rsidRPr="00656352">
        <w:rPr>
          <w:lang w:val="es-MX"/>
        </w:rPr>
        <w:t xml:space="preserve"> : </w:t>
      </w:r>
    </w:p>
    <w:p w:rsidR="00B177FE" w:rsidRPr="00656352" w:rsidRDefault="00B177FE" w:rsidP="00656352">
      <w:pPr>
        <w:rPr>
          <w:lang w:val="es-MX"/>
        </w:rPr>
      </w:pPr>
    </w:p>
    <w:p w:rsidR="00A56547" w:rsidRPr="00656352" w:rsidRDefault="00A56547" w:rsidP="00656352">
      <w:pPr>
        <w:rPr>
          <w:lang w:val="es-MX"/>
        </w:rPr>
      </w:pPr>
    </w:p>
    <w:p w:rsidR="00A56547" w:rsidRPr="00656352" w:rsidRDefault="00A56547" w:rsidP="00656352">
      <w:pPr>
        <w:rPr>
          <w:lang w:val="es-MX"/>
        </w:rPr>
      </w:pPr>
    </w:p>
    <w:p w:rsidR="00322534" w:rsidRPr="00656352" w:rsidRDefault="00322534" w:rsidP="00656352">
      <w:pPr>
        <w:rPr>
          <w:lang w:val="es-MX"/>
        </w:rPr>
      </w:pPr>
    </w:p>
    <w:p w:rsidR="00322534" w:rsidRPr="00656352" w:rsidRDefault="00322534" w:rsidP="00656352">
      <w:pPr>
        <w:rPr>
          <w:lang w:val="es-AR"/>
        </w:rPr>
      </w:pPr>
      <w:r w:rsidRPr="00656352">
        <w:rPr>
          <w:lang w:val="es-AR"/>
        </w:rPr>
        <w:t>SOCIAS, Manuel</w:t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  <w:t>DE LAS CASAS, Mercedes</w:t>
      </w:r>
    </w:p>
    <w:p w:rsidR="00322534" w:rsidRPr="00656352" w:rsidRDefault="00322534" w:rsidP="00656352">
      <w:pPr>
        <w:rPr>
          <w:lang w:val="es-AR"/>
        </w:rPr>
      </w:pPr>
      <w:r w:rsidRPr="00656352">
        <w:rPr>
          <w:lang w:val="es-AR"/>
        </w:rPr>
        <w:t>Presidente</w:t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  <w:t>Vicepresidenta 1°</w:t>
      </w: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9F7C4D" w:rsidRPr="00656352" w:rsidRDefault="009F7C4D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087EC9" w:rsidRPr="00656352" w:rsidRDefault="00087EC9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  <w:r w:rsidRPr="00656352">
        <w:rPr>
          <w:lang w:val="es-AR"/>
        </w:rPr>
        <w:t>REYES, Hernán</w:t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  <w:t>BOU PÉREZ, Ana María</w:t>
      </w: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A56547" w:rsidRPr="00656352" w:rsidRDefault="00A56547" w:rsidP="00656352">
      <w:pPr>
        <w:rPr>
          <w:lang w:val="es-AR"/>
        </w:rPr>
      </w:pPr>
    </w:p>
    <w:p w:rsidR="00087EC9" w:rsidRPr="00656352" w:rsidRDefault="00087EC9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  <w:r w:rsidRPr="00656352">
        <w:rPr>
          <w:lang w:val="es-AR"/>
        </w:rPr>
        <w:t>VELASCO, Laura</w:t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  <w:t>WECK, Diego</w:t>
      </w: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087EC9" w:rsidRPr="00656352" w:rsidRDefault="00087EC9" w:rsidP="00656352">
      <w:pPr>
        <w:rPr>
          <w:lang w:val="es-AR"/>
        </w:rPr>
      </w:pPr>
    </w:p>
    <w:p w:rsidR="00A56547" w:rsidRPr="00656352" w:rsidRDefault="00A56547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  <w:r w:rsidRPr="00656352">
        <w:rPr>
          <w:lang w:val="es-AR"/>
        </w:rPr>
        <w:t>IAÑEZ, Berenice</w:t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</w:r>
      <w:r w:rsidRPr="00656352">
        <w:rPr>
          <w:lang w:val="es-AR"/>
        </w:rPr>
        <w:tab/>
        <w:t>DEL SOL, Daniel</w:t>
      </w: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087EC9" w:rsidRPr="00656352" w:rsidRDefault="00087EC9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A56547" w:rsidRPr="00656352" w:rsidRDefault="00A56547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</w:p>
    <w:p w:rsidR="00322534" w:rsidRPr="00656352" w:rsidRDefault="00322534" w:rsidP="00656352">
      <w:pPr>
        <w:rPr>
          <w:lang w:val="es-AR"/>
        </w:rPr>
      </w:pPr>
      <w:r w:rsidRPr="00656352">
        <w:rPr>
          <w:lang w:val="es-AR"/>
        </w:rPr>
        <w:t>VISCHI, María Patricia</w:t>
      </w:r>
    </w:p>
    <w:p w:rsidR="00887ADD" w:rsidRPr="00656352" w:rsidRDefault="00887ADD" w:rsidP="00656352">
      <w:pPr>
        <w:rPr>
          <w:b/>
          <w:szCs w:val="24"/>
        </w:rPr>
      </w:pPr>
    </w:p>
    <w:p w:rsidR="00887ADD" w:rsidRPr="00656352" w:rsidRDefault="00887ADD" w:rsidP="00656352">
      <w:pPr>
        <w:rPr>
          <w:b/>
          <w:szCs w:val="24"/>
        </w:rPr>
      </w:pPr>
    </w:p>
    <w:p w:rsidR="00A56547" w:rsidRPr="00656352" w:rsidRDefault="00A56547" w:rsidP="00656352">
      <w:pPr>
        <w:rPr>
          <w:b/>
          <w:szCs w:val="24"/>
        </w:rPr>
      </w:pPr>
    </w:p>
    <w:p w:rsidR="00A56547" w:rsidRPr="00656352" w:rsidRDefault="00A56547" w:rsidP="00656352">
      <w:pPr>
        <w:rPr>
          <w:b/>
          <w:szCs w:val="24"/>
        </w:rPr>
      </w:pPr>
    </w:p>
    <w:p w:rsidR="00A56547" w:rsidRPr="00656352" w:rsidRDefault="00A56547" w:rsidP="00656352">
      <w:pPr>
        <w:rPr>
          <w:b/>
          <w:szCs w:val="24"/>
        </w:rPr>
      </w:pPr>
    </w:p>
    <w:p w:rsidR="00AF6352" w:rsidRPr="00656352" w:rsidRDefault="00887ADD" w:rsidP="00656352">
      <w:pPr>
        <w:rPr>
          <w:b/>
          <w:szCs w:val="24"/>
        </w:rPr>
      </w:pPr>
      <w:r w:rsidRPr="00656352">
        <w:rPr>
          <w:b/>
          <w:szCs w:val="24"/>
        </w:rPr>
        <w:t>ANEXO I</w:t>
      </w:r>
    </w:p>
    <w:p w:rsidR="00776EE1" w:rsidRPr="00656352" w:rsidRDefault="00776EE1" w:rsidP="00656352">
      <w:pPr>
        <w:rPr>
          <w:b/>
          <w:szCs w:val="24"/>
        </w:rPr>
      </w:pPr>
    </w:p>
    <w:p w:rsidR="00776EE1" w:rsidRPr="00656352" w:rsidRDefault="00776EE1" w:rsidP="00656352">
      <w:pPr>
        <w:rPr>
          <w:b/>
          <w:szCs w:val="24"/>
        </w:rPr>
      </w:pPr>
    </w:p>
    <w:p w:rsidR="00776EE1" w:rsidRPr="00656352" w:rsidRDefault="00776EE1" w:rsidP="00656352">
      <w:pPr>
        <w:rPr>
          <w:b/>
          <w:szCs w:val="24"/>
        </w:rPr>
      </w:pPr>
      <w:r w:rsidRPr="00656352">
        <w:rPr>
          <w:b/>
          <w:noProof/>
          <w:szCs w:val="24"/>
          <w:lang w:val="es-AR" w:eastAsia="es-AR"/>
        </w:rPr>
        <w:drawing>
          <wp:inline distT="0" distB="0" distL="0" distR="0">
            <wp:extent cx="3476625" cy="2533650"/>
            <wp:effectExtent l="19050" t="0" r="9525" b="0"/>
            <wp:docPr id="4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80795" cy="2536689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87ADD" w:rsidRPr="00656352" w:rsidRDefault="00887ADD" w:rsidP="00656352">
      <w:pPr>
        <w:rPr>
          <w:b/>
          <w:szCs w:val="24"/>
        </w:rPr>
      </w:pPr>
    </w:p>
    <w:p w:rsidR="00887ADD" w:rsidRPr="00656352" w:rsidRDefault="00887ADD" w:rsidP="00656352">
      <w:pPr>
        <w:rPr>
          <w:b/>
          <w:szCs w:val="24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776EE1" w:rsidP="00656352">
      <w:pPr>
        <w:rPr>
          <w:lang w:val="es-AR"/>
        </w:rPr>
      </w:pPr>
      <w:r w:rsidRPr="00656352">
        <w:rPr>
          <w:noProof/>
          <w:lang w:val="es-AR" w:eastAsia="es-AR"/>
        </w:rPr>
        <w:drawing>
          <wp:inline distT="0" distB="0" distL="0" distR="0">
            <wp:extent cx="3495675" cy="2133600"/>
            <wp:effectExtent l="19050" t="0" r="9525" b="0"/>
            <wp:docPr id="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495675" cy="2133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776EE1" w:rsidP="00656352">
      <w:pPr>
        <w:rPr>
          <w:lang w:val="es-AR"/>
        </w:rPr>
      </w:pPr>
      <w:r w:rsidRPr="00656352">
        <w:rPr>
          <w:noProof/>
          <w:lang w:val="es-AR" w:eastAsia="es-AR"/>
        </w:rPr>
        <w:drawing>
          <wp:inline distT="0" distB="0" distL="0" distR="0">
            <wp:extent cx="3743325" cy="2895600"/>
            <wp:effectExtent l="19050" t="0" r="9525" b="0"/>
            <wp:docPr id="16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289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712559" w:rsidP="00656352">
      <w:pPr>
        <w:rPr>
          <w:lang w:val="es-AR"/>
        </w:rPr>
      </w:pPr>
      <w:r w:rsidRPr="00656352">
        <w:rPr>
          <w:noProof/>
          <w:lang w:val="es-AR" w:eastAsia="es-AR"/>
        </w:rPr>
        <w:drawing>
          <wp:inline distT="0" distB="0" distL="0" distR="0">
            <wp:extent cx="4238625" cy="2838450"/>
            <wp:effectExtent l="19050" t="0" r="9525" b="0"/>
            <wp:docPr id="17" name="image6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png"/>
                    <pic:cNvPicPr preferRelativeResize="0"/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8384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</w:p>
    <w:p w:rsidR="00887ADD" w:rsidRPr="00656352" w:rsidRDefault="00887ADD" w:rsidP="00656352">
      <w:pPr>
        <w:rPr>
          <w:lang w:val="es-AR"/>
        </w:rPr>
      </w:pPr>
      <w:r w:rsidRPr="00656352">
        <w:rPr>
          <w:noProof/>
          <w:lang w:val="es-AR" w:eastAsia="es-AR"/>
        </w:rPr>
        <w:drawing>
          <wp:inline distT="0" distB="0" distL="0" distR="0">
            <wp:extent cx="3312160" cy="3384000"/>
            <wp:effectExtent l="19050" t="0" r="2540" b="0"/>
            <wp:docPr id="10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12160" cy="3384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887ADD" w:rsidRPr="00656352" w:rsidSect="005A3AA1">
      <w:headerReference w:type="default" r:id="rId13"/>
      <w:footerReference w:type="default" r:id="rId14"/>
      <w:pgSz w:w="12242" w:h="20163" w:code="5"/>
      <w:pgMar w:top="2268" w:right="851" w:bottom="1418" w:left="2835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53E1" w:rsidRDefault="00DA53E1">
      <w:r>
        <w:separator/>
      </w:r>
    </w:p>
  </w:endnote>
  <w:endnote w:type="continuationSeparator" w:id="1">
    <w:p w:rsidR="00DA53E1" w:rsidRDefault="00DA53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1A75" w:rsidRPr="009060DB" w:rsidRDefault="00601A75">
    <w:pPr>
      <w:pStyle w:val="Piedepgina"/>
      <w:rPr>
        <w:color w:val="333333"/>
        <w:sz w:val="20"/>
      </w:rPr>
    </w:pPr>
    <w:bookmarkStart w:id="1" w:name="Despacho"/>
    <w:bookmarkEnd w:id="1"/>
  </w:p>
  <w:p w:rsidR="00601A75" w:rsidRPr="009060DB" w:rsidRDefault="00601A75">
    <w:pPr>
      <w:pStyle w:val="Piedepgina"/>
      <w:rPr>
        <w:color w:val="333333"/>
        <w:sz w:val="20"/>
      </w:rPr>
    </w:pPr>
    <w:r w:rsidRPr="009060DB">
      <w:rPr>
        <w:color w:val="333333"/>
        <w:sz w:val="20"/>
      </w:rPr>
      <w:t xml:space="preserve">Último cambio: </w:t>
    </w:r>
    <w:fldSimple w:instr=" SAVEDATE  \* MERGEFORMAT ">
      <w:r w:rsidR="009060DB" w:rsidRPr="009060DB">
        <w:rPr>
          <w:noProof/>
          <w:color w:val="333333"/>
          <w:sz w:val="20"/>
        </w:rPr>
        <w:t>05/09/2022 16:17:00</w:t>
      </w:r>
    </w:fldSimple>
    <w:r w:rsidRPr="009060DB">
      <w:rPr>
        <w:color w:val="333333"/>
        <w:sz w:val="20"/>
      </w:rPr>
      <w:t xml:space="preserve">  -  Cantidad de caracteres: </w:t>
    </w:r>
    <w:fldSimple w:instr=" NUMCHARS  \* MERGEFORMAT ">
      <w:r w:rsidR="009060DB" w:rsidRPr="009060DB">
        <w:rPr>
          <w:noProof/>
          <w:color w:val="333333"/>
          <w:sz w:val="20"/>
        </w:rPr>
        <w:t>3352</w:t>
      </w:r>
    </w:fldSimple>
    <w:r w:rsidRPr="009060DB">
      <w:rPr>
        <w:color w:val="333333"/>
        <w:sz w:val="20"/>
      </w:rPr>
      <w:t xml:space="preserve"> - Cantidad de palabras: </w:t>
    </w:r>
    <w:fldSimple w:instr=" NUMWORDS  \* MERGEFORMAT ">
      <w:r w:rsidR="009060DB" w:rsidRPr="009060DB">
        <w:rPr>
          <w:noProof/>
          <w:color w:val="333333"/>
          <w:sz w:val="20"/>
        </w:rPr>
        <w:t>663</w:t>
      </w:r>
    </w:fldSimple>
  </w:p>
  <w:p w:rsidR="00601A75" w:rsidRPr="009060DB" w:rsidRDefault="00601A75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9060DB">
      <w:rPr>
        <w:color w:val="333333"/>
        <w:sz w:val="20"/>
      </w:rPr>
      <w:tab/>
      <w:t>Pág.</w:t>
    </w:r>
    <w:r w:rsidRPr="009060DB">
      <w:rPr>
        <w:color w:val="333333"/>
      </w:rPr>
      <w:t xml:space="preserve"> </w:t>
    </w:r>
    <w:r w:rsidR="00443AB7" w:rsidRPr="009060DB">
      <w:rPr>
        <w:rStyle w:val="Nmerodepgina"/>
        <w:color w:val="333333"/>
      </w:rPr>
      <w:fldChar w:fldCharType="begin"/>
    </w:r>
    <w:r w:rsidRPr="009060DB">
      <w:rPr>
        <w:rStyle w:val="Nmerodepgina"/>
        <w:color w:val="333333"/>
      </w:rPr>
      <w:instrText xml:space="preserve"> PAGE </w:instrText>
    </w:r>
    <w:r w:rsidR="00443AB7" w:rsidRPr="009060DB">
      <w:rPr>
        <w:rStyle w:val="Nmerodepgina"/>
        <w:color w:val="333333"/>
      </w:rPr>
      <w:fldChar w:fldCharType="separate"/>
    </w:r>
    <w:r w:rsidR="009060DB">
      <w:rPr>
        <w:rStyle w:val="Nmerodepgina"/>
        <w:noProof/>
        <w:color w:val="333333"/>
      </w:rPr>
      <w:t>4</w:t>
    </w:r>
    <w:r w:rsidR="00443AB7" w:rsidRPr="009060DB">
      <w:rPr>
        <w:rStyle w:val="Nmerodepgina"/>
        <w:color w:val="333333"/>
      </w:rPr>
      <w:fldChar w:fldCharType="end"/>
    </w:r>
    <w:r w:rsidRPr="009060DB">
      <w:rPr>
        <w:rStyle w:val="Nmerodepgina"/>
        <w:color w:val="333333"/>
      </w:rPr>
      <w:t>/</w:t>
    </w:r>
    <w:fldSimple w:instr=" NUMPAGES  \* MERGEFORMAT ">
      <w:r w:rsidR="009060DB" w:rsidRPr="009060DB">
        <w:rPr>
          <w:rStyle w:val="Nmerodepgina"/>
          <w:noProof/>
          <w:color w:val="333333"/>
        </w:rPr>
        <w:t>4</w:t>
      </w:r>
    </w:fldSimple>
    <w:r w:rsidRPr="009060DB">
      <w:rPr>
        <w:rStyle w:val="Nmerodepgina"/>
        <w:color w:val="333333"/>
      </w:rPr>
      <w:t xml:space="preserve"> </w:t>
    </w:r>
  </w:p>
  <w:p w:rsidR="00601A75" w:rsidRPr="009060DB" w:rsidRDefault="00601A75">
    <w:pPr>
      <w:pStyle w:val="Piedepgina"/>
      <w:rPr>
        <w:color w:val="333333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53E1" w:rsidRDefault="00DA53E1">
      <w:r>
        <w:separator/>
      </w:r>
    </w:p>
  </w:footnote>
  <w:footnote w:type="continuationSeparator" w:id="1">
    <w:p w:rsidR="00DA53E1" w:rsidRDefault="00DA53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68A" w:rsidRDefault="0033168A" w:rsidP="0033168A">
    <w:pPr>
      <w:pStyle w:val="Encabezado"/>
      <w:ind w:left="-2410" w:firstLine="850"/>
      <w:jc w:val="center"/>
      <w:rPr>
        <w:i/>
        <w:sz w:val="18"/>
        <w:szCs w:val="18"/>
      </w:rPr>
    </w:pPr>
    <w:r>
      <w:rPr>
        <w:i/>
        <w:sz w:val="18"/>
        <w:szCs w:val="18"/>
      </w:rPr>
      <w:br/>
    </w:r>
    <w:r w:rsidR="001836FF">
      <w:rPr>
        <w:i/>
        <w:noProof/>
        <w:sz w:val="18"/>
        <w:szCs w:val="18"/>
        <w:lang w:val="es-AR" w:eastAsia="es-A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542925</wp:posOffset>
          </wp:positionH>
          <wp:positionV relativeFrom="paragraph">
            <wp:posOffset>-200025</wp:posOffset>
          </wp:positionV>
          <wp:extent cx="2428875" cy="952500"/>
          <wp:effectExtent l="19050" t="0" r="9525" b="0"/>
          <wp:wrapSquare wrapText="bothSides"/>
          <wp:docPr id="2" name="0 Imagen" descr="membrete 202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membrete 202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28875" cy="952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601A75" w:rsidRDefault="00601A75" w:rsidP="0033168A">
    <w:pPr>
      <w:pStyle w:val="Encabezado"/>
      <w:jc w:val="center"/>
      <w:rPr>
        <w:i/>
        <w:color w:val="000000"/>
        <w:shd w:val="clear" w:color="auto" w:fill="FFFFFF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052641"/>
    <w:multiLevelType w:val="multilevel"/>
    <w:tmpl w:val="CB6A23BE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1">
    <w:nsid w:val="27FD45E4"/>
    <w:multiLevelType w:val="multilevel"/>
    <w:tmpl w:val="16C4E102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2">
    <w:nsid w:val="43002437"/>
    <w:multiLevelType w:val="multilevel"/>
    <w:tmpl w:val="35C64502"/>
    <w:lvl w:ilvl="0">
      <w:start w:val="1"/>
      <w:numFmt w:val="lowerLetter"/>
      <w:lvlText w:val="%1)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3">
    <w:nsid w:val="4E9C7AB5"/>
    <w:multiLevelType w:val="multilevel"/>
    <w:tmpl w:val="E9483194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4">
    <w:nsid w:val="5553235B"/>
    <w:multiLevelType w:val="multilevel"/>
    <w:tmpl w:val="293C5B70"/>
    <w:lvl w:ilvl="0">
      <w:start w:val="1"/>
      <w:numFmt w:val="lowerLetter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5">
    <w:nsid w:val="5BC13AE6"/>
    <w:multiLevelType w:val="multilevel"/>
    <w:tmpl w:val="8DA2E130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abstractNum w:abstractNumId="6">
    <w:nsid w:val="62714BA2"/>
    <w:multiLevelType w:val="multilevel"/>
    <w:tmpl w:val="A64646F8"/>
    <w:lvl w:ilvl="0">
      <w:start w:val="1"/>
      <w:numFmt w:val="decimal"/>
      <w:lvlText w:val="%1.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vertAlign w:val="baseline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1"/>
  </w:num>
  <w:num w:numId="5">
    <w:abstractNumId w:val="3"/>
  </w:num>
  <w:num w:numId="6">
    <w:abstractNumId w:val="2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0"/>
    <w:footnote w:id="1"/>
  </w:footnotePr>
  <w:endnotePr>
    <w:endnote w:id="0"/>
    <w:endnote w:id="1"/>
  </w:endnotePr>
  <w:compat/>
  <w:rsids>
    <w:rsidRoot w:val="00594369"/>
    <w:rsid w:val="00001988"/>
    <w:rsid w:val="000031F8"/>
    <w:rsid w:val="00013CD6"/>
    <w:rsid w:val="00026430"/>
    <w:rsid w:val="00030DF5"/>
    <w:rsid w:val="0003615C"/>
    <w:rsid w:val="000376AB"/>
    <w:rsid w:val="00043882"/>
    <w:rsid w:val="000470D7"/>
    <w:rsid w:val="000510D5"/>
    <w:rsid w:val="00062864"/>
    <w:rsid w:val="00067370"/>
    <w:rsid w:val="000713D7"/>
    <w:rsid w:val="00071CFB"/>
    <w:rsid w:val="00077DAC"/>
    <w:rsid w:val="00080837"/>
    <w:rsid w:val="00081FFF"/>
    <w:rsid w:val="00085D07"/>
    <w:rsid w:val="00087EC9"/>
    <w:rsid w:val="0009706E"/>
    <w:rsid w:val="000B2290"/>
    <w:rsid w:val="000D1497"/>
    <w:rsid w:val="000D2860"/>
    <w:rsid w:val="000D6C54"/>
    <w:rsid w:val="000E3949"/>
    <w:rsid w:val="000F74CB"/>
    <w:rsid w:val="000F7E30"/>
    <w:rsid w:val="00103C6B"/>
    <w:rsid w:val="00104335"/>
    <w:rsid w:val="00117004"/>
    <w:rsid w:val="00127D10"/>
    <w:rsid w:val="00136787"/>
    <w:rsid w:val="00145948"/>
    <w:rsid w:val="00155C7C"/>
    <w:rsid w:val="00160A2A"/>
    <w:rsid w:val="001614A7"/>
    <w:rsid w:val="001836FF"/>
    <w:rsid w:val="0018471A"/>
    <w:rsid w:val="00185C1B"/>
    <w:rsid w:val="0019414B"/>
    <w:rsid w:val="0019542C"/>
    <w:rsid w:val="001B0CF3"/>
    <w:rsid w:val="001B770D"/>
    <w:rsid w:val="001C18CC"/>
    <w:rsid w:val="001D480C"/>
    <w:rsid w:val="001E4147"/>
    <w:rsid w:val="001E5394"/>
    <w:rsid w:val="001F2924"/>
    <w:rsid w:val="001F3AFD"/>
    <w:rsid w:val="00205802"/>
    <w:rsid w:val="00205DAD"/>
    <w:rsid w:val="00223436"/>
    <w:rsid w:val="002327DE"/>
    <w:rsid w:val="00246DF0"/>
    <w:rsid w:val="0026220D"/>
    <w:rsid w:val="00265972"/>
    <w:rsid w:val="00275865"/>
    <w:rsid w:val="00276A7E"/>
    <w:rsid w:val="00296815"/>
    <w:rsid w:val="002971A4"/>
    <w:rsid w:val="002B47D0"/>
    <w:rsid w:val="002C768C"/>
    <w:rsid w:val="002D05E9"/>
    <w:rsid w:val="002D533A"/>
    <w:rsid w:val="002D778C"/>
    <w:rsid w:val="002E38C3"/>
    <w:rsid w:val="002F7961"/>
    <w:rsid w:val="00300367"/>
    <w:rsid w:val="00302300"/>
    <w:rsid w:val="00305DD1"/>
    <w:rsid w:val="003145ED"/>
    <w:rsid w:val="00315C77"/>
    <w:rsid w:val="00322534"/>
    <w:rsid w:val="0033168A"/>
    <w:rsid w:val="00335CD9"/>
    <w:rsid w:val="00340F54"/>
    <w:rsid w:val="0035681D"/>
    <w:rsid w:val="003A7311"/>
    <w:rsid w:val="003B471C"/>
    <w:rsid w:val="003D10AB"/>
    <w:rsid w:val="003D4000"/>
    <w:rsid w:val="003D492F"/>
    <w:rsid w:val="003F1EFD"/>
    <w:rsid w:val="003F4249"/>
    <w:rsid w:val="00401C75"/>
    <w:rsid w:val="0040761B"/>
    <w:rsid w:val="00421A7F"/>
    <w:rsid w:val="00422C3F"/>
    <w:rsid w:val="004354AC"/>
    <w:rsid w:val="00443AB7"/>
    <w:rsid w:val="00446E1A"/>
    <w:rsid w:val="004847CA"/>
    <w:rsid w:val="004B7714"/>
    <w:rsid w:val="004C4F7C"/>
    <w:rsid w:val="004D23A1"/>
    <w:rsid w:val="004D2D62"/>
    <w:rsid w:val="004D30D5"/>
    <w:rsid w:val="004D438B"/>
    <w:rsid w:val="004E235F"/>
    <w:rsid w:val="0051012E"/>
    <w:rsid w:val="005142E6"/>
    <w:rsid w:val="00522C71"/>
    <w:rsid w:val="00527684"/>
    <w:rsid w:val="00534552"/>
    <w:rsid w:val="0053508A"/>
    <w:rsid w:val="00540D49"/>
    <w:rsid w:val="00540E5C"/>
    <w:rsid w:val="00550A79"/>
    <w:rsid w:val="00551DE0"/>
    <w:rsid w:val="00572D12"/>
    <w:rsid w:val="0057409D"/>
    <w:rsid w:val="005769D4"/>
    <w:rsid w:val="00584777"/>
    <w:rsid w:val="00587242"/>
    <w:rsid w:val="00594369"/>
    <w:rsid w:val="005A1232"/>
    <w:rsid w:val="005A32ED"/>
    <w:rsid w:val="005A3AA1"/>
    <w:rsid w:val="005A4D27"/>
    <w:rsid w:val="005B07E8"/>
    <w:rsid w:val="005B082F"/>
    <w:rsid w:val="005B0FAF"/>
    <w:rsid w:val="005B14CE"/>
    <w:rsid w:val="005B6538"/>
    <w:rsid w:val="005C37AB"/>
    <w:rsid w:val="005C57DD"/>
    <w:rsid w:val="005D179D"/>
    <w:rsid w:val="005F35E2"/>
    <w:rsid w:val="00601A75"/>
    <w:rsid w:val="00606D7C"/>
    <w:rsid w:val="00616F70"/>
    <w:rsid w:val="006178E5"/>
    <w:rsid w:val="00622DE5"/>
    <w:rsid w:val="00636BE0"/>
    <w:rsid w:val="0064363E"/>
    <w:rsid w:val="00656352"/>
    <w:rsid w:val="0065711B"/>
    <w:rsid w:val="006811D6"/>
    <w:rsid w:val="00690392"/>
    <w:rsid w:val="00697F98"/>
    <w:rsid w:val="006A05B8"/>
    <w:rsid w:val="006A6925"/>
    <w:rsid w:val="006C326A"/>
    <w:rsid w:val="006C40E9"/>
    <w:rsid w:val="006D3303"/>
    <w:rsid w:val="006D5CB7"/>
    <w:rsid w:val="006E3675"/>
    <w:rsid w:val="00705135"/>
    <w:rsid w:val="00706B8E"/>
    <w:rsid w:val="00712559"/>
    <w:rsid w:val="00715AF3"/>
    <w:rsid w:val="00720C1E"/>
    <w:rsid w:val="00734F30"/>
    <w:rsid w:val="007364FF"/>
    <w:rsid w:val="00737718"/>
    <w:rsid w:val="007410E7"/>
    <w:rsid w:val="007420D8"/>
    <w:rsid w:val="00771B54"/>
    <w:rsid w:val="007728C1"/>
    <w:rsid w:val="00776EE1"/>
    <w:rsid w:val="00777916"/>
    <w:rsid w:val="00780167"/>
    <w:rsid w:val="00795E19"/>
    <w:rsid w:val="007B0FD7"/>
    <w:rsid w:val="007B3715"/>
    <w:rsid w:val="007B6DE7"/>
    <w:rsid w:val="007C0373"/>
    <w:rsid w:val="007C0CF9"/>
    <w:rsid w:val="007D2459"/>
    <w:rsid w:val="007E2AB2"/>
    <w:rsid w:val="007E3534"/>
    <w:rsid w:val="007E36D1"/>
    <w:rsid w:val="008019FD"/>
    <w:rsid w:val="008034F8"/>
    <w:rsid w:val="0080369C"/>
    <w:rsid w:val="00812683"/>
    <w:rsid w:val="00820A3A"/>
    <w:rsid w:val="00827228"/>
    <w:rsid w:val="008316D5"/>
    <w:rsid w:val="008433E2"/>
    <w:rsid w:val="00846702"/>
    <w:rsid w:val="008553EB"/>
    <w:rsid w:val="0086333F"/>
    <w:rsid w:val="00870A2D"/>
    <w:rsid w:val="008844BF"/>
    <w:rsid w:val="0088546A"/>
    <w:rsid w:val="00887ADD"/>
    <w:rsid w:val="00890C59"/>
    <w:rsid w:val="00890E2F"/>
    <w:rsid w:val="008938E5"/>
    <w:rsid w:val="008B4536"/>
    <w:rsid w:val="008C4AC3"/>
    <w:rsid w:val="008E5B3E"/>
    <w:rsid w:val="00900399"/>
    <w:rsid w:val="009060DB"/>
    <w:rsid w:val="00906685"/>
    <w:rsid w:val="00910E0F"/>
    <w:rsid w:val="0091690E"/>
    <w:rsid w:val="00947238"/>
    <w:rsid w:val="009624FC"/>
    <w:rsid w:val="0096461D"/>
    <w:rsid w:val="009953AF"/>
    <w:rsid w:val="00996E34"/>
    <w:rsid w:val="009A6E2B"/>
    <w:rsid w:val="009B4FAC"/>
    <w:rsid w:val="009C20D3"/>
    <w:rsid w:val="009E5835"/>
    <w:rsid w:val="009F4E01"/>
    <w:rsid w:val="009F7C4D"/>
    <w:rsid w:val="00A06A2B"/>
    <w:rsid w:val="00A07090"/>
    <w:rsid w:val="00A11AD7"/>
    <w:rsid w:val="00A1286B"/>
    <w:rsid w:val="00A240CA"/>
    <w:rsid w:val="00A37C1D"/>
    <w:rsid w:val="00A40D86"/>
    <w:rsid w:val="00A43208"/>
    <w:rsid w:val="00A47920"/>
    <w:rsid w:val="00A502EF"/>
    <w:rsid w:val="00A55E61"/>
    <w:rsid w:val="00A56547"/>
    <w:rsid w:val="00A66804"/>
    <w:rsid w:val="00A75EED"/>
    <w:rsid w:val="00A7779B"/>
    <w:rsid w:val="00A878E2"/>
    <w:rsid w:val="00A962A7"/>
    <w:rsid w:val="00AA08DB"/>
    <w:rsid w:val="00AA2FEA"/>
    <w:rsid w:val="00AA7C22"/>
    <w:rsid w:val="00AB0A73"/>
    <w:rsid w:val="00AB5EB2"/>
    <w:rsid w:val="00AB7DA3"/>
    <w:rsid w:val="00AC3839"/>
    <w:rsid w:val="00AE2E8F"/>
    <w:rsid w:val="00AE692F"/>
    <w:rsid w:val="00AF5760"/>
    <w:rsid w:val="00AF6352"/>
    <w:rsid w:val="00B05649"/>
    <w:rsid w:val="00B1723C"/>
    <w:rsid w:val="00B177FE"/>
    <w:rsid w:val="00B20A66"/>
    <w:rsid w:val="00B264C1"/>
    <w:rsid w:val="00B31B65"/>
    <w:rsid w:val="00B36178"/>
    <w:rsid w:val="00B4532F"/>
    <w:rsid w:val="00B46232"/>
    <w:rsid w:val="00B85EE2"/>
    <w:rsid w:val="00BC257E"/>
    <w:rsid w:val="00BF2B7B"/>
    <w:rsid w:val="00BF3AFA"/>
    <w:rsid w:val="00BF71C2"/>
    <w:rsid w:val="00C234CB"/>
    <w:rsid w:val="00C26F53"/>
    <w:rsid w:val="00C330CB"/>
    <w:rsid w:val="00C3675D"/>
    <w:rsid w:val="00C419C1"/>
    <w:rsid w:val="00C47FFD"/>
    <w:rsid w:val="00C51E49"/>
    <w:rsid w:val="00C521F9"/>
    <w:rsid w:val="00C63351"/>
    <w:rsid w:val="00C71253"/>
    <w:rsid w:val="00C734F9"/>
    <w:rsid w:val="00C87365"/>
    <w:rsid w:val="00C93FF6"/>
    <w:rsid w:val="00CC20B0"/>
    <w:rsid w:val="00CD3069"/>
    <w:rsid w:val="00CE163F"/>
    <w:rsid w:val="00D21279"/>
    <w:rsid w:val="00D23C57"/>
    <w:rsid w:val="00D268D7"/>
    <w:rsid w:val="00D2750F"/>
    <w:rsid w:val="00D4215E"/>
    <w:rsid w:val="00D43AA2"/>
    <w:rsid w:val="00D518DB"/>
    <w:rsid w:val="00D55ECB"/>
    <w:rsid w:val="00D67721"/>
    <w:rsid w:val="00D758CE"/>
    <w:rsid w:val="00D76A86"/>
    <w:rsid w:val="00D773E2"/>
    <w:rsid w:val="00D82228"/>
    <w:rsid w:val="00D927D4"/>
    <w:rsid w:val="00D96A94"/>
    <w:rsid w:val="00DA53E1"/>
    <w:rsid w:val="00DD2795"/>
    <w:rsid w:val="00DD4DE2"/>
    <w:rsid w:val="00DD520D"/>
    <w:rsid w:val="00DF0164"/>
    <w:rsid w:val="00DF54AA"/>
    <w:rsid w:val="00E07D33"/>
    <w:rsid w:val="00E12909"/>
    <w:rsid w:val="00E129A5"/>
    <w:rsid w:val="00E12DDE"/>
    <w:rsid w:val="00E143B6"/>
    <w:rsid w:val="00E30CFF"/>
    <w:rsid w:val="00E55186"/>
    <w:rsid w:val="00E55981"/>
    <w:rsid w:val="00E615F1"/>
    <w:rsid w:val="00E63146"/>
    <w:rsid w:val="00E64A1D"/>
    <w:rsid w:val="00E74920"/>
    <w:rsid w:val="00E81EE5"/>
    <w:rsid w:val="00E91F21"/>
    <w:rsid w:val="00EB6956"/>
    <w:rsid w:val="00EE0EFB"/>
    <w:rsid w:val="00EF0D22"/>
    <w:rsid w:val="00F06F3E"/>
    <w:rsid w:val="00F13C69"/>
    <w:rsid w:val="00F41DF6"/>
    <w:rsid w:val="00F52245"/>
    <w:rsid w:val="00F5569F"/>
    <w:rsid w:val="00F60308"/>
    <w:rsid w:val="00F640D0"/>
    <w:rsid w:val="00F75389"/>
    <w:rsid w:val="00F765F6"/>
    <w:rsid w:val="00F821D5"/>
    <w:rsid w:val="00F903E8"/>
    <w:rsid w:val="00FA0C8C"/>
    <w:rsid w:val="00FA557B"/>
    <w:rsid w:val="00FD0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34CB"/>
    <w:pPr>
      <w:jc w:val="both"/>
    </w:pPr>
    <w:rPr>
      <w:sz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C234CB"/>
    <w:pPr>
      <w:ind w:left="3686"/>
    </w:pPr>
  </w:style>
  <w:style w:type="paragraph" w:styleId="Encabezado">
    <w:name w:val="header"/>
    <w:basedOn w:val="Normal"/>
    <w:link w:val="EncabezadoCar"/>
    <w:uiPriority w:val="99"/>
    <w:rsid w:val="00C234C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C234CB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C234CB"/>
  </w:style>
  <w:style w:type="character" w:customStyle="1" w:styleId="EncabezadoCar">
    <w:name w:val="Encabezado Car"/>
    <w:basedOn w:val="Fuentedeprrafopredeter"/>
    <w:link w:val="Encabezado"/>
    <w:uiPriority w:val="99"/>
    <w:rsid w:val="0033168A"/>
    <w:rPr>
      <w:sz w:val="24"/>
      <w:lang w:val="es-ES_tradnl"/>
    </w:rPr>
  </w:style>
  <w:style w:type="paragraph" w:customStyle="1" w:styleId="normal0">
    <w:name w:val="normal"/>
    <w:rsid w:val="00594369"/>
    <w:pPr>
      <w:jc w:val="both"/>
    </w:pPr>
    <w:rPr>
      <w:sz w:val="24"/>
      <w:szCs w:val="24"/>
      <w:lang w:val="es-ES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13CD6"/>
    <w:rPr>
      <w:sz w:val="20"/>
      <w:lang w:val="es-ES" w:eastAsia="es-AR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13CD6"/>
    <w:rPr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13CD6"/>
    <w:rPr>
      <w:sz w:val="16"/>
      <w:szCs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13CD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13CD6"/>
    <w:rPr>
      <w:rFonts w:ascii="Tahoma" w:hAnsi="Tahoma" w:cs="Tahoma"/>
      <w:sz w:val="16"/>
      <w:szCs w:val="16"/>
      <w:lang w:val="es-ES_tradnl" w:eastAsia="es-ES"/>
    </w:rPr>
  </w:style>
  <w:style w:type="paragraph" w:styleId="Sinespaciado">
    <w:name w:val="No Spacing"/>
    <w:uiPriority w:val="1"/>
    <w:qFormat/>
    <w:rsid w:val="00D268D7"/>
    <w:pPr>
      <w:jc w:val="both"/>
    </w:pPr>
    <w:rPr>
      <w:sz w:val="24"/>
      <w:lang w:val="es-ES_tradnl" w:eastAsia="es-ES"/>
    </w:rPr>
  </w:style>
  <w:style w:type="paragraph" w:customStyle="1" w:styleId="Normal2">
    <w:name w:val="Normal2"/>
    <w:rsid w:val="00A56547"/>
    <w:pPr>
      <w:jc w:val="both"/>
    </w:pPr>
    <w:rPr>
      <w:sz w:val="24"/>
      <w:szCs w:val="2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hearne\AppData\Roaming\Microsoft\Plantillas\Legislatura\Legislar%20-20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27D50C-DCB4-49DE-A062-FC28C4C9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Legislar -2022</Template>
  <TotalTime>18</TotalTime>
  <Pages>4</Pages>
  <Words>663</Words>
  <Characters>3352</Characters>
  <Application>Microsoft Office Word</Application>
  <DocSecurity>0</DocSecurity>
  <Lines>147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>Bangho</Company>
  <LinksUpToDate>false</LinksUpToDate>
  <CharactersWithSpaces>4029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mahearne</dc:creator>
  <cp:lastModifiedBy>mahearne</cp:lastModifiedBy>
  <cp:revision>12</cp:revision>
  <cp:lastPrinted>2022-09-05T19:16:00Z</cp:lastPrinted>
  <dcterms:created xsi:type="dcterms:W3CDTF">2022-08-22T18:37:00Z</dcterms:created>
  <dcterms:modified xsi:type="dcterms:W3CDTF">2022-09-05T19:17:00Z</dcterms:modified>
</cp:coreProperties>
</file>