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1358" w:rsidRPr="002B5960" w:rsidRDefault="00C61358" w:rsidP="00C61358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2B5960">
        <w:rPr>
          <w:rFonts w:ascii="Arial" w:hAnsi="Arial" w:cs="Arial"/>
          <w:b/>
          <w:szCs w:val="24"/>
        </w:rPr>
        <w:t>PROYECTO DE RESOLUCIÓN</w:t>
      </w:r>
    </w:p>
    <w:p w:rsidR="00C61358" w:rsidRPr="002B5960" w:rsidRDefault="00C61358" w:rsidP="00C61358">
      <w:pPr>
        <w:spacing w:line="360" w:lineRule="auto"/>
        <w:rPr>
          <w:rFonts w:ascii="Arial" w:hAnsi="Arial" w:cs="Arial"/>
          <w:b/>
          <w:szCs w:val="24"/>
        </w:rPr>
      </w:pPr>
    </w:p>
    <w:p w:rsidR="00C61358" w:rsidRDefault="00C61358" w:rsidP="00C61358">
      <w:pPr>
        <w:spacing w:line="360" w:lineRule="auto"/>
        <w:rPr>
          <w:rFonts w:ascii="Arial" w:hAnsi="Arial" w:cs="Arial"/>
          <w:bCs/>
          <w:szCs w:val="24"/>
          <w:lang w:val="es-ES"/>
        </w:rPr>
      </w:pPr>
      <w:r w:rsidRPr="002B5960">
        <w:rPr>
          <w:rFonts w:ascii="Arial" w:hAnsi="Arial" w:cs="Arial"/>
          <w:b/>
          <w:szCs w:val="24"/>
        </w:rPr>
        <w:t xml:space="preserve">Articulo 1°. </w:t>
      </w:r>
      <w:r w:rsidRPr="002B5960">
        <w:rPr>
          <w:rFonts w:ascii="Arial" w:hAnsi="Arial" w:cs="Arial"/>
          <w:szCs w:val="24"/>
        </w:rPr>
        <w:t xml:space="preserve">Declárese visita ilustre de la Ciudad Autónoma de Buenos Aires al Sr. Presidente del Rotary Internacional para el período 2021/2022 </w:t>
      </w:r>
      <w:r w:rsidRPr="002B5960">
        <w:rPr>
          <w:rFonts w:ascii="Arial" w:hAnsi="Arial" w:cs="Arial"/>
          <w:b/>
          <w:bCs/>
          <w:szCs w:val="24"/>
          <w:lang w:val="es-ES"/>
        </w:rPr>
        <w:t>Shekhar Mehta</w:t>
      </w:r>
      <w:r w:rsidRPr="002B5960">
        <w:rPr>
          <w:rFonts w:ascii="Arial" w:hAnsi="Arial" w:cs="Arial"/>
          <w:bCs/>
          <w:szCs w:val="24"/>
          <w:lang w:val="es-ES"/>
        </w:rPr>
        <w:t>, que estará en nuestro distrito los días 19, 20, y 21 de mayo para participar de la Conferencia multidistrital del reencuentro EVPRI Celia Cruz de Giay</w:t>
      </w:r>
      <w:r>
        <w:rPr>
          <w:rFonts w:ascii="Arial" w:hAnsi="Arial" w:cs="Arial"/>
          <w:bCs/>
          <w:szCs w:val="24"/>
          <w:lang w:val="es-ES"/>
        </w:rPr>
        <w:t>.</w:t>
      </w:r>
    </w:p>
    <w:p w:rsidR="00C61358" w:rsidRDefault="00C61358" w:rsidP="00C61358">
      <w:pPr>
        <w:spacing w:line="360" w:lineRule="auto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rPr>
          <w:rFonts w:ascii="Arial" w:hAnsi="Arial" w:cs="Arial"/>
          <w:bCs/>
          <w:szCs w:val="24"/>
          <w:lang w:val="es-ES"/>
        </w:rPr>
      </w:pPr>
      <w:r>
        <w:rPr>
          <w:rFonts w:ascii="Arial" w:hAnsi="Arial" w:cs="Arial"/>
          <w:b/>
          <w:bCs/>
          <w:szCs w:val="24"/>
          <w:lang w:val="es-ES"/>
        </w:rPr>
        <w:t xml:space="preserve">Artículo 2°. </w:t>
      </w:r>
      <w:r>
        <w:rPr>
          <w:rFonts w:ascii="Arial" w:hAnsi="Arial" w:cs="Arial"/>
          <w:bCs/>
          <w:szCs w:val="24"/>
          <w:lang w:val="es-ES"/>
        </w:rPr>
        <w:t>Dispóngase la entrega de una bandeja protocolar con la siguiente leyenda:</w:t>
      </w:r>
    </w:p>
    <w:p w:rsidR="00C61358" w:rsidRDefault="00C61358" w:rsidP="00C61358">
      <w:pPr>
        <w:spacing w:line="360" w:lineRule="auto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  <w:r>
        <w:rPr>
          <w:rFonts w:ascii="Arial" w:hAnsi="Arial" w:cs="Arial"/>
          <w:bCs/>
          <w:szCs w:val="24"/>
          <w:lang w:val="es-ES"/>
        </w:rPr>
        <w:t>(escudo de la legislatura)</w:t>
      </w:r>
    </w:p>
    <w:p w:rsidR="00C61358" w:rsidRPr="002B5960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  <w:r w:rsidRPr="002B5960">
        <w:rPr>
          <w:rFonts w:ascii="Arial" w:hAnsi="Arial" w:cs="Arial"/>
          <w:bCs/>
          <w:szCs w:val="24"/>
          <w:lang w:val="es-ES"/>
        </w:rPr>
        <w:t>Al Sr. Shekhar Mehta</w:t>
      </w:r>
    </w:p>
    <w:p w:rsidR="00C61358" w:rsidRPr="002B5960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  <w:r w:rsidRPr="002B5960">
        <w:rPr>
          <w:rFonts w:ascii="Arial" w:hAnsi="Arial" w:cs="Arial"/>
          <w:bCs/>
          <w:szCs w:val="24"/>
          <w:lang w:val="es-ES"/>
        </w:rPr>
        <w:t>Ciudadano Ilustre de la Ciudad Autónoma de Buenos Aires</w:t>
      </w:r>
    </w:p>
    <w:p w:rsidR="00C61358" w:rsidRPr="002B5960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  <w:r w:rsidRPr="002B5960">
        <w:rPr>
          <w:rFonts w:ascii="Arial" w:hAnsi="Arial" w:cs="Arial"/>
          <w:bCs/>
          <w:szCs w:val="24"/>
          <w:lang w:val="es-ES"/>
        </w:rPr>
        <w:t>Legislatura de la Ciudad Autónoma de Buenos Aires</w:t>
      </w: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  <w:r w:rsidRPr="002B5960">
        <w:rPr>
          <w:rFonts w:ascii="Arial" w:hAnsi="Arial" w:cs="Arial"/>
          <w:bCs/>
          <w:szCs w:val="24"/>
          <w:lang w:val="es-ES"/>
        </w:rPr>
        <w:t>Mayo de 2022</w:t>
      </w: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jc w:val="center"/>
        <w:rPr>
          <w:rFonts w:ascii="Arial" w:hAnsi="Arial" w:cs="Arial"/>
          <w:b/>
          <w:bCs/>
          <w:szCs w:val="24"/>
          <w:lang w:val="es-ES"/>
        </w:rPr>
      </w:pPr>
      <w:r>
        <w:rPr>
          <w:rFonts w:ascii="Arial" w:hAnsi="Arial" w:cs="Arial"/>
          <w:b/>
          <w:bCs/>
          <w:szCs w:val="24"/>
          <w:lang w:val="es-ES"/>
        </w:rPr>
        <w:lastRenderedPageBreak/>
        <w:t>FUNDAMENTOS</w:t>
      </w:r>
    </w:p>
    <w:p w:rsidR="00C61358" w:rsidRDefault="00C61358" w:rsidP="00C61358">
      <w:pPr>
        <w:spacing w:line="360" w:lineRule="auto"/>
        <w:rPr>
          <w:rFonts w:ascii="Arial" w:hAnsi="Arial" w:cs="Arial"/>
          <w:b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rPr>
          <w:rFonts w:ascii="Arial" w:hAnsi="Arial" w:cs="Arial"/>
          <w:bCs/>
          <w:szCs w:val="24"/>
          <w:lang w:val="es-ES"/>
        </w:rPr>
      </w:pPr>
      <w:r>
        <w:rPr>
          <w:rFonts w:ascii="Arial" w:hAnsi="Arial" w:cs="Arial"/>
          <w:bCs/>
          <w:szCs w:val="24"/>
          <w:lang w:val="es-ES"/>
        </w:rPr>
        <w:t>Sr. Presidente</w:t>
      </w:r>
    </w:p>
    <w:p w:rsidR="00C61358" w:rsidRDefault="00C61358" w:rsidP="00C61358">
      <w:pPr>
        <w:spacing w:line="360" w:lineRule="auto"/>
        <w:rPr>
          <w:rFonts w:ascii="Arial" w:hAnsi="Arial" w:cs="Arial"/>
          <w:bCs/>
          <w:szCs w:val="24"/>
          <w:lang w:val="es-ES"/>
        </w:rPr>
      </w:pPr>
      <w:r w:rsidRPr="00F848B5">
        <w:rPr>
          <w:rFonts w:ascii="Arial" w:hAnsi="Arial" w:cs="Arial"/>
          <w:szCs w:val="24"/>
          <w:lang w:val="es-MX"/>
        </w:rPr>
        <w:t xml:space="preserve">El presente proyecto tiene por objeto distinguir como Visitante Ilustre al </w:t>
      </w:r>
      <w:r>
        <w:rPr>
          <w:rFonts w:ascii="Arial" w:hAnsi="Arial" w:cs="Arial"/>
          <w:szCs w:val="24"/>
          <w:lang w:val="es-MX"/>
        </w:rPr>
        <w:t>Sr. Sheknar Mehta</w:t>
      </w:r>
      <w:r w:rsidRPr="00F848B5">
        <w:rPr>
          <w:rFonts w:ascii="Arial" w:hAnsi="Arial" w:cs="Arial"/>
          <w:szCs w:val="24"/>
          <w:lang w:val="es-MX"/>
        </w:rPr>
        <w:t xml:space="preserve">, Presidente del </w:t>
      </w:r>
      <w:r>
        <w:rPr>
          <w:rFonts w:ascii="Arial" w:hAnsi="Arial" w:cs="Arial"/>
          <w:szCs w:val="24"/>
          <w:lang w:val="es-MX"/>
        </w:rPr>
        <w:t>Rotary Internacional</w:t>
      </w:r>
      <w:r w:rsidRPr="00F848B5">
        <w:rPr>
          <w:rFonts w:ascii="Arial" w:hAnsi="Arial" w:cs="Arial"/>
          <w:szCs w:val="24"/>
          <w:lang w:val="es-MX"/>
        </w:rPr>
        <w:t xml:space="preserve">, </w:t>
      </w:r>
      <w:r>
        <w:rPr>
          <w:rFonts w:ascii="Arial" w:hAnsi="Arial" w:cs="Arial"/>
          <w:szCs w:val="24"/>
          <w:lang w:val="es-MX"/>
        </w:rPr>
        <w:t xml:space="preserve">que </w:t>
      </w:r>
      <w:r w:rsidRPr="00F848B5">
        <w:rPr>
          <w:rFonts w:ascii="Arial" w:hAnsi="Arial" w:cs="Arial"/>
          <w:szCs w:val="24"/>
          <w:lang w:val="es-MX"/>
        </w:rPr>
        <w:t xml:space="preserve">estará participando de </w:t>
      </w:r>
      <w:r>
        <w:rPr>
          <w:rFonts w:ascii="Arial" w:hAnsi="Arial" w:cs="Arial"/>
          <w:szCs w:val="24"/>
          <w:lang w:val="es-MX"/>
        </w:rPr>
        <w:t xml:space="preserve">la </w:t>
      </w:r>
      <w:r w:rsidRPr="002B5960">
        <w:rPr>
          <w:rFonts w:ascii="Arial" w:hAnsi="Arial" w:cs="Arial"/>
          <w:bCs/>
          <w:szCs w:val="24"/>
          <w:lang w:val="es-ES"/>
        </w:rPr>
        <w:t>Conferencia multidistrital del reencuentro EVPRI Celia Cruz de Giay</w:t>
      </w:r>
      <w:r>
        <w:rPr>
          <w:rFonts w:ascii="Arial" w:hAnsi="Arial" w:cs="Arial"/>
          <w:bCs/>
          <w:szCs w:val="24"/>
          <w:lang w:val="es-ES"/>
        </w:rPr>
        <w:t xml:space="preserve"> los días </w:t>
      </w:r>
      <w:r w:rsidRPr="002B5960">
        <w:rPr>
          <w:rFonts w:ascii="Arial" w:hAnsi="Arial" w:cs="Arial"/>
          <w:bCs/>
          <w:szCs w:val="24"/>
          <w:lang w:val="es-ES"/>
        </w:rPr>
        <w:t>19, 20, y 21 de Mayo</w:t>
      </w:r>
      <w:r w:rsidRPr="00235C9F">
        <w:rPr>
          <w:rFonts w:ascii="Arial" w:hAnsi="Arial" w:cs="Arial"/>
          <w:bCs/>
          <w:szCs w:val="24"/>
          <w:lang w:val="es-ES"/>
        </w:rPr>
        <w:t xml:space="preserve">en el Grand View Hotel &amp;  Resort, ubicado en la calle Azcuénaga 45de la Ciudad </w:t>
      </w:r>
      <w:r>
        <w:rPr>
          <w:rFonts w:ascii="Arial" w:hAnsi="Arial" w:cs="Arial"/>
          <w:bCs/>
          <w:szCs w:val="24"/>
          <w:lang w:val="es-ES"/>
        </w:rPr>
        <w:t xml:space="preserve">Autónoma </w:t>
      </w:r>
      <w:r w:rsidRPr="00235C9F">
        <w:rPr>
          <w:rFonts w:ascii="Arial" w:hAnsi="Arial" w:cs="Arial"/>
          <w:bCs/>
          <w:szCs w:val="24"/>
          <w:lang w:val="es-ES"/>
        </w:rPr>
        <w:t>de Buenos Aires</w:t>
      </w:r>
    </w:p>
    <w:p w:rsidR="00C61358" w:rsidRDefault="00C61358" w:rsidP="00C61358">
      <w:pPr>
        <w:spacing w:line="360" w:lineRule="auto"/>
        <w:rPr>
          <w:rFonts w:ascii="Arial" w:hAnsi="Arial" w:cs="Arial"/>
          <w:bCs/>
          <w:szCs w:val="24"/>
          <w:lang w:val="es-ES"/>
        </w:rPr>
      </w:pPr>
    </w:p>
    <w:p w:rsidR="00C61358" w:rsidRDefault="00C61358" w:rsidP="00C61358">
      <w:pPr>
        <w:spacing w:line="360" w:lineRule="auto"/>
        <w:rPr>
          <w:rFonts w:ascii="Arial" w:hAnsi="Arial" w:cs="Arial"/>
          <w:bCs/>
          <w:szCs w:val="24"/>
          <w:lang w:val="es-ES"/>
        </w:rPr>
      </w:pPr>
      <w:r>
        <w:rPr>
          <w:rFonts w:ascii="Arial" w:hAnsi="Arial" w:cs="Arial"/>
          <w:szCs w:val="24"/>
          <w:lang w:val="es-MX"/>
        </w:rPr>
        <w:t xml:space="preserve">Sheknar Mehta nació en Bengala Occidental, India. </w:t>
      </w:r>
    </w:p>
    <w:p w:rsidR="00C61358" w:rsidRDefault="00C61358" w:rsidP="00C61358">
      <w:pPr>
        <w:spacing w:line="360" w:lineRule="auto"/>
        <w:rPr>
          <w:rFonts w:ascii="Arial" w:hAnsi="Arial" w:cs="Arial"/>
          <w:szCs w:val="24"/>
        </w:rPr>
      </w:pPr>
    </w:p>
    <w:p w:rsidR="00C61358" w:rsidRPr="00235C9F" w:rsidRDefault="00C61358" w:rsidP="00C6135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De </w:t>
      </w:r>
      <w:r w:rsidRPr="00235C9F">
        <w:rPr>
          <w:rFonts w:ascii="Arial" w:hAnsi="Arial" w:cs="Arial"/>
          <w:szCs w:val="24"/>
        </w:rPr>
        <w:t>profesión contador, preside el Skyline Group, empresa de desarrollo inmobiliario que él mismo fundó, es director de Operation Eyesight Universal (India), organización con sede en Canadá.</w:t>
      </w:r>
    </w:p>
    <w:p w:rsidR="00C61358" w:rsidRPr="00235C9F" w:rsidRDefault="00C61358" w:rsidP="00C61358">
      <w:pPr>
        <w:spacing w:line="360" w:lineRule="auto"/>
        <w:rPr>
          <w:rFonts w:ascii="Arial" w:hAnsi="Arial" w:cs="Arial"/>
          <w:szCs w:val="24"/>
        </w:rPr>
      </w:pPr>
    </w:p>
    <w:p w:rsidR="00C61358" w:rsidRPr="00235C9F" w:rsidRDefault="00C61358" w:rsidP="00C6135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</w:t>
      </w:r>
      <w:r w:rsidRPr="00235C9F">
        <w:rPr>
          <w:rFonts w:ascii="Arial" w:hAnsi="Arial" w:cs="Arial"/>
          <w:szCs w:val="24"/>
        </w:rPr>
        <w:t>a participado activamente en las labores de respuesta ante desastres y es miembro del consejo de fiduciarios de ShelterBox en el Reino Unido. Después del tsunami del Océano Índico de 2004, él ayudó a construir casi 500 viviendas para familias afectadas por el desastre.</w:t>
      </w:r>
    </w:p>
    <w:p w:rsidR="00C61358" w:rsidRPr="00235C9F" w:rsidRDefault="00C61358" w:rsidP="00C61358">
      <w:pPr>
        <w:spacing w:line="360" w:lineRule="auto"/>
        <w:rPr>
          <w:rFonts w:ascii="Arial" w:hAnsi="Arial" w:cs="Arial"/>
          <w:szCs w:val="24"/>
        </w:rPr>
      </w:pPr>
    </w:p>
    <w:p w:rsidR="00C61358" w:rsidRPr="00235C9F" w:rsidRDefault="00C61358" w:rsidP="00C6135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</w:t>
      </w:r>
      <w:r w:rsidRPr="00235C9F">
        <w:rPr>
          <w:rFonts w:ascii="Arial" w:hAnsi="Arial" w:cs="Arial"/>
          <w:szCs w:val="24"/>
        </w:rPr>
        <w:t>ideró un programa que ha realizado más de 1500 cirugías cardíacas que han cambiado vidas a mejor en el sur de Asia. También es el arquitecto del Programa TEACH, el cual promueve la alfabetización en toda la India y ha llegado a miles de escuelas.</w:t>
      </w:r>
    </w:p>
    <w:p w:rsidR="00C61358" w:rsidRPr="00235C9F" w:rsidRDefault="00C61358" w:rsidP="00C61358">
      <w:pPr>
        <w:spacing w:line="360" w:lineRule="auto"/>
        <w:rPr>
          <w:rFonts w:ascii="Arial" w:hAnsi="Arial" w:cs="Arial"/>
          <w:szCs w:val="24"/>
        </w:rPr>
      </w:pPr>
    </w:p>
    <w:p w:rsidR="00C61358" w:rsidRPr="00235C9F" w:rsidRDefault="00C61358" w:rsidP="00C61358">
      <w:pPr>
        <w:spacing w:line="360" w:lineRule="auto"/>
        <w:rPr>
          <w:rFonts w:ascii="Arial" w:hAnsi="Arial" w:cs="Arial"/>
          <w:szCs w:val="24"/>
        </w:rPr>
      </w:pPr>
      <w:r w:rsidRPr="00235C9F">
        <w:rPr>
          <w:rFonts w:ascii="Arial" w:hAnsi="Arial" w:cs="Arial"/>
          <w:szCs w:val="24"/>
        </w:rPr>
        <w:t>Rotario desde 1984, Mehta ha servido a Rotary como director, integrante o presidente de varios comités, coordinador de zona, líder de capacitación, miembro del Equipo de Asesores Técnicos de La Fundación Rotaria (Cadre) y gobernador de distrito. Además, es presidente de La Fundación Rotaria (India).</w:t>
      </w:r>
    </w:p>
    <w:p w:rsidR="00C61358" w:rsidRPr="00235C9F" w:rsidRDefault="00C61358" w:rsidP="00C61358">
      <w:pPr>
        <w:spacing w:line="360" w:lineRule="auto"/>
        <w:rPr>
          <w:rFonts w:ascii="Arial" w:hAnsi="Arial" w:cs="Arial"/>
          <w:szCs w:val="24"/>
        </w:rPr>
      </w:pPr>
    </w:p>
    <w:p w:rsidR="00C61358" w:rsidRDefault="00C61358" w:rsidP="00C6135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H</w:t>
      </w:r>
      <w:r w:rsidRPr="00235C9F">
        <w:rPr>
          <w:rFonts w:ascii="Arial" w:hAnsi="Arial" w:cs="Arial"/>
          <w:szCs w:val="24"/>
        </w:rPr>
        <w:t>a recibido el Premio Dar de Sí antes de Pensar en Sí de Rotary y la Citación por Servicio Meritorio y el Premio por Servicios Distinguidos de La Fundación Rotaria.</w:t>
      </w:r>
    </w:p>
    <w:p w:rsidR="00C61358" w:rsidRDefault="00C61358" w:rsidP="00C61358">
      <w:pPr>
        <w:spacing w:line="360" w:lineRule="auto"/>
        <w:rPr>
          <w:rFonts w:ascii="Arial" w:hAnsi="Arial" w:cs="Arial"/>
          <w:szCs w:val="24"/>
        </w:rPr>
      </w:pPr>
    </w:p>
    <w:p w:rsidR="00C61358" w:rsidRDefault="00C61358" w:rsidP="00C6135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Por su vocación de servicio hacia los necesitados, y por su empeño en lograr una sociedad más justa y solidaria, corresponde que la ciudad y esta legislatura distingan su visita.</w:t>
      </w:r>
    </w:p>
    <w:p w:rsidR="00C61358" w:rsidRPr="002B5960" w:rsidRDefault="00C61358" w:rsidP="00C61358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Por las razones expuestas, solicito la aprobación del presente proyecto de resolución.</w:t>
      </w:r>
      <w:bookmarkStart w:id="0" w:name="_GoBack"/>
      <w:bookmarkEnd w:id="0"/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7406" w:rsidRDefault="00267406">
      <w:r>
        <w:separator/>
      </w:r>
    </w:p>
  </w:endnote>
  <w:endnote w:type="continuationSeparator" w:id="1">
    <w:p w:rsidR="00267406" w:rsidRDefault="00267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61358" w:rsidRPr="00C61358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C61358" w:rsidRPr="00C61358">
        <w:rPr>
          <w:noProof/>
          <w:color w:val="333333"/>
          <w:sz w:val="20"/>
        </w:rPr>
        <w:t>2073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61358" w:rsidRPr="00C61358">
        <w:rPr>
          <w:noProof/>
          <w:color w:val="333333"/>
          <w:sz w:val="20"/>
        </w:rPr>
        <w:t>395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9B390D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B390D" w:rsidRPr="001C19C4">
      <w:rPr>
        <w:rStyle w:val="Nmerodepgina"/>
        <w:color w:val="333333"/>
      </w:rPr>
      <w:fldChar w:fldCharType="separate"/>
    </w:r>
    <w:r w:rsidR="00C61358">
      <w:rPr>
        <w:rStyle w:val="Nmerodepgina"/>
        <w:noProof/>
        <w:color w:val="333333"/>
      </w:rPr>
      <w:t>2</w:t>
    </w:r>
    <w:r w:rsidR="009B390D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61358" w:rsidRPr="00C61358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7406" w:rsidRDefault="00267406">
      <w:r>
        <w:separator/>
      </w:r>
    </w:p>
  </w:footnote>
  <w:footnote w:type="continuationSeparator" w:id="1">
    <w:p w:rsidR="00267406" w:rsidRDefault="00267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267406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67406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390D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1358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358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i%20unidad\DESPACHO%20WECK\FORMATO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LegislarOffLine.dotx</Template>
  <TotalTime>2</TotalTime>
  <Pages>3</Pages>
  <Words>395</Words>
  <Characters>2073</Characters>
  <Application>Microsoft Office Word</Application>
  <DocSecurity>0</DocSecurity>
  <Lines>76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digomez</dc:creator>
  <cp:lastModifiedBy>digomez</cp:lastModifiedBy>
  <cp:revision>1</cp:revision>
  <cp:lastPrinted>2020-02-28T17:24:00Z</cp:lastPrinted>
  <dcterms:created xsi:type="dcterms:W3CDTF">2022-04-19T14:15:00Z</dcterms:created>
  <dcterms:modified xsi:type="dcterms:W3CDTF">2022-04-19T14:17:00Z</dcterms:modified>
</cp:coreProperties>
</file>