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19050" t="0" r="1466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D0EDD" w:rsidRPr="006D0EDD" w:rsidRDefault="006D0EDD" w:rsidP="006D0EDD">
      <w:pPr>
        <w:spacing w:before="240" w:after="240"/>
        <w:jc w:val="right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EXP. 518-D-2022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Legislatura de la Ciudad Autónoma de Buenos Aires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Visto:</w:t>
      </w:r>
    </w:p>
    <w:p w:rsidR="006D0EDD" w:rsidRPr="006D0EDD" w:rsidRDefault="006D0EDD" w:rsidP="006D0EDD">
      <w:pPr>
        <w:spacing w:before="240" w:after="240"/>
        <w:ind w:firstLine="72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El Expediente Nº 518-D-2022, de autoría del Diputado Daniel Eduardo Del Sol, quien solicita se declare sitio de interés cultural al restaurante “El Preferido de Palermo” en su 70 aniversario y,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Considerando: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 </w:t>
      </w:r>
      <w:r w:rsidRPr="006D0EDD">
        <w:rPr>
          <w:rFonts w:ascii="Arial" w:hAnsi="Arial" w:cs="Arial"/>
          <w:color w:val="000000"/>
          <w:sz w:val="22"/>
          <w:lang w:val="es-AR"/>
        </w:rPr>
        <w:tab/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 xml:space="preserve">Que el restaurante </w:t>
      </w:r>
      <w:r w:rsidRPr="006D0EDD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El Preferido</w:t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 xml:space="preserve"> abrió sus puertas en 1952 por iniciativa de una pareja de inmigrantes asturianos funcionando como almacén y bodegón. Desde el día de su inauguración, funciona en la palermitana esquina de Jose Luis Borges y Guatemala constituyéndose en uno de los puntos gastronómicos más visitados y tradicionales del barrio.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lang w:val="es-AR"/>
        </w:rPr>
        <w:tab/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>Que durante el año 2019 fue restaurado y puesto en valor por sus nuevos dueños manteniendo la esencia e identidad que lo caracterizaron desde siempre.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lang w:val="es-AR"/>
        </w:rPr>
        <w:tab/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 xml:space="preserve">Que en el año 2021, el restaurante fue incluido en el prestigioso ranking </w:t>
      </w:r>
      <w:r w:rsidRPr="006D0EDD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The Worlds 50 Best Restaurants</w:t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>, en el que fue destacado por su gastronomía elegante y simple.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lang w:val="es-AR"/>
        </w:rPr>
        <w:tab/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 xml:space="preserve">Que recibió el </w:t>
      </w:r>
      <w:r w:rsidRPr="006D0EDD">
        <w:rPr>
          <w:rFonts w:ascii="Arial" w:hAnsi="Arial" w:cs="Arial"/>
          <w:i/>
          <w:iCs/>
          <w:color w:val="000000"/>
          <w:sz w:val="22"/>
          <w:szCs w:val="22"/>
          <w:lang w:val="es-AR"/>
        </w:rPr>
        <w:t>Sello Verde</w:t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 xml:space="preserve"> por parte del Gobierno de la Ciudad de Buenos Aires por su gestión sustentable de residuos. </w:t>
      </w:r>
    </w:p>
    <w:p w:rsidR="006D0EDD" w:rsidRPr="006D0EDD" w:rsidRDefault="006D0EDD" w:rsidP="006D0EDD">
      <w:pPr>
        <w:spacing w:before="240" w:after="240"/>
        <w:jc w:val="left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Por lo expuesto, esta Comisión de Cultura aconseja la aprobación de la siguiente:</w:t>
      </w:r>
    </w:p>
    <w:p w:rsidR="006D0EDD" w:rsidRPr="006D0EDD" w:rsidRDefault="006D0EDD" w:rsidP="006D0EDD">
      <w:pPr>
        <w:spacing w:before="240" w:after="240"/>
        <w:jc w:val="center"/>
        <w:rPr>
          <w:lang w:val="es-AR"/>
        </w:rPr>
      </w:pPr>
      <w:r w:rsidRPr="006D0EDD">
        <w:rPr>
          <w:rFonts w:ascii="Arial" w:hAnsi="Arial" w:cs="Arial"/>
          <w:b/>
          <w:bCs/>
          <w:color w:val="000000"/>
          <w:sz w:val="22"/>
          <w:szCs w:val="22"/>
          <w:lang w:val="es-AR"/>
        </w:rPr>
        <w:t>RESOLUCIÓN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>
        <w:rPr>
          <w:rFonts w:ascii="Arial" w:hAnsi="Arial" w:cs="Arial"/>
          <w:color w:val="000000"/>
          <w:sz w:val="22"/>
          <w:szCs w:val="22"/>
          <w:lang w:val="es-AR"/>
        </w:rPr>
        <w:t>Artículo 1°</w:t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>.- Declárase Sitio de Interés Turístico de la Ciudad Autónoma de Buenos Aires al restaurante "El Preferido de Palermo", sito en José Luis Borges 2108.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Artículo 2°.- Dispónese la colocación de una placa con el siguiente texto:</w:t>
      </w:r>
    </w:p>
    <w:tbl>
      <w:tblPr>
        <w:tblW w:w="902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6"/>
      </w:tblGrid>
      <w:tr w:rsidR="006D0EDD" w:rsidRPr="006D0EDD" w:rsidTr="006D0E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0EDD" w:rsidRPr="006D0EDD" w:rsidRDefault="006D0EDD" w:rsidP="006D0EDD">
            <w:pPr>
              <w:spacing w:before="240" w:after="240"/>
              <w:jc w:val="center"/>
              <w:rPr>
                <w:lang w:val="es-AR"/>
              </w:rPr>
            </w:pPr>
            <w:r w:rsidRPr="006D0E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AR"/>
              </w:rPr>
              <w:t>EL PREFERIDO DE PALERMO</w:t>
            </w:r>
          </w:p>
          <w:p w:rsidR="006D0EDD" w:rsidRPr="006D0EDD" w:rsidRDefault="006D0EDD" w:rsidP="006D0EDD">
            <w:pPr>
              <w:spacing w:before="240" w:after="240"/>
              <w:jc w:val="center"/>
              <w:rPr>
                <w:lang w:val="es-AR"/>
              </w:rPr>
            </w:pPr>
            <w:r w:rsidRPr="006D0E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AR"/>
              </w:rPr>
              <w:t>DECLARADO SITIO DE INTERÉS TURÍSTICO</w:t>
            </w:r>
          </w:p>
          <w:p w:rsidR="006D0EDD" w:rsidRPr="006D0EDD" w:rsidRDefault="006D0EDD" w:rsidP="006D0EDD">
            <w:pPr>
              <w:spacing w:before="240" w:after="240"/>
              <w:jc w:val="center"/>
              <w:rPr>
                <w:lang w:val="es-AR"/>
              </w:rPr>
            </w:pPr>
            <w:r w:rsidRPr="006D0E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AR"/>
              </w:rPr>
              <w:t>EN SU 70° ANIVERSARIO</w:t>
            </w:r>
          </w:p>
          <w:p w:rsidR="006D0EDD" w:rsidRPr="006D0EDD" w:rsidRDefault="006D0EDD" w:rsidP="006D0EDD">
            <w:pPr>
              <w:spacing w:before="240" w:after="240"/>
              <w:jc w:val="center"/>
              <w:rPr>
                <w:lang w:val="es-AR"/>
              </w:rPr>
            </w:pPr>
            <w:r w:rsidRPr="006D0E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AR"/>
              </w:rPr>
              <w:t>LEGISLATURA DE LA CIUDAD AUTÓNOMA DE BUENOS AIRES</w:t>
            </w:r>
          </w:p>
          <w:p w:rsidR="006D0EDD" w:rsidRPr="006D0EDD" w:rsidRDefault="006D0EDD" w:rsidP="006D0EDD">
            <w:pPr>
              <w:spacing w:before="240" w:after="240" w:line="0" w:lineRule="atLeast"/>
              <w:jc w:val="center"/>
              <w:rPr>
                <w:lang w:val="es-AR"/>
              </w:rPr>
            </w:pPr>
            <w:r w:rsidRPr="006D0ED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AR"/>
              </w:rPr>
              <w:t>2022</w:t>
            </w:r>
          </w:p>
        </w:tc>
      </w:tr>
    </w:tbl>
    <w:p w:rsidR="006D0EDD" w:rsidRPr="006D0EDD" w:rsidRDefault="006D0EDD" w:rsidP="006D0EDD">
      <w:pPr>
        <w:spacing w:before="240" w:after="240"/>
        <w:rPr>
          <w:lang w:val="es-AR"/>
        </w:rPr>
      </w:pPr>
      <w:r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ArtÍculo 3 °</w:t>
      </w:r>
      <w:r w:rsidRPr="006D0EDD">
        <w:rPr>
          <w:rFonts w:ascii="Arial" w:hAnsi="Arial" w:cs="Arial"/>
          <w:color w:val="000000"/>
          <w:sz w:val="22"/>
          <w:szCs w:val="22"/>
          <w:lang w:val="es-AR"/>
        </w:rPr>
        <w:t>.- Comuníquese, etc.</w:t>
      </w:r>
    </w:p>
    <w:p w:rsidR="006D0EDD" w:rsidRPr="006D0EDD" w:rsidRDefault="006D0EDD" w:rsidP="006D0EDD">
      <w:pPr>
        <w:spacing w:before="240" w:after="240"/>
        <w:rPr>
          <w:lang w:val="es-AR"/>
        </w:rPr>
      </w:pPr>
      <w:r w:rsidRPr="006D0EDD">
        <w:rPr>
          <w:rFonts w:ascii="Arial" w:hAnsi="Arial" w:cs="Arial"/>
          <w:color w:val="000000"/>
          <w:sz w:val="22"/>
          <w:szCs w:val="22"/>
          <w:lang w:val="es-AR"/>
        </w:rPr>
        <w:t>Sala de Comisión: 3 de mayo de 2022</w:t>
      </w:r>
    </w:p>
    <w:p w:rsidR="00315885" w:rsidRPr="006D0EDD" w:rsidRDefault="00315885" w:rsidP="00965797">
      <w:pPr>
        <w:spacing w:after="240"/>
        <w:jc w:val="left"/>
        <w:rPr>
          <w:b/>
          <w:lang w:val="es-AR"/>
        </w:rPr>
      </w:pPr>
    </w:p>
    <w:p w:rsidR="00921406" w:rsidRDefault="00921406" w:rsidP="00965797">
      <w:pPr>
        <w:spacing w:after="200"/>
        <w:jc w:val="center"/>
        <w:rPr>
          <w:b/>
          <w:color w:val="000000"/>
          <w:lang w:val="es-AR"/>
        </w:rPr>
      </w:pPr>
    </w:p>
    <w:p w:rsidR="00921406" w:rsidRDefault="00921406" w:rsidP="00965797">
      <w:pPr>
        <w:spacing w:after="200"/>
        <w:jc w:val="center"/>
        <w:rPr>
          <w:b/>
          <w:color w:val="000000"/>
          <w:lang w:val="es-AR"/>
        </w:rPr>
      </w:pPr>
    </w:p>
    <w:p w:rsidR="00921406" w:rsidRDefault="00921406" w:rsidP="00965797">
      <w:pPr>
        <w:spacing w:after="200"/>
        <w:jc w:val="center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Presidente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Diputado Roy Cortina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Vicepresidenta I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Diputada Maria Bielli                                                              </w:t>
      </w:r>
    </w:p>
    <w:p w:rsidR="00965797" w:rsidRPr="006D0EDD" w:rsidRDefault="00965797" w:rsidP="00965797">
      <w:pPr>
        <w:spacing w:after="200"/>
        <w:ind w:left="576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Vicepresidenta II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921406" w:rsidRDefault="00965797" w:rsidP="00965797">
      <w:pPr>
        <w:spacing w:after="24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br/>
      </w:r>
      <w:r w:rsidRPr="006D0EDD">
        <w:rPr>
          <w:b/>
          <w:color w:val="000000"/>
          <w:lang w:val="es-AR"/>
        </w:rPr>
        <w:br/>
      </w:r>
    </w:p>
    <w:p w:rsidR="00921406" w:rsidRDefault="00921406" w:rsidP="00965797">
      <w:pPr>
        <w:spacing w:after="24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Diputada Maria Luisa </w:t>
      </w:r>
    </w:p>
    <w:p w:rsidR="00921406" w:rsidRDefault="00965797" w:rsidP="00921406">
      <w:pPr>
        <w:spacing w:after="20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 xml:space="preserve">Gonzalez Estevarena                                                                      </w:t>
      </w: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Diputada Natalia Fidel</w:t>
      </w:r>
    </w:p>
    <w:p w:rsidR="00965797" w:rsidRPr="006D0EDD" w:rsidRDefault="00965797" w:rsidP="00921406">
      <w:pPr>
        <w:jc w:val="left"/>
        <w:rPr>
          <w:b/>
          <w:lang w:val="es-AR"/>
        </w:rPr>
      </w:pPr>
    </w:p>
    <w:p w:rsidR="00965797" w:rsidRPr="006D0EDD" w:rsidRDefault="00965797" w:rsidP="00921406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Diputado Matias Lopez 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Arenaza</w:t>
      </w:r>
    </w:p>
    <w:p w:rsidR="00921406" w:rsidRDefault="00965797" w:rsidP="00921406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                                          </w:t>
      </w:r>
    </w:p>
    <w:p w:rsidR="00965797" w:rsidRPr="006D0EDD" w:rsidRDefault="00965797" w:rsidP="00921406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Dario Nieto</w:t>
      </w:r>
    </w:p>
    <w:p w:rsidR="006D0EDD" w:rsidRDefault="006D0EDD" w:rsidP="00921406">
      <w:pPr>
        <w:spacing w:after="200"/>
        <w:jc w:val="left"/>
        <w:rPr>
          <w:b/>
          <w:color w:val="000000"/>
          <w:lang w:val="es-AR"/>
        </w:rPr>
      </w:pPr>
    </w:p>
    <w:p w:rsidR="006D0EDD" w:rsidRDefault="006D0EDD" w:rsidP="00921406">
      <w:pPr>
        <w:spacing w:after="200"/>
        <w:jc w:val="left"/>
        <w:rPr>
          <w:b/>
          <w:color w:val="000000"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Eugenio Casielles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D0EDD" w:rsidRDefault="006D0EDD" w:rsidP="0092140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Matias Barroetaveña</w:t>
      </w: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Modarelli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  <w:t xml:space="preserve">         </w:t>
      </w:r>
    </w:p>
    <w:p w:rsidR="006D0EDD" w:rsidRDefault="006D0EDD" w:rsidP="0092140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Diputada Patricia Vischi</w:t>
      </w:r>
    </w:p>
    <w:p w:rsidR="00965797" w:rsidRPr="006D0EDD" w:rsidRDefault="00965797" w:rsidP="00921406">
      <w:pPr>
        <w:jc w:val="left"/>
        <w:rPr>
          <w:b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21406" w:rsidRDefault="00921406" w:rsidP="0092140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21406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Diputada Maria Ines Parry</w:t>
      </w:r>
    </w:p>
    <w:p w:rsidR="00965797" w:rsidRPr="006D0EDD" w:rsidRDefault="00965797" w:rsidP="00FC3E00">
      <w:pPr>
        <w:pStyle w:val="Normal1"/>
        <w:spacing w:line="360" w:lineRule="auto"/>
        <w:rPr>
          <w:b/>
        </w:rPr>
      </w:pPr>
    </w:p>
    <w:sectPr w:rsidR="00965797" w:rsidRPr="006D0EDD" w:rsidSect="00670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28D" w:rsidRDefault="000E628D">
      <w:r>
        <w:separator/>
      </w:r>
    </w:p>
  </w:endnote>
  <w:endnote w:type="continuationSeparator" w:id="1">
    <w:p w:rsidR="000E628D" w:rsidRDefault="000E62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6" w:rsidRDefault="0092140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921406" w:rsidRPr="00921406">
        <w:rPr>
          <w:noProof/>
          <w:color w:val="333333"/>
          <w:sz w:val="20"/>
        </w:rPr>
        <w:t>02/05/2022 15:06:00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921406" w:rsidRPr="00921406">
        <w:rPr>
          <w:noProof/>
          <w:color w:val="333333"/>
          <w:sz w:val="20"/>
        </w:rPr>
        <w:t>1677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921406" w:rsidRPr="00921406">
        <w:rPr>
          <w:noProof/>
          <w:color w:val="333333"/>
          <w:sz w:val="20"/>
        </w:rPr>
        <w:t>307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B8323E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B8323E" w:rsidRPr="001E0306">
      <w:rPr>
        <w:rStyle w:val="Nmerodepgina"/>
        <w:color w:val="333333"/>
      </w:rPr>
      <w:fldChar w:fldCharType="separate"/>
    </w:r>
    <w:r w:rsidR="00921406">
      <w:rPr>
        <w:rStyle w:val="Nmerodepgina"/>
        <w:noProof/>
        <w:color w:val="333333"/>
      </w:rPr>
      <w:t>1</w:t>
    </w:r>
    <w:r w:rsidR="00B8323E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921406" w:rsidRPr="00921406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6" w:rsidRDefault="0092140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28D" w:rsidRDefault="000E628D">
      <w:r>
        <w:separator/>
      </w:r>
    </w:p>
  </w:footnote>
  <w:footnote w:type="continuationSeparator" w:id="1">
    <w:p w:rsidR="000E628D" w:rsidRDefault="000E62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6" w:rsidRDefault="0092140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06" w:rsidRDefault="0092140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E628D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885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3F5BB8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0EDD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961BC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21406"/>
    <w:rsid w:val="00937CF8"/>
    <w:rsid w:val="0094024B"/>
    <w:rsid w:val="00947238"/>
    <w:rsid w:val="0095099D"/>
    <w:rsid w:val="0095245B"/>
    <w:rsid w:val="0095503E"/>
    <w:rsid w:val="00956DED"/>
    <w:rsid w:val="009624FC"/>
    <w:rsid w:val="0096461D"/>
    <w:rsid w:val="00965797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979DE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323E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980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7F5"/>
    <w:rsid w:val="00F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3</Pages>
  <Words>307</Words>
  <Characters>1677</Characters>
  <Application>Microsoft Office Word</Application>
  <DocSecurity>0</DocSecurity>
  <Lines>74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2022-05-03T11:47:00Z</cp:lastPrinted>
  <dcterms:created xsi:type="dcterms:W3CDTF">2022-05-02T18:06:00Z</dcterms:created>
  <dcterms:modified xsi:type="dcterms:W3CDTF">2022-05-03T11:47:00Z</dcterms:modified>
</cp:coreProperties>
</file>