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19050" t="0" r="1466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A2799" w:rsidRDefault="008A2799" w:rsidP="008A2799">
      <w:pPr>
        <w:pStyle w:val="NormalWeb"/>
        <w:spacing w:before="240" w:beforeAutospacing="0" w:after="240" w:afterAutospacing="0"/>
        <w:jc w:val="right"/>
      </w:pPr>
      <w:r>
        <w:rPr>
          <w:rFonts w:ascii="Arial" w:hAnsi="Arial" w:cs="Arial"/>
          <w:color w:val="000000"/>
          <w:sz w:val="22"/>
          <w:szCs w:val="22"/>
        </w:rPr>
        <w:t>EXP. 765-D-2022</w:t>
      </w:r>
    </w:p>
    <w:p w:rsidR="008A2799" w:rsidRDefault="008A2799" w:rsidP="008A2799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Legislatura de la Ciudad Autónoma de Buenos Aires</w:t>
      </w:r>
    </w:p>
    <w:p w:rsidR="008A2799" w:rsidRDefault="008A2799" w:rsidP="008A2799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Visto:</w:t>
      </w:r>
    </w:p>
    <w:p w:rsidR="008A2799" w:rsidRDefault="008A2799" w:rsidP="008A2799">
      <w:pPr>
        <w:pStyle w:val="NormalWeb"/>
        <w:spacing w:before="240" w:beforeAutospacing="0" w:after="240" w:afterAutospacing="0"/>
        <w:ind w:firstLine="720"/>
        <w:jc w:val="both"/>
      </w:pPr>
      <w:r>
        <w:rPr>
          <w:rFonts w:ascii="Arial" w:hAnsi="Arial" w:cs="Arial"/>
          <w:color w:val="000000"/>
          <w:sz w:val="22"/>
          <w:szCs w:val="22"/>
        </w:rPr>
        <w:t>El Expediente Nº 765-D-2022, de autoría del Diputado Matias Lopez, quien solicita se entregue una bandeja protocolar al grupo musical Attaque 77 por su 35° aniversario y, </w:t>
      </w:r>
    </w:p>
    <w:p w:rsidR="008A2799" w:rsidRDefault="008A2799" w:rsidP="008A2799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Considerando:</w:t>
      </w:r>
    </w:p>
    <w:p w:rsidR="008A2799" w:rsidRDefault="008A2799" w:rsidP="008A2799">
      <w:pPr>
        <w:pStyle w:val="NormalWeb"/>
        <w:spacing w:before="240" w:beforeAutospacing="0" w:after="240" w:afterAutospacing="0"/>
        <w:jc w:val="both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Que Attaque 77 se inició como un grupo de amigos del barrio de Flores que se juntaban para tocar sus canciones favoritas logrando, a mediados de 1987, presentarse en el barrio del abasto.</w:t>
      </w:r>
    </w:p>
    <w:p w:rsidR="008A2799" w:rsidRDefault="008A2799" w:rsidP="008A2799">
      <w:pPr>
        <w:pStyle w:val="NormalWeb"/>
        <w:spacing w:before="240" w:beforeAutospacing="0" w:after="240" w:afterAutospacing="0"/>
        <w:jc w:val="both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Que la agrupación a lo largo de su historia ha grabado 13 discos entre los que se destacan </w:t>
      </w:r>
      <w:r>
        <w:rPr>
          <w:rFonts w:ascii="Arial" w:hAnsi="Arial" w:cs="Arial"/>
          <w:i/>
          <w:iCs/>
          <w:color w:val="000000"/>
          <w:sz w:val="22"/>
          <w:szCs w:val="22"/>
        </w:rPr>
        <w:t>El cielo puede esperar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Antihumano </w:t>
      </w:r>
      <w:r>
        <w:rPr>
          <w:rFonts w:ascii="Arial" w:hAnsi="Arial" w:cs="Arial"/>
          <w:color w:val="000000"/>
          <w:sz w:val="22"/>
          <w:szCs w:val="22"/>
        </w:rPr>
        <w:t xml:space="preserve">y </w:t>
      </w:r>
      <w:r>
        <w:rPr>
          <w:rFonts w:ascii="Arial" w:hAnsi="Arial" w:cs="Arial"/>
          <w:i/>
          <w:iCs/>
          <w:color w:val="000000"/>
          <w:sz w:val="22"/>
          <w:szCs w:val="22"/>
        </w:rPr>
        <w:t>Karmagedon.</w:t>
      </w:r>
    </w:p>
    <w:p w:rsidR="008A2799" w:rsidRDefault="008A2799" w:rsidP="008A2799">
      <w:pPr>
        <w:pStyle w:val="NormalWeb"/>
        <w:spacing w:before="240" w:beforeAutospacing="0" w:after="240" w:afterAutospacing="0"/>
        <w:jc w:val="both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Que se trata de una banda emblemática del rock argentino que cumplió treinta y cinco años de historia, con una destacada trayectoria.</w:t>
      </w:r>
    </w:p>
    <w:p w:rsidR="008A2799" w:rsidRDefault="008A2799" w:rsidP="008A2799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Por lo expuesto, esta Comisión de Cultura aconseja la aprobación de la siguiente:</w:t>
      </w:r>
    </w:p>
    <w:p w:rsidR="008A2799" w:rsidRDefault="008A2799" w:rsidP="008A2799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RESOLUCIÓN</w:t>
      </w:r>
    </w:p>
    <w:p w:rsidR="008A2799" w:rsidRDefault="008A2799" w:rsidP="008A2799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Artículo 1°.- Dispónese la entrega de una bandeja protocolar al grupo musical “Attaque ‘77”,  en reconocimiento a su trayectoria artística, con el siguiente texto:</w:t>
      </w:r>
    </w:p>
    <w:p w:rsidR="008A2799" w:rsidRDefault="008A2799" w:rsidP="008A2799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color w:val="000000"/>
          <w:sz w:val="22"/>
          <w:szCs w:val="22"/>
        </w:rPr>
        <w:t> “La Legislatura de Ia Ciudad Autónoma de Buenos Aires extiende Ia presente distinción a Attaque ‘77 en reconocimiento a sus 35 años de trayectoria musical"</w:t>
      </w:r>
    </w:p>
    <w:p w:rsidR="008A2799" w:rsidRDefault="008A2799" w:rsidP="008A2799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Artículo 2° .- Comuníquese, etc.</w:t>
      </w:r>
    </w:p>
    <w:p w:rsidR="005146A6" w:rsidRPr="005146A6" w:rsidRDefault="005146A6" w:rsidP="005146A6">
      <w:pPr>
        <w:spacing w:before="240" w:after="240"/>
        <w:jc w:val="left"/>
        <w:rPr>
          <w:lang w:val="es-AR"/>
        </w:rPr>
      </w:pPr>
      <w:r w:rsidRPr="005146A6">
        <w:rPr>
          <w:rFonts w:ascii="Arial" w:hAnsi="Arial" w:cs="Arial"/>
          <w:color w:val="000000"/>
          <w:sz w:val="22"/>
          <w:szCs w:val="22"/>
          <w:lang w:val="es-AR"/>
        </w:rPr>
        <w:t>Sala de Comisión: 3 de mayo de 2022</w:t>
      </w:r>
    </w:p>
    <w:p w:rsidR="005146A6" w:rsidRDefault="005146A6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315885" w:rsidRDefault="00315885" w:rsidP="00965797">
      <w:pPr>
        <w:spacing w:after="240"/>
        <w:jc w:val="left"/>
        <w:rPr>
          <w:b/>
          <w:lang w:val="es-AR"/>
        </w:rPr>
      </w:pPr>
    </w:p>
    <w:p w:rsidR="00D45A5C" w:rsidRPr="006D0EDD" w:rsidRDefault="00D45A5C" w:rsidP="00965797">
      <w:pPr>
        <w:spacing w:after="240"/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Presidente</w:t>
      </w:r>
    </w:p>
    <w:p w:rsidR="00965797" w:rsidRDefault="00965797" w:rsidP="00965797">
      <w:pPr>
        <w:spacing w:after="200"/>
        <w:jc w:val="center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>Diputado Roy Cortina</w:t>
      </w:r>
    </w:p>
    <w:p w:rsidR="008A2799" w:rsidRDefault="008A2799" w:rsidP="00965797">
      <w:pPr>
        <w:spacing w:after="200"/>
        <w:jc w:val="center"/>
        <w:rPr>
          <w:b/>
          <w:color w:val="000000"/>
          <w:lang w:val="es-AR"/>
        </w:rPr>
      </w:pPr>
    </w:p>
    <w:p w:rsidR="008A2799" w:rsidRDefault="008A2799" w:rsidP="00965797">
      <w:pPr>
        <w:spacing w:after="200"/>
        <w:jc w:val="center"/>
        <w:rPr>
          <w:b/>
          <w:color w:val="000000"/>
          <w:lang w:val="es-AR"/>
        </w:rPr>
      </w:pPr>
    </w:p>
    <w:p w:rsidR="008A2799" w:rsidRDefault="008A2799" w:rsidP="00965797">
      <w:pPr>
        <w:spacing w:after="200"/>
        <w:jc w:val="center"/>
        <w:rPr>
          <w:b/>
          <w:color w:val="000000"/>
          <w:lang w:val="es-AR"/>
        </w:rPr>
      </w:pPr>
    </w:p>
    <w:p w:rsidR="008A2799" w:rsidRPr="006D0EDD" w:rsidRDefault="008A2799" w:rsidP="00965797">
      <w:pPr>
        <w:spacing w:after="200"/>
        <w:jc w:val="center"/>
        <w:rPr>
          <w:b/>
          <w:lang w:val="es-AR"/>
        </w:rPr>
      </w:pP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Vicepresidenta I</w:t>
      </w: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Diputada Maria Bielli                                                              </w:t>
      </w:r>
    </w:p>
    <w:p w:rsidR="00965797" w:rsidRPr="006D0EDD" w:rsidRDefault="00965797" w:rsidP="00965797">
      <w:pPr>
        <w:spacing w:after="200"/>
        <w:ind w:left="576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Vicepresidenta II</w:t>
      </w: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br/>
      </w:r>
      <w:r w:rsidRPr="006D0EDD">
        <w:rPr>
          <w:b/>
          <w:color w:val="000000"/>
          <w:lang w:val="es-AR"/>
        </w:rPr>
        <w:br/>
        <w:t>Diputada Maria Luisa </w:t>
      </w:r>
    </w:p>
    <w:p w:rsidR="00D45A5C" w:rsidRDefault="00965797" w:rsidP="00965797">
      <w:pPr>
        <w:spacing w:after="200"/>
        <w:jc w:val="left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 xml:space="preserve">Gonzalez Estevarena                                                                      </w:t>
      </w:r>
    </w:p>
    <w:p w:rsidR="00D45A5C" w:rsidRDefault="00D45A5C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D45A5C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Diputada Natalia Fidel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color w:val="000000"/>
          <w:lang w:val="es-AR"/>
        </w:rPr>
      </w:pPr>
    </w:p>
    <w:p w:rsidR="00D45A5C" w:rsidRDefault="00D45A5C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Diputado Matias Lopez 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D45A5C" w:rsidRDefault="00D45A5C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Arenaza</w:t>
      </w:r>
    </w:p>
    <w:p w:rsidR="00D45A5C" w:rsidRDefault="00965797" w:rsidP="00D45A5C">
      <w:pPr>
        <w:spacing w:after="240"/>
        <w:jc w:val="left"/>
        <w:rPr>
          <w:b/>
          <w:lang w:val="es-AR"/>
        </w:rPr>
      </w:pPr>
      <w:r w:rsidRPr="006D0EDD">
        <w:rPr>
          <w:b/>
          <w:lang w:val="es-AR"/>
        </w:rPr>
        <w:br/>
      </w:r>
      <w:r w:rsidRPr="006D0EDD">
        <w:rPr>
          <w:b/>
          <w:color w:val="000000"/>
          <w:lang w:val="es-AR"/>
        </w:rPr>
        <w:t xml:space="preserve">                                               </w:t>
      </w:r>
    </w:p>
    <w:p w:rsidR="00965797" w:rsidRPr="006D0EDD" w:rsidRDefault="00965797" w:rsidP="00D45A5C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Dario Nieto</w:t>
      </w:r>
    </w:p>
    <w:p w:rsidR="00D45A5C" w:rsidRDefault="00D45A5C" w:rsidP="00D45A5C">
      <w:pPr>
        <w:spacing w:after="200"/>
        <w:rPr>
          <w:b/>
          <w:color w:val="000000"/>
          <w:lang w:val="es-AR"/>
        </w:rPr>
      </w:pPr>
    </w:p>
    <w:p w:rsidR="00D45A5C" w:rsidRDefault="00D45A5C" w:rsidP="00D45A5C">
      <w:pPr>
        <w:spacing w:after="200"/>
        <w:rPr>
          <w:b/>
          <w:color w:val="000000"/>
          <w:lang w:val="es-AR"/>
        </w:rPr>
      </w:pPr>
    </w:p>
    <w:p w:rsidR="00D45A5C" w:rsidRDefault="00D45A5C" w:rsidP="00D45A5C">
      <w:pPr>
        <w:spacing w:after="200"/>
        <w:rPr>
          <w:b/>
          <w:color w:val="000000"/>
          <w:lang w:val="es-AR"/>
        </w:rPr>
      </w:pPr>
    </w:p>
    <w:p w:rsidR="00965797" w:rsidRPr="006D0EDD" w:rsidRDefault="00965797" w:rsidP="00D45A5C">
      <w:pPr>
        <w:spacing w:after="200"/>
        <w:ind w:left="5664" w:firstLine="708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Eugenio Casielles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D45A5C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Matias Barroetaveña</w:t>
      </w:r>
    </w:p>
    <w:p w:rsidR="00D45A5C" w:rsidRDefault="00D45A5C" w:rsidP="00965797">
      <w:pPr>
        <w:spacing w:after="200"/>
        <w:jc w:val="left"/>
        <w:rPr>
          <w:b/>
          <w:color w:val="000000"/>
          <w:lang w:val="es-AR"/>
        </w:rPr>
      </w:pPr>
    </w:p>
    <w:p w:rsidR="00D45A5C" w:rsidRDefault="00D45A5C" w:rsidP="00965797">
      <w:pPr>
        <w:spacing w:after="200"/>
        <w:jc w:val="left"/>
        <w:rPr>
          <w:b/>
          <w:color w:val="000000"/>
          <w:lang w:val="es-AR"/>
        </w:rPr>
      </w:pPr>
    </w:p>
    <w:p w:rsidR="00D45A5C" w:rsidRDefault="00D45A5C" w:rsidP="00965797">
      <w:pPr>
        <w:spacing w:after="200"/>
        <w:jc w:val="left"/>
        <w:rPr>
          <w:b/>
          <w:color w:val="000000"/>
          <w:lang w:val="es-AR"/>
        </w:rPr>
      </w:pPr>
    </w:p>
    <w:p w:rsidR="00D45A5C" w:rsidRDefault="00D45A5C" w:rsidP="00965797">
      <w:pPr>
        <w:spacing w:after="200"/>
        <w:jc w:val="left"/>
        <w:rPr>
          <w:b/>
          <w:color w:val="000000"/>
          <w:lang w:val="es-AR"/>
        </w:rPr>
      </w:pPr>
    </w:p>
    <w:p w:rsidR="00D45A5C" w:rsidRDefault="00D45A5C" w:rsidP="00965797">
      <w:pPr>
        <w:spacing w:after="200"/>
        <w:jc w:val="left"/>
        <w:rPr>
          <w:b/>
          <w:color w:val="000000"/>
          <w:lang w:val="es-AR"/>
        </w:rPr>
      </w:pPr>
    </w:p>
    <w:p w:rsidR="00D45A5C" w:rsidRDefault="00D45A5C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Modarelli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  <w:t xml:space="preserve">         </w:t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Diputada Patricia Vischi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D45A5C" w:rsidRDefault="00D45A5C" w:rsidP="005146A6">
      <w:pPr>
        <w:spacing w:after="200"/>
        <w:jc w:val="left"/>
        <w:rPr>
          <w:b/>
          <w:color w:val="000000"/>
          <w:lang w:val="es-AR"/>
        </w:rPr>
      </w:pPr>
    </w:p>
    <w:p w:rsidR="00D45A5C" w:rsidRDefault="00D45A5C" w:rsidP="005146A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5146A6">
      <w:pPr>
        <w:spacing w:after="200"/>
        <w:jc w:val="left"/>
        <w:rPr>
          <w:b/>
        </w:rPr>
      </w:pPr>
      <w:r w:rsidRPr="006D0EDD">
        <w:rPr>
          <w:b/>
          <w:color w:val="000000"/>
          <w:lang w:val="es-AR"/>
        </w:rPr>
        <w:t>Diputada Maria Ines Parry</w:t>
      </w:r>
    </w:p>
    <w:sectPr w:rsidR="00965797" w:rsidRPr="006D0EDD" w:rsidSect="00670038">
      <w:headerReference w:type="default" r:id="rId9"/>
      <w:footerReference w:type="default" r:id="rId10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717F" w:rsidRDefault="0056717F">
      <w:r>
        <w:separator/>
      </w:r>
    </w:p>
  </w:endnote>
  <w:endnote w:type="continuationSeparator" w:id="1">
    <w:p w:rsidR="0056717F" w:rsidRDefault="00567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D45A5C" w:rsidRPr="00D45A5C">
        <w:rPr>
          <w:noProof/>
          <w:color w:val="333333"/>
          <w:sz w:val="20"/>
        </w:rPr>
        <w:t>02/05/2022 15:09:00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D45A5C" w:rsidRPr="00D45A5C">
        <w:rPr>
          <w:noProof/>
          <w:color w:val="333333"/>
          <w:sz w:val="20"/>
        </w:rPr>
        <w:t>1343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D45A5C" w:rsidRPr="00D45A5C">
        <w:rPr>
          <w:noProof/>
          <w:color w:val="333333"/>
          <w:sz w:val="20"/>
        </w:rPr>
        <w:t>244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FB390F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FB390F" w:rsidRPr="001E0306">
      <w:rPr>
        <w:rStyle w:val="Nmerodepgina"/>
        <w:color w:val="333333"/>
      </w:rPr>
      <w:fldChar w:fldCharType="separate"/>
    </w:r>
    <w:r w:rsidR="00D45A5C">
      <w:rPr>
        <w:rStyle w:val="Nmerodepgina"/>
        <w:noProof/>
        <w:color w:val="333333"/>
      </w:rPr>
      <w:t>3</w:t>
    </w:r>
    <w:r w:rsidR="00FB390F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D45A5C" w:rsidRPr="00D45A5C">
        <w:rPr>
          <w:rStyle w:val="Nmerodepgina"/>
          <w:noProof/>
          <w:color w:val="333333"/>
        </w:rPr>
        <w:t>3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717F" w:rsidRDefault="0056717F">
      <w:r>
        <w:separator/>
      </w:r>
    </w:p>
  </w:footnote>
  <w:footnote w:type="continuationSeparator" w:id="1">
    <w:p w:rsidR="0056717F" w:rsidRDefault="005671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4D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885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3F5BB8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146A6"/>
    <w:rsid w:val="00522C71"/>
    <w:rsid w:val="00534552"/>
    <w:rsid w:val="00540D49"/>
    <w:rsid w:val="00540E5C"/>
    <w:rsid w:val="00550A79"/>
    <w:rsid w:val="00551DE0"/>
    <w:rsid w:val="0056717F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0EDD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961BC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A2799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099D"/>
    <w:rsid w:val="0095245B"/>
    <w:rsid w:val="0095503E"/>
    <w:rsid w:val="00956DED"/>
    <w:rsid w:val="009624FC"/>
    <w:rsid w:val="0096461D"/>
    <w:rsid w:val="00965797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979DE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C7B44"/>
    <w:rsid w:val="00BD456C"/>
    <w:rsid w:val="00BD6017"/>
    <w:rsid w:val="00BF2B7B"/>
    <w:rsid w:val="00BF71C2"/>
    <w:rsid w:val="00C14D49"/>
    <w:rsid w:val="00C26980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45A5C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DF7FAC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1AE0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B390F"/>
    <w:rsid w:val="00FC3E00"/>
    <w:rsid w:val="00FD07F5"/>
    <w:rsid w:val="00FE2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3</Pages>
  <Words>244</Words>
  <Characters>1343</Characters>
  <Application>Microsoft Office Word</Application>
  <DocSecurity>0</DocSecurity>
  <Lines>71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4</cp:revision>
  <cp:lastPrinted>2022-05-03T11:50:00Z</cp:lastPrinted>
  <dcterms:created xsi:type="dcterms:W3CDTF">2022-05-02T18:09:00Z</dcterms:created>
  <dcterms:modified xsi:type="dcterms:W3CDTF">2022-05-03T11:51:00Z</dcterms:modified>
</cp:coreProperties>
</file>