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0F35" w:rsidRPr="00492084" w:rsidRDefault="00560F35" w:rsidP="00492084">
      <w:pPr>
        <w:rPr>
          <w:lang w:val="es-MX"/>
        </w:rPr>
      </w:pPr>
    </w:p>
    <w:p w:rsidR="00560F35" w:rsidRPr="00492084" w:rsidRDefault="00560F35" w:rsidP="00492084">
      <w:pPr>
        <w:rPr>
          <w:lang w:val="es-MX"/>
        </w:rPr>
      </w:pPr>
    </w:p>
    <w:p w:rsidR="00560F35" w:rsidRPr="00492084" w:rsidRDefault="00560F35" w:rsidP="00492084">
      <w:pPr>
        <w:rPr>
          <w:lang w:val="es-MX"/>
        </w:rPr>
      </w:pPr>
      <w:r w:rsidRPr="00492084">
        <w:rPr>
          <w:lang w:val="es-MX"/>
        </w:rPr>
        <w:t>Legislatura de la Ciudad Autónoma de Buenos Aires</w:t>
      </w:r>
    </w:p>
    <w:p w:rsidR="00EC4D0A" w:rsidRPr="00492084" w:rsidRDefault="00EC4D0A" w:rsidP="00492084">
      <w:pPr>
        <w:rPr>
          <w:lang w:val="es-MX"/>
        </w:rPr>
      </w:pPr>
    </w:p>
    <w:p w:rsidR="00560F35" w:rsidRPr="00492084" w:rsidRDefault="00560F35" w:rsidP="00492084">
      <w:pPr>
        <w:rPr>
          <w:lang w:val="es-MX"/>
        </w:rPr>
      </w:pPr>
    </w:p>
    <w:p w:rsidR="00560F35" w:rsidRPr="00492084" w:rsidRDefault="00560F35" w:rsidP="00492084">
      <w:pPr>
        <w:rPr>
          <w:lang w:val="es-MX"/>
        </w:rPr>
      </w:pPr>
      <w:r w:rsidRPr="00492084">
        <w:rPr>
          <w:lang w:val="es-MX"/>
        </w:rPr>
        <w:t>Visto:</w:t>
      </w:r>
    </w:p>
    <w:p w:rsidR="00560F35" w:rsidRPr="00492084" w:rsidRDefault="00560F35" w:rsidP="00492084">
      <w:pPr>
        <w:rPr>
          <w:lang w:val="es-MX"/>
        </w:rPr>
      </w:pPr>
    </w:p>
    <w:p w:rsidR="00560F35" w:rsidRPr="00492084" w:rsidRDefault="00560F35" w:rsidP="00492084">
      <w:pPr>
        <w:rPr>
          <w:lang w:val="es-MX"/>
        </w:rPr>
      </w:pPr>
    </w:p>
    <w:p w:rsidR="00560F35" w:rsidRPr="00492084" w:rsidRDefault="00560F35" w:rsidP="00492084">
      <w:pPr>
        <w:pStyle w:val="NormalWeb"/>
        <w:spacing w:before="280" w:beforeAutospacing="0" w:after="280" w:afterAutospacing="0"/>
        <w:jc w:val="both"/>
        <w:rPr>
          <w:lang w:val="es-MX"/>
        </w:rPr>
      </w:pPr>
      <w:r w:rsidRPr="00492084">
        <w:rPr>
          <w:lang w:val="es-MX"/>
        </w:rPr>
        <w:tab/>
        <w:t>Que el expediente N° 890-D-2022 de autoría de la diputada Claudia Neira por el cual solicita informes referidos al funcionamiento del servicio de fachadas; y</w:t>
      </w:r>
    </w:p>
    <w:p w:rsidR="000D5D29" w:rsidRPr="00492084" w:rsidRDefault="000D5D29" w:rsidP="00492084">
      <w:pPr>
        <w:pStyle w:val="NormalWeb"/>
        <w:spacing w:before="280" w:beforeAutospacing="0" w:after="280" w:afterAutospacing="0"/>
        <w:jc w:val="both"/>
        <w:rPr>
          <w:lang w:val="es-MX"/>
        </w:rPr>
      </w:pPr>
    </w:p>
    <w:p w:rsidR="00EC4D0A" w:rsidRPr="00492084" w:rsidRDefault="00EC4D0A" w:rsidP="00492084">
      <w:pPr>
        <w:pStyle w:val="NormalWeb"/>
        <w:spacing w:before="280" w:beforeAutospacing="0" w:after="280" w:afterAutospacing="0"/>
        <w:jc w:val="both"/>
        <w:rPr>
          <w:lang w:val="es-MX"/>
        </w:rPr>
      </w:pPr>
      <w:r w:rsidRPr="00492084">
        <w:rPr>
          <w:lang w:val="es-MX"/>
        </w:rPr>
        <w:t>Considerando:</w:t>
      </w:r>
    </w:p>
    <w:p w:rsidR="00560F35" w:rsidRPr="00492084" w:rsidRDefault="00560F35" w:rsidP="00492084">
      <w:pPr>
        <w:pStyle w:val="NormalWeb"/>
        <w:spacing w:before="280" w:beforeAutospacing="0" w:after="280" w:afterAutospacing="0"/>
        <w:ind w:firstLine="708"/>
        <w:jc w:val="both"/>
      </w:pPr>
      <w:r w:rsidRPr="00492084">
        <w:rPr>
          <w:lang w:val="es-MX"/>
        </w:rPr>
        <w:t>Que l</w:t>
      </w:r>
      <w:r w:rsidRPr="00492084">
        <w:rPr>
          <w:bCs/>
        </w:rPr>
        <w:t>a Dirección General De Competencia Comunales y Talleres, dependiente de la Subsecretaría de Gestión Comunal, de la Secretaría de Atención Ciudadana y Gestión Comunal, de la Jefatura de Gabinete de Ministros, es la unidad ejecutora del servicio de limpieza de fachadas, que consiste en la limpieza profunda de los frentes de casas, comercios, edificios y mobiliario urbano.</w:t>
      </w:r>
    </w:p>
    <w:p w:rsidR="00560F35" w:rsidRPr="00492084" w:rsidRDefault="00560F35" w:rsidP="00492084">
      <w:pPr>
        <w:pStyle w:val="NormalWeb"/>
        <w:spacing w:before="280" w:beforeAutospacing="0" w:after="280" w:afterAutospacing="0"/>
        <w:ind w:firstLine="708"/>
        <w:jc w:val="both"/>
      </w:pPr>
      <w:r w:rsidRPr="00492084">
        <w:rPr>
          <w:lang w:val="es-MX"/>
        </w:rPr>
        <w:t xml:space="preserve">Que </w:t>
      </w:r>
      <w:r w:rsidRPr="00492084">
        <w:rPr>
          <w:bCs/>
          <w:lang w:val="es-MX"/>
        </w:rPr>
        <w:t>e</w:t>
      </w:r>
      <w:r w:rsidRPr="00492084">
        <w:rPr>
          <w:bCs/>
        </w:rPr>
        <w:t>l trabajo se encuentra tercerizado a empresas adjudicatarias que actúan en la calle mediante cuadrillas de trabajo que intervienen sobre las fachadas o mobiliario urbano vandalizado o en mal estado, mediante trabajos de hidrolavado y limpieza, como también de pintura.</w:t>
      </w:r>
    </w:p>
    <w:p w:rsidR="00560F35" w:rsidRPr="00492084" w:rsidRDefault="00560F35" w:rsidP="00492084">
      <w:pPr>
        <w:pStyle w:val="NormalWeb"/>
        <w:spacing w:before="280" w:beforeAutospacing="0" w:after="280" w:afterAutospacing="0"/>
        <w:ind w:firstLine="708"/>
        <w:jc w:val="both"/>
      </w:pPr>
      <w:r w:rsidRPr="00492084">
        <w:rPr>
          <w:lang w:val="es-MX"/>
        </w:rPr>
        <w:t>Que p</w:t>
      </w:r>
      <w:r w:rsidRPr="00492084">
        <w:rPr>
          <w:bCs/>
        </w:rPr>
        <w:t>ara la contratación de estos trabajos se lanzó en julio de 2021 la Licitación Pública N° 2051-0881-LPU21 denominada “RESOLUCIONES URBANAS Y MEJORAS EN EL ESPACIO PÚBLICO DE LA CIUDAD AUTÓNOMA DE BUENOS AIRES”. En septiembre de 2021 se adjudicó este servicio a 7 empresas que operan en las 15 comunas de la Ciudad de Buenos Aires.</w:t>
      </w:r>
    </w:p>
    <w:p w:rsidR="00560F35" w:rsidRPr="00492084" w:rsidRDefault="00560F35" w:rsidP="00492084">
      <w:pPr>
        <w:pStyle w:val="NormalWeb"/>
        <w:spacing w:before="280" w:beforeAutospacing="0" w:after="280" w:afterAutospacing="0"/>
        <w:ind w:firstLine="708"/>
        <w:jc w:val="both"/>
      </w:pPr>
      <w:r w:rsidRPr="00492084">
        <w:rPr>
          <w:lang w:val="es-MX"/>
        </w:rPr>
        <w:t xml:space="preserve">Que </w:t>
      </w:r>
      <w:r w:rsidRPr="00492084">
        <w:rPr>
          <w:bCs/>
          <w:lang w:val="es-MX"/>
        </w:rPr>
        <w:t>e</w:t>
      </w:r>
      <w:r w:rsidRPr="00492084">
        <w:rPr>
          <w:bCs/>
        </w:rPr>
        <w:t>n la actual Licitación Pública N° 2051-0881-LPU21, si bien se incorporan sanciones en caso de incumplimiento, no se presenta una cláusula que incluya la necesidad del permiso de los propietarios de los inmuebles para que se ejecuten estos trabajos.</w:t>
      </w:r>
    </w:p>
    <w:p w:rsidR="00560F35" w:rsidRPr="00492084" w:rsidRDefault="004D40CD" w:rsidP="00492084">
      <w:pPr>
        <w:pStyle w:val="NormalWeb"/>
        <w:spacing w:before="280" w:beforeAutospacing="0" w:after="280" w:afterAutospacing="0"/>
        <w:ind w:firstLine="708"/>
        <w:jc w:val="both"/>
      </w:pPr>
      <w:r w:rsidRPr="00492084">
        <w:rPr>
          <w:lang w:val="es-MX"/>
        </w:rPr>
        <w:t xml:space="preserve">Que </w:t>
      </w:r>
      <w:r w:rsidRPr="00492084">
        <w:rPr>
          <w:bCs/>
        </w:rPr>
        <w:t>s</w:t>
      </w:r>
      <w:r w:rsidR="00560F35" w:rsidRPr="00492084">
        <w:rPr>
          <w:bCs/>
        </w:rPr>
        <w:t>e desconoce si los comuneros y comuneras tienen incidencia en la coordinación de estos trabajos o si intervienen en alguna fase operativa de este servicio.</w:t>
      </w:r>
    </w:p>
    <w:p w:rsidR="00560F35" w:rsidRPr="00492084" w:rsidRDefault="004D40CD" w:rsidP="00492084">
      <w:pPr>
        <w:pStyle w:val="NormalWeb"/>
        <w:spacing w:before="280" w:beforeAutospacing="0" w:after="280" w:afterAutospacing="0"/>
        <w:ind w:firstLine="708"/>
        <w:jc w:val="both"/>
      </w:pPr>
      <w:r w:rsidRPr="00492084">
        <w:rPr>
          <w:lang w:val="es-MX"/>
        </w:rPr>
        <w:t xml:space="preserve">Que </w:t>
      </w:r>
      <w:r w:rsidRPr="00492084">
        <w:rPr>
          <w:bCs/>
        </w:rPr>
        <w:t>p</w:t>
      </w:r>
      <w:r w:rsidR="00560F35" w:rsidRPr="00492084">
        <w:rPr>
          <w:bCs/>
        </w:rPr>
        <w:t>or todo ello, resulta importante obtener información detallada del funcionamiento de este servicio en lo que respecta a su operatoria in situ, así como también es necesario conocer el vínculo que el ejecutivo practica con los vecinos y vecinas, y las juntas comunales para llevar adelante estos trabajos.</w:t>
      </w:r>
    </w:p>
    <w:p w:rsidR="00560F35" w:rsidRPr="00492084" w:rsidRDefault="00560F35" w:rsidP="00492084">
      <w:pPr>
        <w:rPr>
          <w:lang w:val="es-MX"/>
        </w:rPr>
      </w:pPr>
    </w:p>
    <w:p w:rsidR="00560F35" w:rsidRPr="00492084" w:rsidRDefault="00560F35" w:rsidP="00492084">
      <w:pPr>
        <w:rPr>
          <w:lang w:val="es-MX"/>
        </w:rPr>
      </w:pPr>
      <w:r w:rsidRPr="00492084">
        <w:rPr>
          <w:lang w:val="es-MX"/>
        </w:rPr>
        <w:tab/>
      </w:r>
    </w:p>
    <w:p w:rsidR="00560F35" w:rsidRPr="00492084" w:rsidRDefault="00560F35" w:rsidP="00492084">
      <w:pPr>
        <w:rPr>
          <w:lang w:val="es-MX"/>
        </w:rPr>
      </w:pPr>
    </w:p>
    <w:p w:rsidR="00560F35" w:rsidRPr="00492084" w:rsidRDefault="00560F35" w:rsidP="00492084">
      <w:pPr>
        <w:rPr>
          <w:lang w:val="es-MX"/>
        </w:rPr>
      </w:pPr>
      <w:r w:rsidRPr="00492084">
        <w:rPr>
          <w:lang w:val="es-MX"/>
        </w:rPr>
        <w:tab/>
        <w:t xml:space="preserve">Por lo expuesto, esta Comisión de </w:t>
      </w:r>
      <w:r w:rsidR="004D40CD" w:rsidRPr="00492084">
        <w:rPr>
          <w:lang w:val="es-MX"/>
        </w:rPr>
        <w:t>Protección y Uso del Espacio Público</w:t>
      </w:r>
      <w:r w:rsidRPr="00492084">
        <w:rPr>
          <w:lang w:val="es-MX"/>
        </w:rPr>
        <w:t xml:space="preserve"> aconseja la aprobación de la siguiente</w:t>
      </w:r>
    </w:p>
    <w:p w:rsidR="00560F35" w:rsidRPr="00492084" w:rsidRDefault="00560F35" w:rsidP="00492084">
      <w:pPr>
        <w:rPr>
          <w:lang w:val="es-MX"/>
        </w:rPr>
      </w:pPr>
    </w:p>
    <w:p w:rsidR="004D40CD" w:rsidRPr="00492084" w:rsidRDefault="004D40CD" w:rsidP="00492084">
      <w:pPr>
        <w:rPr>
          <w:lang w:val="es-MX"/>
        </w:rPr>
      </w:pPr>
    </w:p>
    <w:p w:rsidR="00560F35" w:rsidRPr="00492084" w:rsidRDefault="00560F35" w:rsidP="00492084">
      <w:pPr>
        <w:rPr>
          <w:lang w:val="es-MX"/>
        </w:rPr>
      </w:pPr>
    </w:p>
    <w:p w:rsidR="00560F35" w:rsidRPr="00492084" w:rsidRDefault="00560F35" w:rsidP="00492084">
      <w:pPr>
        <w:jc w:val="center"/>
        <w:rPr>
          <w:b/>
          <w:lang w:val="es-MX"/>
        </w:rPr>
      </w:pPr>
      <w:bookmarkStart w:id="0" w:name="DResolución"/>
      <w:bookmarkEnd w:id="0"/>
      <w:r w:rsidRPr="00492084">
        <w:rPr>
          <w:b/>
          <w:lang w:val="es-MX"/>
        </w:rPr>
        <w:t>RESOLUCIÓN</w:t>
      </w:r>
    </w:p>
    <w:p w:rsidR="00560F35" w:rsidRPr="00492084" w:rsidRDefault="00560F35" w:rsidP="00492084">
      <w:pPr>
        <w:rPr>
          <w:b/>
          <w:lang w:val="es-MX"/>
        </w:rPr>
      </w:pPr>
    </w:p>
    <w:p w:rsidR="004D40CD" w:rsidRPr="00492084" w:rsidRDefault="004D40CD" w:rsidP="00492084">
      <w:pPr>
        <w:rPr>
          <w:b/>
          <w:lang w:val="es-MX"/>
        </w:rPr>
      </w:pPr>
    </w:p>
    <w:p w:rsidR="004D40CD" w:rsidRPr="00492084" w:rsidRDefault="004D40CD" w:rsidP="00492084">
      <w:pPr>
        <w:rPr>
          <w:b/>
          <w:lang w:val="es-MX"/>
        </w:rPr>
      </w:pPr>
    </w:p>
    <w:p w:rsidR="004D40CD" w:rsidRPr="00492084" w:rsidRDefault="004D40CD" w:rsidP="00492084">
      <w:pPr>
        <w:rPr>
          <w:b/>
          <w:lang w:val="es-MX"/>
        </w:rPr>
      </w:pPr>
    </w:p>
    <w:p w:rsidR="004D40CD" w:rsidRPr="00492084" w:rsidRDefault="004D40CD" w:rsidP="00492084">
      <w:pPr>
        <w:rPr>
          <w:b/>
          <w:lang w:val="es-MX"/>
        </w:rPr>
      </w:pPr>
    </w:p>
    <w:p w:rsidR="00CB4716" w:rsidRPr="00492084" w:rsidRDefault="00CB4716" w:rsidP="00492084">
      <w:pPr>
        <w:pStyle w:val="NormalWeb"/>
        <w:spacing w:before="280" w:beforeAutospacing="0" w:after="280" w:afterAutospacing="0"/>
        <w:jc w:val="both"/>
        <w:rPr>
          <w:lang w:val="es-MX"/>
        </w:rPr>
      </w:pPr>
    </w:p>
    <w:p w:rsidR="00CB4716" w:rsidRPr="00492084" w:rsidRDefault="00CB4716" w:rsidP="00492084">
      <w:pPr>
        <w:pStyle w:val="NormalWeb"/>
        <w:spacing w:before="280" w:beforeAutospacing="0" w:after="280" w:afterAutospacing="0"/>
        <w:jc w:val="both"/>
        <w:rPr>
          <w:lang w:val="es-MX"/>
        </w:rPr>
      </w:pPr>
    </w:p>
    <w:p w:rsidR="004D40CD" w:rsidRPr="00492084" w:rsidRDefault="004D40CD" w:rsidP="00492084">
      <w:pPr>
        <w:pStyle w:val="NormalWeb"/>
        <w:spacing w:before="280" w:beforeAutospacing="0" w:after="280" w:afterAutospacing="0"/>
        <w:jc w:val="both"/>
      </w:pPr>
      <w:r w:rsidRPr="00492084">
        <w:rPr>
          <w:lang w:val="es-MX"/>
        </w:rPr>
        <w:t>Artículo 1°.-</w:t>
      </w:r>
      <w:r w:rsidRPr="00492084">
        <w:rPr>
          <w:b/>
          <w:bCs/>
        </w:rPr>
        <w:t xml:space="preserve">- </w:t>
      </w:r>
      <w:r w:rsidRPr="00492084">
        <w:rPr>
          <w:bCs/>
        </w:rPr>
        <w:t>El Poder Ejecutivo, a través de los organismos que correspondan, debe informar, en el término de treinta (30) días, sobre los siguientes puntos referidos a la LIMPIEZA DE FACHADAS:</w:t>
      </w:r>
    </w:p>
    <w:p w:rsidR="004D40CD" w:rsidRPr="00492084" w:rsidRDefault="004D40CD" w:rsidP="00492084">
      <w:pPr>
        <w:pStyle w:val="NormalWeb"/>
        <w:spacing w:before="280" w:beforeAutospacing="0" w:after="280" w:afterAutospacing="0"/>
        <w:jc w:val="both"/>
      </w:pPr>
      <w:r w:rsidRPr="00492084">
        <w:rPr>
          <w:bCs/>
        </w:rPr>
        <w:t>1. Indique cantidad de trabajos realizados mensualmente desde septiembre de 2019 hasta  abril de 2022. Discrimine por Comuna.</w:t>
      </w:r>
    </w:p>
    <w:p w:rsidR="004D40CD" w:rsidRPr="00492084" w:rsidRDefault="004D40CD" w:rsidP="00492084">
      <w:pPr>
        <w:pStyle w:val="NormalWeb"/>
        <w:spacing w:before="280" w:beforeAutospacing="0" w:after="280" w:afterAutospacing="0"/>
        <w:jc w:val="both"/>
      </w:pPr>
      <w:r w:rsidRPr="00492084">
        <w:rPr>
          <w:bCs/>
        </w:rPr>
        <w:t>2. Detalle cantidad de metros cuadrados intervenidos mensualmente durante el período mencionado en el punto anterior. Discrimine por Comuna.</w:t>
      </w:r>
    </w:p>
    <w:p w:rsidR="004D40CD" w:rsidRPr="00492084" w:rsidRDefault="004D40CD" w:rsidP="00492084">
      <w:pPr>
        <w:pStyle w:val="NormalWeb"/>
        <w:spacing w:before="280" w:beforeAutospacing="0" w:after="280" w:afterAutospacing="0"/>
        <w:jc w:val="both"/>
      </w:pPr>
      <w:r w:rsidRPr="00492084">
        <w:rPr>
          <w:bCs/>
        </w:rPr>
        <w:t>3. Indique cuáles son los canales que actualmente utilizan los vecinos y vecinas para solicitar este servicio.</w:t>
      </w:r>
    </w:p>
    <w:p w:rsidR="004D40CD" w:rsidRPr="00492084" w:rsidRDefault="004D40CD" w:rsidP="00492084">
      <w:pPr>
        <w:pStyle w:val="NormalWeb"/>
        <w:spacing w:before="280" w:beforeAutospacing="0" w:after="280" w:afterAutospacing="0"/>
        <w:jc w:val="both"/>
      </w:pPr>
      <w:r w:rsidRPr="00492084">
        <w:rPr>
          <w:bCs/>
        </w:rPr>
        <w:t>4. Informe modalidad de intervención para la coordinación de las tareas de pintura. Describa procedimientos, horarios y días de trabajo semanal. Describa procedimiento para efectuar dichas tareas con el frentista o vecino que solicitó el servicio.</w:t>
      </w:r>
    </w:p>
    <w:p w:rsidR="004D40CD" w:rsidRPr="00492084" w:rsidRDefault="004D40CD" w:rsidP="00492084">
      <w:pPr>
        <w:pStyle w:val="NormalWeb"/>
        <w:spacing w:before="280" w:beforeAutospacing="0" w:after="280" w:afterAutospacing="0"/>
        <w:jc w:val="both"/>
      </w:pPr>
      <w:r w:rsidRPr="00492084">
        <w:rPr>
          <w:bCs/>
        </w:rPr>
        <w:t>5. Informe si en la actualidad el propietario firma un documento para prestar consentimiento para la limpieza de su fachada.</w:t>
      </w:r>
    </w:p>
    <w:p w:rsidR="004D40CD" w:rsidRPr="00492084" w:rsidRDefault="004D40CD" w:rsidP="00492084">
      <w:pPr>
        <w:pStyle w:val="NormalWeb"/>
        <w:spacing w:before="280" w:beforeAutospacing="0" w:after="280" w:afterAutospacing="0"/>
        <w:jc w:val="both"/>
      </w:pPr>
      <w:r w:rsidRPr="00492084">
        <w:rPr>
          <w:bCs/>
        </w:rPr>
        <w:t>6. Indique mecanismos de comunicación con la Junta Comunal de los trabajos a realizar. Informe si la Junta Comunal interviene en la coordinación de los trabajos junto con el área de gobierno correspondiente.</w:t>
      </w:r>
    </w:p>
    <w:p w:rsidR="004D40CD" w:rsidRPr="00492084" w:rsidRDefault="004D40CD" w:rsidP="00492084">
      <w:pPr>
        <w:pStyle w:val="NormalWeb"/>
        <w:spacing w:before="280" w:beforeAutospacing="0" w:after="280" w:afterAutospacing="0"/>
        <w:jc w:val="both"/>
      </w:pPr>
      <w:r w:rsidRPr="00492084">
        <w:rPr>
          <w:bCs/>
        </w:rPr>
        <w:t>7. Indique si se realizaron trabajos de limpieza de fachadas sin previo consentimiento del propietario del inmueble. En caso afirmativo, informe qué sanción o penalidad se le impuso al adjudicatario. Detalle por fecha, comuna, adjudicatario interviniente y sanción establecida.</w:t>
      </w:r>
    </w:p>
    <w:p w:rsidR="004D40CD" w:rsidRPr="00492084" w:rsidRDefault="004D40CD" w:rsidP="00492084">
      <w:pPr>
        <w:pStyle w:val="NormalWeb"/>
        <w:spacing w:before="280" w:beforeAutospacing="0" w:after="280" w:afterAutospacing="0"/>
        <w:jc w:val="both"/>
      </w:pPr>
      <w:r w:rsidRPr="00492084">
        <w:rPr>
          <w:bCs/>
        </w:rPr>
        <w:t>8. Enumere cantidad de trabajos que se debieron rehacer durante el período mencionado en el punto 1. Discrimine los casos por disconformidad del vecino o el GCABA. Detalle los criterios que utiliza el GCABA para evaluar la ejecución de las obras.</w:t>
      </w:r>
    </w:p>
    <w:p w:rsidR="004D40CD" w:rsidRPr="00492084" w:rsidRDefault="004D40CD" w:rsidP="00492084">
      <w:pPr>
        <w:pStyle w:val="NormalWeb"/>
        <w:spacing w:before="280" w:beforeAutospacing="0" w:after="280" w:afterAutospacing="0"/>
        <w:jc w:val="both"/>
      </w:pPr>
      <w:r w:rsidRPr="00492084">
        <w:rPr>
          <w:bCs/>
        </w:rPr>
        <w:t>Art. 2°. - Comuníquese, etc.</w:t>
      </w:r>
    </w:p>
    <w:p w:rsidR="004D40CD" w:rsidRPr="00492084" w:rsidRDefault="004D40CD" w:rsidP="00492084">
      <w:pPr>
        <w:pStyle w:val="NormalWeb"/>
        <w:spacing w:before="280" w:beforeAutospacing="0" w:after="280" w:afterAutospacing="0"/>
        <w:jc w:val="both"/>
      </w:pPr>
      <w:r w:rsidRPr="00492084">
        <w:rPr>
          <w:bCs/>
        </w:rPr>
        <w:t>                                               </w:t>
      </w:r>
    </w:p>
    <w:p w:rsidR="00560F35" w:rsidRPr="00492084" w:rsidRDefault="00560F35" w:rsidP="00492084">
      <w:pPr>
        <w:rPr>
          <w:lang w:val="es-MX"/>
        </w:rPr>
      </w:pPr>
    </w:p>
    <w:p w:rsidR="000D5D29" w:rsidRPr="00492084" w:rsidRDefault="000D5D29" w:rsidP="00492084">
      <w:pPr>
        <w:rPr>
          <w:lang w:val="es-MX"/>
        </w:rPr>
      </w:pPr>
    </w:p>
    <w:p w:rsidR="000D5D29" w:rsidRPr="00492084" w:rsidRDefault="000D5D29" w:rsidP="00492084">
      <w:pPr>
        <w:rPr>
          <w:lang w:val="es-MX"/>
        </w:rPr>
      </w:pPr>
    </w:p>
    <w:p w:rsidR="000D5D29" w:rsidRPr="00492084" w:rsidRDefault="000D5D29" w:rsidP="00492084">
      <w:pPr>
        <w:rPr>
          <w:lang w:val="es-MX"/>
        </w:rPr>
      </w:pPr>
    </w:p>
    <w:p w:rsidR="000D5D29" w:rsidRPr="00492084" w:rsidRDefault="000D5D29" w:rsidP="00492084">
      <w:pPr>
        <w:rPr>
          <w:lang w:val="es-MX"/>
        </w:rPr>
      </w:pPr>
    </w:p>
    <w:p w:rsidR="000D5D29" w:rsidRPr="00492084" w:rsidRDefault="000D5D29" w:rsidP="00492084">
      <w:pPr>
        <w:rPr>
          <w:lang w:val="es-MX"/>
        </w:rPr>
      </w:pPr>
    </w:p>
    <w:p w:rsidR="000D5D29" w:rsidRPr="00492084" w:rsidRDefault="000D5D29" w:rsidP="00492084">
      <w:pPr>
        <w:rPr>
          <w:lang w:val="es-MX"/>
        </w:rPr>
      </w:pPr>
    </w:p>
    <w:p w:rsidR="000D5D29" w:rsidRPr="00492084" w:rsidRDefault="000D5D29" w:rsidP="00492084">
      <w:pPr>
        <w:rPr>
          <w:lang w:val="es-MX"/>
        </w:rPr>
      </w:pPr>
    </w:p>
    <w:p w:rsidR="000D5D29" w:rsidRPr="00492084" w:rsidRDefault="000D5D29" w:rsidP="00492084">
      <w:pPr>
        <w:rPr>
          <w:lang w:val="es-MX"/>
        </w:rPr>
      </w:pPr>
    </w:p>
    <w:p w:rsidR="00560F35" w:rsidRPr="00492084" w:rsidRDefault="00560F35" w:rsidP="00492084">
      <w:pPr>
        <w:rPr>
          <w:lang w:val="es-MX"/>
        </w:rPr>
      </w:pPr>
    </w:p>
    <w:p w:rsidR="00560F35" w:rsidRPr="00492084" w:rsidRDefault="00560F35" w:rsidP="00492084">
      <w:pPr>
        <w:rPr>
          <w:lang w:val="es-MX"/>
        </w:rPr>
      </w:pPr>
    </w:p>
    <w:p w:rsidR="000D5D29" w:rsidRPr="00492084" w:rsidRDefault="000D5D29" w:rsidP="00492084">
      <w:pPr>
        <w:rPr>
          <w:lang w:val="es-MX"/>
        </w:rPr>
      </w:pPr>
    </w:p>
    <w:p w:rsidR="000D5D29" w:rsidRPr="00492084" w:rsidRDefault="000D5D29" w:rsidP="00492084">
      <w:pPr>
        <w:rPr>
          <w:lang w:val="es-MX"/>
        </w:rPr>
      </w:pPr>
    </w:p>
    <w:p w:rsidR="000D5D29" w:rsidRPr="00492084" w:rsidRDefault="000D5D29" w:rsidP="00492084">
      <w:pPr>
        <w:rPr>
          <w:lang w:val="es-MX"/>
        </w:rPr>
      </w:pPr>
    </w:p>
    <w:p w:rsidR="00AF6352" w:rsidRPr="00492084" w:rsidRDefault="00560F35" w:rsidP="00492084">
      <w:pPr>
        <w:rPr>
          <w:lang w:val="es-MX"/>
        </w:rPr>
      </w:pPr>
      <w:r w:rsidRPr="00492084">
        <w:rPr>
          <w:lang w:val="es-MX"/>
        </w:rPr>
        <w:t>Sala de la Comisión</w:t>
      </w:r>
      <w:r w:rsidR="004D40CD" w:rsidRPr="00492084">
        <w:rPr>
          <w:lang w:val="es-MX"/>
        </w:rPr>
        <w:t xml:space="preserve">  </w:t>
      </w:r>
      <w:r w:rsidRPr="00492084">
        <w:rPr>
          <w:lang w:val="es-MX"/>
        </w:rPr>
        <w:t xml:space="preserve"> : </w:t>
      </w:r>
    </w:p>
    <w:p w:rsidR="00B177FE" w:rsidRPr="00492084" w:rsidRDefault="00B177FE" w:rsidP="00492084">
      <w:pPr>
        <w:rPr>
          <w:lang w:val="es-MX"/>
        </w:rPr>
      </w:pPr>
    </w:p>
    <w:p w:rsidR="00B177FE" w:rsidRPr="00492084" w:rsidRDefault="00B177FE" w:rsidP="00492084">
      <w:pPr>
        <w:rPr>
          <w:lang w:val="es-MX"/>
        </w:rPr>
      </w:pPr>
    </w:p>
    <w:p w:rsidR="004D40CD" w:rsidRPr="00492084" w:rsidRDefault="004D40CD" w:rsidP="00492084">
      <w:pPr>
        <w:rPr>
          <w:lang w:val="es-MX"/>
        </w:rPr>
      </w:pPr>
    </w:p>
    <w:p w:rsidR="004D40CD" w:rsidRPr="00492084" w:rsidRDefault="004D40CD" w:rsidP="00492084">
      <w:pPr>
        <w:rPr>
          <w:lang w:val="es-MX"/>
        </w:rPr>
      </w:pPr>
    </w:p>
    <w:p w:rsidR="004D40CD" w:rsidRPr="00492084" w:rsidRDefault="004D40CD" w:rsidP="00492084">
      <w:pPr>
        <w:rPr>
          <w:lang w:val="es-MX"/>
        </w:rPr>
      </w:pPr>
    </w:p>
    <w:p w:rsidR="004D40CD" w:rsidRPr="00492084" w:rsidRDefault="004D40CD" w:rsidP="00492084">
      <w:pPr>
        <w:rPr>
          <w:lang w:val="es-MX"/>
        </w:rPr>
      </w:pPr>
    </w:p>
    <w:p w:rsidR="004D40CD" w:rsidRPr="00492084" w:rsidRDefault="004D40CD" w:rsidP="00492084">
      <w:pPr>
        <w:rPr>
          <w:lang w:val="es-MX"/>
        </w:rPr>
      </w:pPr>
    </w:p>
    <w:p w:rsidR="004D40CD" w:rsidRPr="00492084" w:rsidRDefault="004D40CD" w:rsidP="00492084">
      <w:pPr>
        <w:rPr>
          <w:lang w:val="es-MX"/>
        </w:rPr>
      </w:pPr>
    </w:p>
    <w:p w:rsidR="004D40CD" w:rsidRPr="00492084" w:rsidRDefault="004D40CD" w:rsidP="00492084">
      <w:pPr>
        <w:rPr>
          <w:lang w:val="es-MX"/>
        </w:rPr>
      </w:pPr>
    </w:p>
    <w:p w:rsidR="004D40CD" w:rsidRPr="00492084" w:rsidRDefault="004D40CD" w:rsidP="00492084">
      <w:pPr>
        <w:rPr>
          <w:lang w:val="es-MX"/>
        </w:rPr>
      </w:pPr>
    </w:p>
    <w:p w:rsidR="004D40CD" w:rsidRPr="00492084" w:rsidRDefault="004D40CD" w:rsidP="00492084">
      <w:pPr>
        <w:rPr>
          <w:lang w:val="es-MX"/>
        </w:rPr>
      </w:pPr>
    </w:p>
    <w:p w:rsidR="004D40CD" w:rsidRPr="00492084" w:rsidRDefault="004D40CD" w:rsidP="00492084">
      <w:pPr>
        <w:rPr>
          <w:lang w:val="es-MX"/>
        </w:rPr>
      </w:pPr>
    </w:p>
    <w:p w:rsidR="000D5D29" w:rsidRPr="00492084" w:rsidRDefault="000D5D29" w:rsidP="00492084">
      <w:pPr>
        <w:rPr>
          <w:lang w:val="es-MX"/>
        </w:rPr>
      </w:pPr>
    </w:p>
    <w:p w:rsidR="004D40CD" w:rsidRPr="00492084" w:rsidRDefault="004D40CD" w:rsidP="00492084">
      <w:pPr>
        <w:spacing w:before="240" w:after="240"/>
      </w:pPr>
      <w:r w:rsidRPr="00492084">
        <w:t>SOCIAS, Manuel</w:t>
      </w:r>
      <w:r w:rsidRPr="00492084">
        <w:tab/>
      </w:r>
      <w:r w:rsidRPr="00492084">
        <w:tab/>
        <w:t xml:space="preserve">                                DE LAS CASAS, Mercedes</w:t>
      </w:r>
    </w:p>
    <w:p w:rsidR="004D40CD" w:rsidRPr="00492084" w:rsidRDefault="004D40CD" w:rsidP="00492084">
      <w:pPr>
        <w:spacing w:before="240" w:after="240"/>
      </w:pPr>
      <w:r w:rsidRPr="00492084">
        <w:t>Presidente</w:t>
      </w:r>
      <w:r w:rsidRPr="00492084">
        <w:tab/>
      </w:r>
      <w:r w:rsidRPr="00492084">
        <w:tab/>
      </w:r>
      <w:r w:rsidRPr="00492084">
        <w:tab/>
      </w:r>
      <w:r w:rsidRPr="00492084">
        <w:tab/>
      </w:r>
      <w:r w:rsidRPr="00492084">
        <w:tab/>
        <w:t xml:space="preserve">          Vicepresidenta 1°</w:t>
      </w:r>
    </w:p>
    <w:p w:rsidR="004D40CD" w:rsidRPr="00492084" w:rsidRDefault="004D40CD" w:rsidP="00492084">
      <w:pPr>
        <w:spacing w:before="240" w:after="240"/>
      </w:pPr>
    </w:p>
    <w:p w:rsidR="004D40CD" w:rsidRPr="00492084" w:rsidRDefault="004D40CD" w:rsidP="00492084">
      <w:pPr>
        <w:spacing w:before="240" w:after="240"/>
      </w:pPr>
    </w:p>
    <w:p w:rsidR="004D40CD" w:rsidRPr="00492084" w:rsidRDefault="004D40CD" w:rsidP="00492084">
      <w:pPr>
        <w:spacing w:before="240" w:after="240"/>
      </w:pPr>
    </w:p>
    <w:p w:rsidR="004D40CD" w:rsidRPr="00492084" w:rsidRDefault="004D40CD" w:rsidP="00492084">
      <w:pPr>
        <w:spacing w:before="240" w:after="240"/>
      </w:pPr>
      <w:r w:rsidRPr="00492084">
        <w:t>REYES, Hernán</w:t>
      </w:r>
      <w:r w:rsidRPr="00492084">
        <w:tab/>
      </w:r>
      <w:r w:rsidRPr="00492084">
        <w:tab/>
      </w:r>
      <w:r w:rsidRPr="00492084">
        <w:tab/>
      </w:r>
      <w:r w:rsidRPr="00492084">
        <w:tab/>
        <w:t xml:space="preserve">            DEL SOL, Daniel</w:t>
      </w:r>
    </w:p>
    <w:p w:rsidR="004D40CD" w:rsidRPr="00492084" w:rsidRDefault="004D40CD" w:rsidP="00492084">
      <w:pPr>
        <w:spacing w:before="240" w:after="240"/>
      </w:pPr>
    </w:p>
    <w:p w:rsidR="004D40CD" w:rsidRPr="00492084" w:rsidRDefault="004D40CD" w:rsidP="00492084">
      <w:pPr>
        <w:spacing w:before="240" w:after="240"/>
      </w:pPr>
    </w:p>
    <w:p w:rsidR="004D40CD" w:rsidRPr="00492084" w:rsidRDefault="004D40CD" w:rsidP="00492084">
      <w:pPr>
        <w:spacing w:before="240" w:after="240"/>
      </w:pPr>
    </w:p>
    <w:p w:rsidR="004D40CD" w:rsidRPr="00492084" w:rsidRDefault="004D40CD" w:rsidP="00492084">
      <w:pPr>
        <w:spacing w:before="240" w:after="240"/>
      </w:pPr>
      <w:r w:rsidRPr="00492084">
        <w:t>BOU PÉREZ, Ana María</w:t>
      </w:r>
      <w:r w:rsidRPr="00492084">
        <w:tab/>
      </w:r>
      <w:r w:rsidRPr="00492084">
        <w:tab/>
      </w:r>
      <w:r w:rsidRPr="00492084">
        <w:tab/>
      </w:r>
      <w:r w:rsidRPr="00492084">
        <w:tab/>
        <w:t>WECK, Diego</w:t>
      </w:r>
    </w:p>
    <w:p w:rsidR="004D40CD" w:rsidRPr="00492084" w:rsidRDefault="004D40CD" w:rsidP="00492084">
      <w:pPr>
        <w:spacing w:before="240" w:after="240"/>
      </w:pPr>
    </w:p>
    <w:p w:rsidR="004D40CD" w:rsidRPr="00492084" w:rsidRDefault="004D40CD" w:rsidP="00492084">
      <w:pPr>
        <w:spacing w:before="240" w:after="240"/>
      </w:pPr>
    </w:p>
    <w:p w:rsidR="004D40CD" w:rsidRPr="00492084" w:rsidRDefault="004D40CD" w:rsidP="00492084">
      <w:pPr>
        <w:spacing w:before="240" w:after="240"/>
      </w:pPr>
    </w:p>
    <w:p w:rsidR="004D40CD" w:rsidRPr="00492084" w:rsidRDefault="004D40CD" w:rsidP="00492084">
      <w:pPr>
        <w:spacing w:before="240" w:after="240"/>
      </w:pPr>
      <w:r w:rsidRPr="00492084">
        <w:t>VISCHI, Patricia                                                   VELASCO, Laura</w:t>
      </w:r>
    </w:p>
    <w:p w:rsidR="004D40CD" w:rsidRPr="00492084" w:rsidRDefault="004D40CD" w:rsidP="00492084">
      <w:pPr>
        <w:spacing w:before="240" w:after="240"/>
      </w:pPr>
    </w:p>
    <w:p w:rsidR="004D40CD" w:rsidRPr="00492084" w:rsidRDefault="004D40CD" w:rsidP="00492084">
      <w:pPr>
        <w:spacing w:before="240" w:after="240"/>
      </w:pPr>
    </w:p>
    <w:p w:rsidR="004D40CD" w:rsidRPr="00492084" w:rsidRDefault="004D40CD" w:rsidP="00492084">
      <w:pPr>
        <w:spacing w:before="240" w:after="240"/>
      </w:pPr>
    </w:p>
    <w:p w:rsidR="004D40CD" w:rsidRPr="00492084" w:rsidRDefault="007204BE" w:rsidP="00492084">
      <w:pPr>
        <w:spacing w:before="240" w:after="240"/>
      </w:pPr>
      <w:r w:rsidRPr="00492084">
        <w:t xml:space="preserve">                                    </w:t>
      </w:r>
      <w:r w:rsidR="004D40CD" w:rsidRPr="00492084">
        <w:t>BERENICE,  Iañez</w:t>
      </w:r>
    </w:p>
    <w:p w:rsidR="004D40CD" w:rsidRPr="00492084" w:rsidRDefault="004D40CD" w:rsidP="00492084">
      <w:pPr>
        <w:spacing w:before="240" w:after="240"/>
      </w:pPr>
    </w:p>
    <w:p w:rsidR="00AF6352" w:rsidRPr="00492084" w:rsidRDefault="00AF6352" w:rsidP="00492084"/>
    <w:sectPr w:rsidR="00AF6352" w:rsidRPr="00492084" w:rsidSect="00560F35">
      <w:headerReference w:type="default" r:id="rId7"/>
      <w:footerReference w:type="default" r:id="rId8"/>
      <w:pgSz w:w="12242" w:h="20163" w:code="5"/>
      <w:pgMar w:top="1417" w:right="1701" w:bottom="1417"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79C3" w:rsidRDefault="00B179C3">
      <w:r>
        <w:separator/>
      </w:r>
    </w:p>
  </w:endnote>
  <w:endnote w:type="continuationSeparator" w:id="1">
    <w:p w:rsidR="00B179C3" w:rsidRDefault="00B179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E40FBA" w:rsidRDefault="00601A75">
    <w:pPr>
      <w:pStyle w:val="Piedepgina"/>
      <w:rPr>
        <w:color w:val="333333"/>
        <w:sz w:val="20"/>
      </w:rPr>
    </w:pPr>
    <w:bookmarkStart w:id="1" w:name="Despacho"/>
    <w:bookmarkEnd w:id="1"/>
  </w:p>
  <w:p w:rsidR="00601A75" w:rsidRPr="00E40FBA" w:rsidRDefault="00601A75">
    <w:pPr>
      <w:pStyle w:val="Piedepgina"/>
      <w:rPr>
        <w:color w:val="333333"/>
        <w:sz w:val="20"/>
      </w:rPr>
    </w:pPr>
    <w:r w:rsidRPr="00E40FBA">
      <w:rPr>
        <w:color w:val="333333"/>
        <w:sz w:val="20"/>
      </w:rPr>
      <w:t xml:space="preserve">Último cambio: </w:t>
    </w:r>
    <w:fldSimple w:instr=" SAVEDATE  \* MERGEFORMAT ">
      <w:r w:rsidR="009A4049" w:rsidRPr="009A4049">
        <w:rPr>
          <w:noProof/>
          <w:color w:val="333333"/>
          <w:sz w:val="20"/>
        </w:rPr>
        <w:t>05/05/2022 15:58:00</w:t>
      </w:r>
    </w:fldSimple>
    <w:r w:rsidRPr="00E40FBA">
      <w:rPr>
        <w:color w:val="333333"/>
        <w:sz w:val="20"/>
      </w:rPr>
      <w:t xml:space="preserve">  -  Cantidad de caracteres: </w:t>
    </w:r>
    <w:fldSimple w:instr=" NUMCHARS  \* MERGEFORMAT ">
      <w:r w:rsidR="009A4049" w:rsidRPr="009A4049">
        <w:rPr>
          <w:noProof/>
          <w:color w:val="333333"/>
          <w:sz w:val="20"/>
        </w:rPr>
        <w:t>3355</w:t>
      </w:r>
    </w:fldSimple>
    <w:r w:rsidRPr="00E40FBA">
      <w:rPr>
        <w:color w:val="333333"/>
        <w:sz w:val="20"/>
      </w:rPr>
      <w:t xml:space="preserve"> - Cantidad de palabras: </w:t>
    </w:r>
    <w:fldSimple w:instr=" NUMWORDS  \* MERGEFORMAT ">
      <w:r w:rsidR="009A4049" w:rsidRPr="009A4049">
        <w:rPr>
          <w:noProof/>
          <w:color w:val="333333"/>
          <w:sz w:val="20"/>
        </w:rPr>
        <w:t>615</w:t>
      </w:r>
    </w:fldSimple>
  </w:p>
  <w:p w:rsidR="00601A75" w:rsidRPr="00E40FBA" w:rsidRDefault="00601A75" w:rsidP="00B05649">
    <w:pPr>
      <w:pStyle w:val="Piedepgina"/>
      <w:tabs>
        <w:tab w:val="left" w:pos="3565"/>
      </w:tabs>
      <w:rPr>
        <w:rStyle w:val="Nmerodepgina"/>
        <w:color w:val="333333"/>
      </w:rPr>
    </w:pPr>
    <w:r w:rsidRPr="00E40FBA">
      <w:rPr>
        <w:color w:val="333333"/>
        <w:sz w:val="20"/>
      </w:rPr>
      <w:tab/>
      <w:t>Pág.</w:t>
    </w:r>
    <w:r w:rsidRPr="00E40FBA">
      <w:rPr>
        <w:color w:val="333333"/>
      </w:rPr>
      <w:t xml:space="preserve"> </w:t>
    </w:r>
    <w:r w:rsidR="00001230" w:rsidRPr="00E40FBA">
      <w:rPr>
        <w:rStyle w:val="Nmerodepgina"/>
        <w:color w:val="333333"/>
      </w:rPr>
      <w:fldChar w:fldCharType="begin"/>
    </w:r>
    <w:r w:rsidRPr="00E40FBA">
      <w:rPr>
        <w:rStyle w:val="Nmerodepgina"/>
        <w:color w:val="333333"/>
      </w:rPr>
      <w:instrText xml:space="preserve"> PAGE </w:instrText>
    </w:r>
    <w:r w:rsidR="00001230" w:rsidRPr="00E40FBA">
      <w:rPr>
        <w:rStyle w:val="Nmerodepgina"/>
        <w:color w:val="333333"/>
      </w:rPr>
      <w:fldChar w:fldCharType="separate"/>
    </w:r>
    <w:r w:rsidR="00371F21">
      <w:rPr>
        <w:rStyle w:val="Nmerodepgina"/>
        <w:noProof/>
        <w:color w:val="333333"/>
      </w:rPr>
      <w:t>2</w:t>
    </w:r>
    <w:r w:rsidR="00001230" w:rsidRPr="00E40FBA">
      <w:rPr>
        <w:rStyle w:val="Nmerodepgina"/>
        <w:color w:val="333333"/>
      </w:rPr>
      <w:fldChar w:fldCharType="end"/>
    </w:r>
    <w:r w:rsidRPr="00E40FBA">
      <w:rPr>
        <w:rStyle w:val="Nmerodepgina"/>
        <w:color w:val="333333"/>
      </w:rPr>
      <w:t>/</w:t>
    </w:r>
    <w:fldSimple w:instr=" NUMPAGES  \* MERGEFORMAT ">
      <w:r w:rsidR="00371F21" w:rsidRPr="00371F21">
        <w:rPr>
          <w:rStyle w:val="Nmerodepgina"/>
          <w:noProof/>
          <w:color w:val="333333"/>
        </w:rPr>
        <w:t>3</w:t>
      </w:r>
    </w:fldSimple>
    <w:r w:rsidRPr="00E40FBA">
      <w:rPr>
        <w:rStyle w:val="Nmerodepgina"/>
        <w:color w:val="333333"/>
      </w:rPr>
      <w:t xml:space="preserve"> </w:t>
    </w:r>
  </w:p>
  <w:p w:rsidR="00601A75" w:rsidRPr="00E40FBA"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79C3" w:rsidRDefault="00B179C3">
      <w:r>
        <w:separator/>
      </w:r>
    </w:p>
  </w:footnote>
  <w:footnote w:type="continuationSeparator" w:id="1">
    <w:p w:rsidR="00B179C3" w:rsidRDefault="00B179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C4D0A"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13314"/>
  </w:hdrShapeDefaults>
  <w:footnotePr>
    <w:footnote w:id="0"/>
    <w:footnote w:id="1"/>
  </w:footnotePr>
  <w:endnotePr>
    <w:endnote w:id="0"/>
    <w:endnote w:id="1"/>
  </w:endnotePr>
  <w:compat/>
  <w:rsids>
    <w:rsidRoot w:val="004D40CD"/>
    <w:rsid w:val="00001230"/>
    <w:rsid w:val="000029A6"/>
    <w:rsid w:val="00026430"/>
    <w:rsid w:val="00030DF5"/>
    <w:rsid w:val="0003615C"/>
    <w:rsid w:val="000376AB"/>
    <w:rsid w:val="00043882"/>
    <w:rsid w:val="00062864"/>
    <w:rsid w:val="00067370"/>
    <w:rsid w:val="000713D7"/>
    <w:rsid w:val="00071CFB"/>
    <w:rsid w:val="00077DAC"/>
    <w:rsid w:val="00080837"/>
    <w:rsid w:val="00081FFF"/>
    <w:rsid w:val="00085D07"/>
    <w:rsid w:val="00094792"/>
    <w:rsid w:val="000B2290"/>
    <w:rsid w:val="000D1497"/>
    <w:rsid w:val="000D2860"/>
    <w:rsid w:val="000D5D29"/>
    <w:rsid w:val="000D6C54"/>
    <w:rsid w:val="000E3949"/>
    <w:rsid w:val="000F74CB"/>
    <w:rsid w:val="000F7E30"/>
    <w:rsid w:val="00103C6B"/>
    <w:rsid w:val="00104335"/>
    <w:rsid w:val="00127D10"/>
    <w:rsid w:val="00136787"/>
    <w:rsid w:val="00145948"/>
    <w:rsid w:val="00155C7C"/>
    <w:rsid w:val="00160A2A"/>
    <w:rsid w:val="001614A7"/>
    <w:rsid w:val="00175423"/>
    <w:rsid w:val="0019414B"/>
    <w:rsid w:val="001B770D"/>
    <w:rsid w:val="001C18CC"/>
    <w:rsid w:val="001D480C"/>
    <w:rsid w:val="001E5394"/>
    <w:rsid w:val="001F2924"/>
    <w:rsid w:val="001F3AFD"/>
    <w:rsid w:val="00205802"/>
    <w:rsid w:val="00205DAD"/>
    <w:rsid w:val="00223436"/>
    <w:rsid w:val="002327DE"/>
    <w:rsid w:val="00246DF0"/>
    <w:rsid w:val="002474AC"/>
    <w:rsid w:val="0026220D"/>
    <w:rsid w:val="00265972"/>
    <w:rsid w:val="00275865"/>
    <w:rsid w:val="00276A7E"/>
    <w:rsid w:val="00296815"/>
    <w:rsid w:val="002971A4"/>
    <w:rsid w:val="002B47D0"/>
    <w:rsid w:val="002C7057"/>
    <w:rsid w:val="002C768C"/>
    <w:rsid w:val="002D05E9"/>
    <w:rsid w:val="002D533A"/>
    <w:rsid w:val="002D778C"/>
    <w:rsid w:val="002E38C3"/>
    <w:rsid w:val="002F7961"/>
    <w:rsid w:val="00302300"/>
    <w:rsid w:val="00305DD1"/>
    <w:rsid w:val="003145ED"/>
    <w:rsid w:val="00315C77"/>
    <w:rsid w:val="0033168A"/>
    <w:rsid w:val="00335CD9"/>
    <w:rsid w:val="00340F54"/>
    <w:rsid w:val="0034243E"/>
    <w:rsid w:val="00350983"/>
    <w:rsid w:val="0035681D"/>
    <w:rsid w:val="00371F21"/>
    <w:rsid w:val="003A7311"/>
    <w:rsid w:val="003B471C"/>
    <w:rsid w:val="003D10AB"/>
    <w:rsid w:val="003D4000"/>
    <w:rsid w:val="003F1EFD"/>
    <w:rsid w:val="003F4249"/>
    <w:rsid w:val="00401C75"/>
    <w:rsid w:val="0040761B"/>
    <w:rsid w:val="00422C3F"/>
    <w:rsid w:val="004354AC"/>
    <w:rsid w:val="00446E1A"/>
    <w:rsid w:val="004847CA"/>
    <w:rsid w:val="00492084"/>
    <w:rsid w:val="004B7714"/>
    <w:rsid w:val="004C4ECC"/>
    <w:rsid w:val="004D2D62"/>
    <w:rsid w:val="004D30D5"/>
    <w:rsid w:val="004D40CD"/>
    <w:rsid w:val="004D438B"/>
    <w:rsid w:val="004E235F"/>
    <w:rsid w:val="0051012E"/>
    <w:rsid w:val="005142E6"/>
    <w:rsid w:val="00522C71"/>
    <w:rsid w:val="00534552"/>
    <w:rsid w:val="00540D49"/>
    <w:rsid w:val="00540E5C"/>
    <w:rsid w:val="00550A79"/>
    <w:rsid w:val="00551DE0"/>
    <w:rsid w:val="00560F35"/>
    <w:rsid w:val="0057409D"/>
    <w:rsid w:val="005769D4"/>
    <w:rsid w:val="00584777"/>
    <w:rsid w:val="00587242"/>
    <w:rsid w:val="005A1232"/>
    <w:rsid w:val="005A32ED"/>
    <w:rsid w:val="005A3AA1"/>
    <w:rsid w:val="005A4D27"/>
    <w:rsid w:val="005A75DA"/>
    <w:rsid w:val="005B0FAF"/>
    <w:rsid w:val="005B14CE"/>
    <w:rsid w:val="005B6538"/>
    <w:rsid w:val="005C37AB"/>
    <w:rsid w:val="005F35E2"/>
    <w:rsid w:val="00601A75"/>
    <w:rsid w:val="00616F70"/>
    <w:rsid w:val="00622DE5"/>
    <w:rsid w:val="00636BE0"/>
    <w:rsid w:val="0064363E"/>
    <w:rsid w:val="006811D6"/>
    <w:rsid w:val="00690392"/>
    <w:rsid w:val="00697F98"/>
    <w:rsid w:val="006B39B5"/>
    <w:rsid w:val="006C326A"/>
    <w:rsid w:val="006C40E9"/>
    <w:rsid w:val="006D3303"/>
    <w:rsid w:val="006D5CB7"/>
    <w:rsid w:val="006E3675"/>
    <w:rsid w:val="00706B8E"/>
    <w:rsid w:val="00715AF3"/>
    <w:rsid w:val="007204BE"/>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70C8B"/>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4049"/>
    <w:rsid w:val="009A6E2B"/>
    <w:rsid w:val="009B4FAC"/>
    <w:rsid w:val="009C20D3"/>
    <w:rsid w:val="009E5835"/>
    <w:rsid w:val="009F4E01"/>
    <w:rsid w:val="00A06A2B"/>
    <w:rsid w:val="00A07090"/>
    <w:rsid w:val="00A10618"/>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179C3"/>
    <w:rsid w:val="00B264C1"/>
    <w:rsid w:val="00B31B65"/>
    <w:rsid w:val="00B36178"/>
    <w:rsid w:val="00B41695"/>
    <w:rsid w:val="00B4532F"/>
    <w:rsid w:val="00B46232"/>
    <w:rsid w:val="00B85EE2"/>
    <w:rsid w:val="00B95B33"/>
    <w:rsid w:val="00BF2B7B"/>
    <w:rsid w:val="00BF71C2"/>
    <w:rsid w:val="00C26F53"/>
    <w:rsid w:val="00C330CB"/>
    <w:rsid w:val="00C3675D"/>
    <w:rsid w:val="00C419C1"/>
    <w:rsid w:val="00C51E49"/>
    <w:rsid w:val="00C521F9"/>
    <w:rsid w:val="00C63351"/>
    <w:rsid w:val="00C71253"/>
    <w:rsid w:val="00C734F9"/>
    <w:rsid w:val="00C87365"/>
    <w:rsid w:val="00C93FF6"/>
    <w:rsid w:val="00CB4716"/>
    <w:rsid w:val="00CC20B0"/>
    <w:rsid w:val="00CE163F"/>
    <w:rsid w:val="00D21279"/>
    <w:rsid w:val="00D25EA7"/>
    <w:rsid w:val="00D43AA2"/>
    <w:rsid w:val="00D518DB"/>
    <w:rsid w:val="00D55ECB"/>
    <w:rsid w:val="00D67721"/>
    <w:rsid w:val="00D758CE"/>
    <w:rsid w:val="00D76A86"/>
    <w:rsid w:val="00D927D4"/>
    <w:rsid w:val="00DB4525"/>
    <w:rsid w:val="00DC0475"/>
    <w:rsid w:val="00DD2795"/>
    <w:rsid w:val="00DD4DE2"/>
    <w:rsid w:val="00DD520D"/>
    <w:rsid w:val="00DF0164"/>
    <w:rsid w:val="00DF54AA"/>
    <w:rsid w:val="00E07D33"/>
    <w:rsid w:val="00E12909"/>
    <w:rsid w:val="00E12DDE"/>
    <w:rsid w:val="00E143B6"/>
    <w:rsid w:val="00E30CFF"/>
    <w:rsid w:val="00E40FBA"/>
    <w:rsid w:val="00E55186"/>
    <w:rsid w:val="00E615F1"/>
    <w:rsid w:val="00E63146"/>
    <w:rsid w:val="00E64A1D"/>
    <w:rsid w:val="00E74920"/>
    <w:rsid w:val="00E81EE5"/>
    <w:rsid w:val="00E91F21"/>
    <w:rsid w:val="00EB6956"/>
    <w:rsid w:val="00EC4D0A"/>
    <w:rsid w:val="00EF0D22"/>
    <w:rsid w:val="00F13C69"/>
    <w:rsid w:val="00F41DF6"/>
    <w:rsid w:val="00F52245"/>
    <w:rsid w:val="00F5569F"/>
    <w:rsid w:val="00F60308"/>
    <w:rsid w:val="00F640D0"/>
    <w:rsid w:val="00F75389"/>
    <w:rsid w:val="00F80DE2"/>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79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094792"/>
    <w:pPr>
      <w:ind w:left="3686"/>
    </w:pPr>
  </w:style>
  <w:style w:type="paragraph" w:styleId="Encabezado">
    <w:name w:val="header"/>
    <w:basedOn w:val="Normal"/>
    <w:link w:val="EncabezadoCar"/>
    <w:uiPriority w:val="99"/>
    <w:rsid w:val="00094792"/>
    <w:pPr>
      <w:tabs>
        <w:tab w:val="center" w:pos="4419"/>
        <w:tab w:val="right" w:pos="8838"/>
      </w:tabs>
    </w:pPr>
  </w:style>
  <w:style w:type="paragraph" w:styleId="Piedepgina">
    <w:name w:val="footer"/>
    <w:basedOn w:val="Normal"/>
    <w:rsid w:val="00094792"/>
    <w:pPr>
      <w:tabs>
        <w:tab w:val="center" w:pos="4419"/>
        <w:tab w:val="right" w:pos="8838"/>
      </w:tabs>
    </w:pPr>
  </w:style>
  <w:style w:type="character" w:styleId="Nmerodepgina">
    <w:name w:val="page number"/>
    <w:basedOn w:val="Fuentedeprrafopredeter"/>
    <w:rsid w:val="00094792"/>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560F35"/>
    <w:pPr>
      <w:spacing w:before="100" w:beforeAutospacing="1" w:after="100" w:afterAutospacing="1"/>
      <w:jc w:val="left"/>
    </w:pPr>
    <w:rPr>
      <w:szCs w:val="24"/>
      <w:lang w:val="es-AR" w:eastAsia="es-AR"/>
    </w:rPr>
  </w:style>
  <w:style w:type="paragraph" w:styleId="Textodeglobo">
    <w:name w:val="Balloon Text"/>
    <w:basedOn w:val="Normal"/>
    <w:link w:val="TextodegloboCar"/>
    <w:uiPriority w:val="99"/>
    <w:semiHidden/>
    <w:unhideWhenUsed/>
    <w:rsid w:val="002C7057"/>
    <w:rPr>
      <w:rFonts w:ascii="Tahoma" w:hAnsi="Tahoma" w:cs="Tahoma"/>
      <w:sz w:val="16"/>
      <w:szCs w:val="16"/>
    </w:rPr>
  </w:style>
  <w:style w:type="character" w:customStyle="1" w:styleId="TextodegloboCar">
    <w:name w:val="Texto de globo Car"/>
    <w:basedOn w:val="Fuentedeprrafopredeter"/>
    <w:link w:val="Textodeglobo"/>
    <w:uiPriority w:val="99"/>
    <w:semiHidden/>
    <w:rsid w:val="002C7057"/>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1180925288">
      <w:bodyDiv w:val="1"/>
      <w:marLeft w:val="0"/>
      <w:marRight w:val="0"/>
      <w:marTop w:val="0"/>
      <w:marBottom w:val="0"/>
      <w:divBdr>
        <w:top w:val="none" w:sz="0" w:space="0" w:color="auto"/>
        <w:left w:val="none" w:sz="0" w:space="0" w:color="auto"/>
        <w:bottom w:val="none" w:sz="0" w:space="0" w:color="auto"/>
        <w:right w:val="none" w:sz="0" w:space="0" w:color="auto"/>
      </w:divBdr>
    </w:div>
    <w:div w:id="194499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etcheverry\AppData\Roaming\Microsoft\Plantillas\Legislatura\Legislar19.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Legislar19.DOT</Template>
  <TotalTime>37</TotalTime>
  <Pages>3</Pages>
  <Words>615</Words>
  <Characters>3355</Characters>
  <Application>Microsoft Office Word</Application>
  <DocSecurity>0</DocSecurity>
  <Lines>124</Lines>
  <Paragraphs>29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cretcheverry</dc:creator>
  <cp:lastModifiedBy>cretcheverry</cp:lastModifiedBy>
  <cp:revision>11</cp:revision>
  <cp:lastPrinted>2022-05-05T20:15:00Z</cp:lastPrinted>
  <dcterms:created xsi:type="dcterms:W3CDTF">2022-05-05T18:06:00Z</dcterms:created>
  <dcterms:modified xsi:type="dcterms:W3CDTF">2022-05-05T20:29:00Z</dcterms:modified>
</cp:coreProperties>
</file>