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9989C89" w14:textId="77777777" w:rsidR="006C0DA2" w:rsidRPr="006C0DA2" w:rsidRDefault="006C0DA2" w:rsidP="00081FFF">
      <w:pPr>
        <w:rPr>
          <w:lang w:val="es-MX"/>
        </w:rPr>
      </w:pPr>
    </w:p>
    <w:p w14:paraId="7EFF8723" w14:textId="77777777" w:rsidR="006C0DA2" w:rsidRDefault="006C0DA2" w:rsidP="006C0DA2">
      <w:pPr>
        <w:spacing w:before="240" w:after="240"/>
        <w:jc w:val="center"/>
        <w:rPr>
          <w:b/>
        </w:rPr>
      </w:pPr>
      <w:bookmarkStart w:id="0" w:name="PDeclaración"/>
      <w:bookmarkEnd w:id="0"/>
      <w:r>
        <w:rPr>
          <w:b/>
        </w:rPr>
        <w:t>PROYECTO DE DECLARACION</w:t>
      </w:r>
    </w:p>
    <w:p w14:paraId="2BF0419A" w14:textId="77777777" w:rsidR="006C0DA2" w:rsidRDefault="006C0DA2" w:rsidP="006C0DA2">
      <w:pPr>
        <w:spacing w:before="240" w:after="240"/>
        <w:rPr>
          <w:b/>
          <w:szCs w:val="24"/>
        </w:rPr>
      </w:pPr>
      <w:r>
        <w:rPr>
          <w:b/>
        </w:rPr>
        <w:t xml:space="preserve"> </w:t>
      </w:r>
    </w:p>
    <w:p w14:paraId="3B117C66" w14:textId="77777777" w:rsidR="006C0DA2" w:rsidRDefault="006C0DA2" w:rsidP="006C0DA2">
      <w:pPr>
        <w:spacing w:before="240" w:after="240"/>
        <w:rPr>
          <w:szCs w:val="24"/>
        </w:rPr>
      </w:pPr>
      <w:r>
        <w:rPr>
          <w:szCs w:val="24"/>
        </w:rPr>
        <w:t xml:space="preserve"> </w:t>
      </w:r>
    </w:p>
    <w:p w14:paraId="28DE2B86" w14:textId="77777777" w:rsidR="006C0DA2" w:rsidRDefault="006C0DA2" w:rsidP="006C0DA2">
      <w:pPr>
        <w:spacing w:before="240" w:after="240"/>
        <w:rPr>
          <w:szCs w:val="24"/>
        </w:rPr>
      </w:pPr>
      <w:r>
        <w:rPr>
          <w:szCs w:val="24"/>
        </w:rPr>
        <w:t xml:space="preserve">La Legislatura de la Ciudad Autónoma de Buenos Aires adhiere a la celebración del día Mundial de la Seguridad y Salud en el Trabajo a celebrarse el día 28 de abril del corriente año. </w:t>
      </w:r>
    </w:p>
    <w:p w14:paraId="6E387EAE" w14:textId="77777777" w:rsidR="006C0DA2" w:rsidRDefault="006C0DA2" w:rsidP="006C0DA2">
      <w:pPr>
        <w:spacing w:before="240" w:after="240"/>
        <w:rPr>
          <w:szCs w:val="24"/>
        </w:rPr>
      </w:pPr>
      <w:r>
        <w:rPr>
          <w:szCs w:val="24"/>
        </w:rPr>
        <w:t xml:space="preserve"> </w:t>
      </w:r>
    </w:p>
    <w:p w14:paraId="0860D299" w14:textId="77777777" w:rsidR="006C0DA2" w:rsidRDefault="006C0DA2" w:rsidP="006C0DA2">
      <w:pPr>
        <w:spacing w:before="240" w:after="240"/>
        <w:rPr>
          <w:b/>
          <w:szCs w:val="24"/>
        </w:rPr>
      </w:pPr>
      <w:r>
        <w:rPr>
          <w:b/>
          <w:szCs w:val="24"/>
        </w:rPr>
        <w:t xml:space="preserve"> </w:t>
      </w:r>
    </w:p>
    <w:p w14:paraId="057BF4F4" w14:textId="77777777" w:rsidR="006C0DA2" w:rsidRDefault="006C0DA2" w:rsidP="006C0DA2">
      <w:pPr>
        <w:spacing w:before="240" w:after="240"/>
        <w:rPr>
          <w:szCs w:val="24"/>
        </w:rPr>
      </w:pPr>
      <w:r>
        <w:rPr>
          <w:szCs w:val="24"/>
        </w:rPr>
        <w:t xml:space="preserve"> </w:t>
      </w:r>
    </w:p>
    <w:p w14:paraId="7F70DF0C" w14:textId="77777777" w:rsidR="006C0DA2" w:rsidRDefault="006C0DA2" w:rsidP="006C0DA2">
      <w:pPr>
        <w:spacing w:before="240" w:after="240"/>
        <w:rPr>
          <w:szCs w:val="24"/>
        </w:rPr>
      </w:pPr>
      <w:r>
        <w:rPr>
          <w:szCs w:val="24"/>
        </w:rPr>
        <w:t xml:space="preserve"> </w:t>
      </w:r>
    </w:p>
    <w:p w14:paraId="2829C838" w14:textId="77777777" w:rsidR="006C0DA2" w:rsidRDefault="006C0DA2" w:rsidP="006C0DA2">
      <w:pPr>
        <w:spacing w:before="240" w:after="240"/>
        <w:rPr>
          <w:szCs w:val="24"/>
        </w:rPr>
      </w:pPr>
      <w:r>
        <w:rPr>
          <w:szCs w:val="24"/>
        </w:rPr>
        <w:t xml:space="preserve"> </w:t>
      </w:r>
    </w:p>
    <w:p w14:paraId="65F2E5BB" w14:textId="77777777" w:rsidR="006C0DA2" w:rsidRDefault="006C0DA2" w:rsidP="006C0DA2">
      <w:pPr>
        <w:spacing w:before="240" w:after="240"/>
        <w:rPr>
          <w:szCs w:val="24"/>
        </w:rPr>
      </w:pPr>
      <w:r>
        <w:rPr>
          <w:szCs w:val="24"/>
        </w:rPr>
        <w:t xml:space="preserve"> </w:t>
      </w:r>
    </w:p>
    <w:p w14:paraId="32642B86" w14:textId="77777777" w:rsidR="006C0DA2" w:rsidRDefault="006C0DA2" w:rsidP="006C0DA2">
      <w:pPr>
        <w:spacing w:before="240" w:after="240"/>
        <w:rPr>
          <w:szCs w:val="24"/>
        </w:rPr>
      </w:pPr>
      <w:r>
        <w:rPr>
          <w:szCs w:val="24"/>
        </w:rPr>
        <w:t xml:space="preserve"> </w:t>
      </w:r>
    </w:p>
    <w:p w14:paraId="47E67F6F" w14:textId="77777777" w:rsidR="006C0DA2" w:rsidRDefault="006C0DA2" w:rsidP="006C0DA2">
      <w:pPr>
        <w:spacing w:before="240" w:after="240"/>
        <w:rPr>
          <w:szCs w:val="24"/>
        </w:rPr>
      </w:pPr>
      <w:r>
        <w:rPr>
          <w:szCs w:val="24"/>
        </w:rPr>
        <w:t xml:space="preserve"> </w:t>
      </w:r>
    </w:p>
    <w:p w14:paraId="70B3914D" w14:textId="77777777" w:rsidR="006C0DA2" w:rsidRDefault="006C0DA2" w:rsidP="006C0DA2">
      <w:pPr>
        <w:spacing w:before="240" w:after="240"/>
        <w:rPr>
          <w:szCs w:val="24"/>
        </w:rPr>
      </w:pPr>
      <w:r>
        <w:rPr>
          <w:szCs w:val="24"/>
        </w:rPr>
        <w:t xml:space="preserve"> </w:t>
      </w:r>
    </w:p>
    <w:p w14:paraId="33DA17DB" w14:textId="77777777" w:rsidR="006C0DA2" w:rsidRDefault="006C0DA2" w:rsidP="006C0DA2">
      <w:pPr>
        <w:spacing w:before="240" w:after="240"/>
        <w:rPr>
          <w:szCs w:val="24"/>
        </w:rPr>
      </w:pPr>
      <w:r>
        <w:rPr>
          <w:szCs w:val="24"/>
        </w:rPr>
        <w:t xml:space="preserve"> </w:t>
      </w:r>
    </w:p>
    <w:p w14:paraId="50D20127" w14:textId="77777777" w:rsidR="006C0DA2" w:rsidRDefault="006C0DA2" w:rsidP="006C0DA2">
      <w:pPr>
        <w:spacing w:before="240" w:after="240"/>
        <w:rPr>
          <w:szCs w:val="24"/>
        </w:rPr>
      </w:pPr>
      <w:r>
        <w:rPr>
          <w:szCs w:val="24"/>
        </w:rPr>
        <w:t xml:space="preserve"> </w:t>
      </w:r>
    </w:p>
    <w:p w14:paraId="238311C8" w14:textId="77777777" w:rsidR="006C0DA2" w:rsidRDefault="006C0DA2" w:rsidP="006C0DA2">
      <w:pPr>
        <w:spacing w:before="240" w:after="240"/>
        <w:rPr>
          <w:szCs w:val="24"/>
        </w:rPr>
      </w:pPr>
      <w:r>
        <w:rPr>
          <w:szCs w:val="24"/>
        </w:rPr>
        <w:t xml:space="preserve"> </w:t>
      </w:r>
    </w:p>
    <w:p w14:paraId="764DEC9C" w14:textId="77777777" w:rsidR="006C0DA2" w:rsidRDefault="006C0DA2" w:rsidP="006C0DA2">
      <w:pPr>
        <w:spacing w:before="240" w:after="240"/>
        <w:rPr>
          <w:szCs w:val="24"/>
        </w:rPr>
      </w:pPr>
      <w:r>
        <w:rPr>
          <w:szCs w:val="24"/>
        </w:rPr>
        <w:t xml:space="preserve"> </w:t>
      </w:r>
    </w:p>
    <w:p w14:paraId="267B1D67" w14:textId="77777777" w:rsidR="006C0DA2" w:rsidRDefault="006C0DA2" w:rsidP="006C0DA2">
      <w:pPr>
        <w:spacing w:before="240" w:after="240"/>
        <w:rPr>
          <w:szCs w:val="24"/>
        </w:rPr>
      </w:pPr>
      <w:r>
        <w:rPr>
          <w:szCs w:val="24"/>
        </w:rPr>
        <w:t xml:space="preserve"> </w:t>
      </w:r>
    </w:p>
    <w:p w14:paraId="5C23AE4A" w14:textId="77777777" w:rsidR="006C0DA2" w:rsidRDefault="006C0DA2" w:rsidP="006C0DA2">
      <w:pPr>
        <w:spacing w:before="240" w:after="240"/>
        <w:rPr>
          <w:szCs w:val="24"/>
        </w:rPr>
      </w:pPr>
      <w:r>
        <w:rPr>
          <w:szCs w:val="24"/>
        </w:rPr>
        <w:t xml:space="preserve"> </w:t>
      </w:r>
    </w:p>
    <w:p w14:paraId="5FE23DB9" w14:textId="2A985079" w:rsidR="006C0DA2" w:rsidRDefault="006C0DA2" w:rsidP="006C0DA2">
      <w:pPr>
        <w:spacing w:before="240" w:after="240"/>
        <w:jc w:val="center"/>
        <w:rPr>
          <w:szCs w:val="24"/>
        </w:rPr>
      </w:pPr>
    </w:p>
    <w:p w14:paraId="27426B30" w14:textId="67998F1C" w:rsidR="006C0DA2" w:rsidRDefault="006C0DA2" w:rsidP="006C0DA2">
      <w:pPr>
        <w:spacing w:before="240" w:after="240"/>
        <w:jc w:val="center"/>
        <w:rPr>
          <w:szCs w:val="24"/>
        </w:rPr>
      </w:pPr>
      <w:r>
        <w:rPr>
          <w:szCs w:val="24"/>
        </w:rPr>
        <w:lastRenderedPageBreak/>
        <w:t>FUNDAMENTOS</w:t>
      </w:r>
    </w:p>
    <w:p w14:paraId="6CB269C4" w14:textId="37527098" w:rsidR="006C0DA2" w:rsidRDefault="006C0DA2" w:rsidP="006C0DA2">
      <w:pPr>
        <w:spacing w:line="360" w:lineRule="auto"/>
        <w:rPr>
          <w:szCs w:val="24"/>
        </w:rPr>
      </w:pPr>
      <w:r>
        <w:rPr>
          <w:szCs w:val="24"/>
        </w:rPr>
        <w:t xml:space="preserve"> Señor </w:t>
      </w:r>
      <w:proofErr w:type="gramStart"/>
      <w:r>
        <w:rPr>
          <w:szCs w:val="24"/>
        </w:rPr>
        <w:t>Presidente</w:t>
      </w:r>
      <w:proofErr w:type="gramEnd"/>
      <w:r>
        <w:rPr>
          <w:szCs w:val="24"/>
        </w:rPr>
        <w:t>:</w:t>
      </w:r>
    </w:p>
    <w:p w14:paraId="13908874" w14:textId="77777777" w:rsidR="006C0DA2" w:rsidRDefault="006C0DA2" w:rsidP="006C0DA2">
      <w:pPr>
        <w:spacing w:line="360" w:lineRule="auto"/>
        <w:ind w:firstLine="720"/>
        <w:rPr>
          <w:color w:val="333333"/>
          <w:szCs w:val="24"/>
          <w:highlight w:val="white"/>
        </w:rPr>
      </w:pPr>
      <w:r>
        <w:rPr>
          <w:color w:val="333333"/>
          <w:szCs w:val="24"/>
          <w:highlight w:val="white"/>
        </w:rPr>
        <w:t xml:space="preserve">La Organización Internacional del Trabajo (OIT) celebra el Día Mundial de la Seguridad y la Salud en el Trabajo el 28 de abril, con el fin de promover la prevención de los accidentes del trabajo y las enfermedades profesionales en todo el mundo. </w:t>
      </w:r>
    </w:p>
    <w:p w14:paraId="2ACF948C" w14:textId="77777777" w:rsidR="006C0DA2" w:rsidRDefault="006C0DA2" w:rsidP="006C0DA2">
      <w:pPr>
        <w:spacing w:line="360" w:lineRule="auto"/>
        <w:ind w:firstLine="720"/>
        <w:rPr>
          <w:color w:val="333333"/>
          <w:szCs w:val="24"/>
        </w:rPr>
      </w:pPr>
      <w:r>
        <w:rPr>
          <w:color w:val="333333"/>
          <w:szCs w:val="24"/>
          <w:highlight w:val="white"/>
        </w:rPr>
        <w:t>Esta celebración busca llamar la atención sobre la magnitud del problema mundial de las muertes, las enfermedades y las lesiones relacionadas con el trabajo y en el modo en que la promoción y la creación de una cultura de la seguridad y la salud puede ayudar a evitar estas tragedias</w:t>
      </w:r>
      <w:r>
        <w:rPr>
          <w:color w:val="333333"/>
          <w:szCs w:val="24"/>
        </w:rPr>
        <w:t>. Al respecto, de acuerdo a cifras de la OIT, 2.78 millones de trabajadores y trabajadoras mueren cada año de accidentes del trabajo y enfermedades profesionales (de los cuales 2.4 millones están relacionados con enfermedades) y 374 millones de trabajadores (as) sufren accidentes del trabajo no mortales.</w:t>
      </w:r>
    </w:p>
    <w:p w14:paraId="7882807E" w14:textId="77777777" w:rsidR="006C0DA2" w:rsidRDefault="006C0DA2" w:rsidP="006C0DA2">
      <w:pPr>
        <w:spacing w:line="360" w:lineRule="auto"/>
        <w:ind w:firstLine="720"/>
        <w:rPr>
          <w:szCs w:val="24"/>
        </w:rPr>
      </w:pPr>
      <w:r>
        <w:rPr>
          <w:color w:val="333333"/>
          <w:szCs w:val="24"/>
        </w:rPr>
        <w:t xml:space="preserve">En términos históricos, la celebración hace referencia a un accidente laboral en el que perdieron la vida 28 trabajadores en una construcción que se </w:t>
      </w:r>
      <w:r>
        <w:rPr>
          <w:szCs w:val="24"/>
        </w:rPr>
        <w:t>realizaba en la localidad de Bridgeport, Connecticut, costa este de Estados Unidos.</w:t>
      </w:r>
    </w:p>
    <w:p w14:paraId="41886679" w14:textId="77777777" w:rsidR="006C0DA2" w:rsidRDefault="006C0DA2" w:rsidP="006C0DA2">
      <w:pPr>
        <w:spacing w:line="360" w:lineRule="auto"/>
        <w:ind w:firstLine="720"/>
        <w:rPr>
          <w:color w:val="454545"/>
          <w:szCs w:val="24"/>
          <w:highlight w:val="white"/>
        </w:rPr>
      </w:pPr>
      <w:r>
        <w:rPr>
          <w:szCs w:val="24"/>
        </w:rPr>
        <w:t xml:space="preserve">A partir de allí, cada año, diversas organizaciones, instituciones y movimientos laborales a escala internacional se movilizan para generar conciencia sobre la importancia de la salud laboral y la cultura preventiva en los procesos de trabajo en la reducción de las causas de los accidentes de trabajo y las enfermedades ocupacionales. Por eso, según indica la Organización de las Naciones Unidas, </w:t>
      </w:r>
      <w:r>
        <w:rPr>
          <w:color w:val="454545"/>
          <w:szCs w:val="24"/>
          <w:highlight w:val="white"/>
        </w:rPr>
        <w:t>el 28 de abril es también el día en el que el movimiento sindical mundial celebra su Jornada Internacional de Conmemoración de los Trabajadores Fallecidos y Lesionados, para así honrar la memoria de las víctimas de accidentes de trabajo y enfermedades profesionales, y se organizan con este motivo movilizaciones y campañas en todo el mundo.</w:t>
      </w:r>
    </w:p>
    <w:p w14:paraId="28CFFDCF" w14:textId="77777777" w:rsidR="006C0DA2" w:rsidRDefault="006C0DA2" w:rsidP="006C0DA2">
      <w:pPr>
        <w:shd w:val="clear" w:color="auto" w:fill="FFFFFF"/>
        <w:spacing w:line="360" w:lineRule="auto"/>
        <w:ind w:firstLine="720"/>
        <w:rPr>
          <w:color w:val="454545"/>
          <w:szCs w:val="24"/>
          <w:highlight w:val="white"/>
        </w:rPr>
      </w:pPr>
      <w:r>
        <w:rPr>
          <w:color w:val="454545"/>
          <w:szCs w:val="24"/>
          <w:highlight w:val="white"/>
        </w:rPr>
        <w:t>Para finalizar, cabe considerar diversos factores que pueden incidir en un agravamiento del riesgo para la salud de los trabajadores A este respecto, la aplicación de nuevas tecnologías y procesos de producción, las extensión de las cargas horarias, la intensificación de tareas por recorte de personal, en muchos casos el trabajo en el sector informal, y las nuevas formas de empleo asociadas con la aplicación de las nuevas tecnologías en la distribución de mercadería, son factores que pueden aumentar el riesgo para la salud de los trabajadores implícito en su desempeño cotidiano, entre otros, son temas que deben ser abordados y regulados para proteger el derecho a la salud y a la vida de los trabajadores.</w:t>
      </w:r>
    </w:p>
    <w:p w14:paraId="4E48BD79" w14:textId="77777777" w:rsidR="006C0DA2" w:rsidRDefault="006C0DA2" w:rsidP="006C0DA2">
      <w:pPr>
        <w:shd w:val="clear" w:color="auto" w:fill="FFFFFF"/>
        <w:spacing w:line="360" w:lineRule="auto"/>
        <w:rPr>
          <w:color w:val="454545"/>
          <w:szCs w:val="24"/>
          <w:highlight w:val="white"/>
        </w:rPr>
      </w:pPr>
      <w:r>
        <w:rPr>
          <w:color w:val="454545"/>
          <w:szCs w:val="24"/>
          <w:highlight w:val="white"/>
        </w:rPr>
        <w:tab/>
        <w:t>Por los motivos expuestos, solicito la aprobación del proyecto del presente proyecto de declaración.</w:t>
      </w:r>
    </w:p>
    <w:p w14:paraId="5799AB8A" w14:textId="77777777" w:rsidR="006C0DA2" w:rsidRDefault="006C0DA2" w:rsidP="006C0DA2">
      <w:pPr>
        <w:spacing w:line="360" w:lineRule="auto"/>
      </w:pPr>
    </w:p>
    <w:p w14:paraId="2F4E0C39" w14:textId="641C320C" w:rsidR="00AF6352" w:rsidRPr="006C0DA2" w:rsidRDefault="00AF6352" w:rsidP="006C0DA2">
      <w:pPr>
        <w:spacing w:line="360" w:lineRule="auto"/>
      </w:pPr>
    </w:p>
    <w:p w14:paraId="6037A831" w14:textId="77777777" w:rsidR="00B177FE" w:rsidRPr="006C0DA2" w:rsidRDefault="00B177FE" w:rsidP="006C0DA2">
      <w:pPr>
        <w:spacing w:line="360" w:lineRule="auto"/>
        <w:rPr>
          <w:lang w:val="es-MX"/>
        </w:rPr>
      </w:pPr>
    </w:p>
    <w:p w14:paraId="523C5690" w14:textId="77777777" w:rsidR="00B177FE" w:rsidRPr="006C0DA2" w:rsidRDefault="00B177FE" w:rsidP="006C0DA2">
      <w:pPr>
        <w:spacing w:line="360" w:lineRule="auto"/>
        <w:rPr>
          <w:lang w:val="es-MX"/>
        </w:rPr>
      </w:pPr>
    </w:p>
    <w:p w14:paraId="6FD1A854" w14:textId="77777777" w:rsidR="00AF6352" w:rsidRPr="006C0DA2" w:rsidRDefault="00AF6352" w:rsidP="006C0DA2">
      <w:pPr>
        <w:spacing w:line="360" w:lineRule="auto"/>
        <w:rPr>
          <w:lang w:val="es-MX"/>
        </w:rPr>
      </w:pPr>
    </w:p>
    <w:sectPr w:rsidR="00AF6352" w:rsidRPr="006C0DA2" w:rsidSect="005A3AA1">
      <w:headerReference w:type="default" r:id="rId7"/>
      <w:footerReference w:type="default" r:id="rId8"/>
      <w:pgSz w:w="12242" w:h="20163" w:code="5"/>
      <w:pgMar w:top="2268" w:right="851" w:bottom="1418" w:left="2835" w:header="720" w:footer="72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8EE178B" w14:textId="77777777" w:rsidR="006C0DA2" w:rsidRDefault="006C0DA2">
      <w:r>
        <w:separator/>
      </w:r>
    </w:p>
  </w:endnote>
  <w:endnote w:type="continuationSeparator" w:id="0">
    <w:p w14:paraId="5D4AE991" w14:textId="77777777" w:rsidR="006C0DA2" w:rsidRDefault="006C0DA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3C449EF" w14:textId="77777777" w:rsidR="00601A75" w:rsidRPr="006C0DA2" w:rsidRDefault="00601A75">
    <w:pPr>
      <w:pStyle w:val="Piedepgina"/>
      <w:rPr>
        <w:color w:val="333333"/>
        <w:sz w:val="20"/>
      </w:rPr>
    </w:pPr>
    <w:bookmarkStart w:id="1" w:name="Proyecto"/>
    <w:bookmarkEnd w:id="1"/>
  </w:p>
  <w:p w14:paraId="5C552B8A" w14:textId="3ECF70AE" w:rsidR="00601A75" w:rsidRPr="006C0DA2" w:rsidRDefault="00601A75">
    <w:pPr>
      <w:pStyle w:val="Piedepgina"/>
      <w:rPr>
        <w:color w:val="333333"/>
        <w:sz w:val="20"/>
      </w:rPr>
    </w:pPr>
    <w:r w:rsidRPr="006C0DA2">
      <w:rPr>
        <w:color w:val="333333"/>
        <w:sz w:val="20"/>
      </w:rPr>
      <w:t xml:space="preserve">Último cambio: </w:t>
    </w:r>
    <w:r w:rsidRPr="006C0DA2">
      <w:rPr>
        <w:color w:val="333333"/>
        <w:sz w:val="20"/>
      </w:rPr>
      <w:fldChar w:fldCharType="begin"/>
    </w:r>
    <w:r w:rsidRPr="006C0DA2">
      <w:rPr>
        <w:color w:val="333333"/>
        <w:sz w:val="20"/>
      </w:rPr>
      <w:instrText xml:space="preserve"> SAVEDATE  \* MERGEFORMAT </w:instrText>
    </w:r>
    <w:r w:rsidRPr="006C0DA2">
      <w:rPr>
        <w:color w:val="333333"/>
        <w:sz w:val="20"/>
      </w:rPr>
      <w:fldChar w:fldCharType="separate"/>
    </w:r>
    <w:r w:rsidR="003A545B">
      <w:rPr>
        <w:noProof/>
        <w:color w:val="333333"/>
        <w:sz w:val="20"/>
      </w:rPr>
      <w:t>02/05/2022 12:50:00</w:t>
    </w:r>
    <w:r w:rsidRPr="006C0DA2">
      <w:rPr>
        <w:color w:val="333333"/>
        <w:sz w:val="20"/>
      </w:rPr>
      <w:fldChar w:fldCharType="end"/>
    </w:r>
    <w:r w:rsidRPr="006C0DA2">
      <w:rPr>
        <w:color w:val="333333"/>
        <w:sz w:val="20"/>
      </w:rPr>
      <w:t xml:space="preserve">  -  Cantidad de caracteres: </w:t>
    </w:r>
    <w:r w:rsidRPr="006C0DA2">
      <w:rPr>
        <w:color w:val="333333"/>
        <w:sz w:val="20"/>
      </w:rPr>
      <w:fldChar w:fldCharType="begin"/>
    </w:r>
    <w:r w:rsidRPr="006C0DA2">
      <w:rPr>
        <w:color w:val="333333"/>
        <w:sz w:val="20"/>
      </w:rPr>
      <w:instrText xml:space="preserve"> NUMCHARS  \* MERGEFORMAT </w:instrText>
    </w:r>
    <w:r w:rsidRPr="006C0DA2">
      <w:rPr>
        <w:color w:val="333333"/>
        <w:sz w:val="20"/>
      </w:rPr>
      <w:fldChar w:fldCharType="separate"/>
    </w:r>
    <w:r w:rsidR="003A545B">
      <w:rPr>
        <w:noProof/>
        <w:color w:val="333333"/>
        <w:sz w:val="20"/>
      </w:rPr>
      <w:t>2399</w:t>
    </w:r>
    <w:r w:rsidRPr="006C0DA2">
      <w:rPr>
        <w:color w:val="333333"/>
        <w:sz w:val="20"/>
      </w:rPr>
      <w:fldChar w:fldCharType="end"/>
    </w:r>
    <w:r w:rsidRPr="006C0DA2">
      <w:rPr>
        <w:color w:val="333333"/>
        <w:sz w:val="20"/>
      </w:rPr>
      <w:t xml:space="preserve"> - Cantidad de palabras: </w:t>
    </w:r>
    <w:r w:rsidRPr="006C0DA2">
      <w:rPr>
        <w:color w:val="333333"/>
        <w:sz w:val="20"/>
      </w:rPr>
      <w:fldChar w:fldCharType="begin"/>
    </w:r>
    <w:r w:rsidRPr="006C0DA2">
      <w:rPr>
        <w:color w:val="333333"/>
        <w:sz w:val="20"/>
      </w:rPr>
      <w:instrText xml:space="preserve"> NUMWORDS  \* MERGEFORMAT </w:instrText>
    </w:r>
    <w:r w:rsidRPr="006C0DA2">
      <w:rPr>
        <w:color w:val="333333"/>
        <w:sz w:val="20"/>
      </w:rPr>
      <w:fldChar w:fldCharType="separate"/>
    </w:r>
    <w:r w:rsidR="003A545B">
      <w:rPr>
        <w:noProof/>
        <w:color w:val="333333"/>
        <w:sz w:val="20"/>
      </w:rPr>
      <w:t>461</w:t>
    </w:r>
    <w:r w:rsidRPr="006C0DA2">
      <w:rPr>
        <w:color w:val="333333"/>
        <w:sz w:val="20"/>
      </w:rPr>
      <w:fldChar w:fldCharType="end"/>
    </w:r>
  </w:p>
  <w:p w14:paraId="4A74458B" w14:textId="77777777" w:rsidR="00601A75" w:rsidRPr="006C0DA2" w:rsidRDefault="00601A75" w:rsidP="00B05649">
    <w:pPr>
      <w:pStyle w:val="Piedepgina"/>
      <w:tabs>
        <w:tab w:val="left" w:pos="3565"/>
      </w:tabs>
      <w:rPr>
        <w:rStyle w:val="Nmerodepgina"/>
        <w:color w:val="333333"/>
      </w:rPr>
    </w:pPr>
    <w:r w:rsidRPr="006C0DA2">
      <w:rPr>
        <w:color w:val="333333"/>
        <w:sz w:val="20"/>
      </w:rPr>
      <w:tab/>
      <w:t>Pág.</w:t>
    </w:r>
    <w:r w:rsidRPr="006C0DA2">
      <w:rPr>
        <w:color w:val="333333"/>
      </w:rPr>
      <w:t xml:space="preserve"> </w:t>
    </w:r>
    <w:r w:rsidRPr="006C0DA2">
      <w:rPr>
        <w:rStyle w:val="Nmerodepgina"/>
        <w:color w:val="333333"/>
      </w:rPr>
      <w:fldChar w:fldCharType="begin"/>
    </w:r>
    <w:r w:rsidRPr="006C0DA2">
      <w:rPr>
        <w:rStyle w:val="Nmerodepgina"/>
        <w:color w:val="333333"/>
      </w:rPr>
      <w:instrText xml:space="preserve"> PAGE </w:instrText>
    </w:r>
    <w:r w:rsidRPr="006C0DA2">
      <w:rPr>
        <w:rStyle w:val="Nmerodepgina"/>
        <w:color w:val="333333"/>
      </w:rPr>
      <w:fldChar w:fldCharType="separate"/>
    </w:r>
    <w:r w:rsidR="00F5569F" w:rsidRPr="006C0DA2">
      <w:rPr>
        <w:rStyle w:val="Nmerodepgina"/>
        <w:noProof/>
        <w:color w:val="333333"/>
      </w:rPr>
      <w:t>1</w:t>
    </w:r>
    <w:r w:rsidRPr="006C0DA2">
      <w:rPr>
        <w:rStyle w:val="Nmerodepgina"/>
        <w:color w:val="333333"/>
      </w:rPr>
      <w:fldChar w:fldCharType="end"/>
    </w:r>
    <w:r w:rsidRPr="006C0DA2">
      <w:rPr>
        <w:rStyle w:val="Nmerodepgina"/>
        <w:color w:val="333333"/>
      </w:rPr>
      <w:t>/</w:t>
    </w:r>
    <w:r w:rsidRPr="006C0DA2">
      <w:rPr>
        <w:rStyle w:val="Nmerodepgina"/>
        <w:color w:val="333333"/>
      </w:rPr>
      <w:fldChar w:fldCharType="begin"/>
    </w:r>
    <w:r w:rsidRPr="006C0DA2">
      <w:rPr>
        <w:rStyle w:val="Nmerodepgina"/>
        <w:color w:val="333333"/>
      </w:rPr>
      <w:instrText xml:space="preserve"> NUMPAGES  \* MERGEFORMAT </w:instrText>
    </w:r>
    <w:r w:rsidRPr="006C0DA2">
      <w:rPr>
        <w:rStyle w:val="Nmerodepgina"/>
        <w:color w:val="333333"/>
      </w:rPr>
      <w:fldChar w:fldCharType="separate"/>
    </w:r>
    <w:r w:rsidR="00F5569F" w:rsidRPr="006C0DA2">
      <w:rPr>
        <w:rStyle w:val="Nmerodepgina"/>
        <w:noProof/>
        <w:color w:val="333333"/>
      </w:rPr>
      <w:t>1</w:t>
    </w:r>
    <w:r w:rsidRPr="006C0DA2">
      <w:rPr>
        <w:rStyle w:val="Nmerodepgina"/>
        <w:color w:val="333333"/>
      </w:rPr>
      <w:fldChar w:fldCharType="end"/>
    </w:r>
    <w:r w:rsidRPr="006C0DA2">
      <w:rPr>
        <w:rStyle w:val="Nmerodepgina"/>
        <w:color w:val="333333"/>
      </w:rPr>
      <w:t xml:space="preserve"> </w:t>
    </w:r>
  </w:p>
  <w:p w14:paraId="699CBB5D" w14:textId="77777777" w:rsidR="00601A75" w:rsidRPr="006C0DA2" w:rsidRDefault="00601A75">
    <w:pPr>
      <w:pStyle w:val="Piedepgina"/>
      <w:rPr>
        <w:color w:val="333333"/>
        <w:sz w:val="20"/>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99F6A26" w14:textId="77777777" w:rsidR="006C0DA2" w:rsidRDefault="006C0DA2">
      <w:r>
        <w:separator/>
      </w:r>
    </w:p>
  </w:footnote>
  <w:footnote w:type="continuationSeparator" w:id="0">
    <w:p w14:paraId="23610D9D" w14:textId="77777777" w:rsidR="006C0DA2" w:rsidRDefault="006C0DA2">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DE2EA18" w14:textId="3F1C5284" w:rsidR="0033168A" w:rsidRDefault="00D774A1" w:rsidP="0033168A">
    <w:pPr>
      <w:pStyle w:val="Encabezado"/>
      <w:ind w:left="-2410" w:firstLine="850"/>
      <w:jc w:val="center"/>
      <w:rPr>
        <w:i/>
        <w:sz w:val="18"/>
        <w:szCs w:val="18"/>
      </w:rPr>
    </w:pPr>
    <w:r w:rsidRPr="005A3AA1">
      <w:rPr>
        <w:noProof/>
        <w:lang w:val="es-ES"/>
      </w:rPr>
      <w:drawing>
        <wp:inline distT="0" distB="0" distL="0" distR="0" wp14:anchorId="68CD8D88" wp14:editId="18779859">
          <wp:extent cx="1885315" cy="342265"/>
          <wp:effectExtent l="0" t="0" r="0" b="0"/>
          <wp:docPr id="1" name="0 Imagen" descr="logo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0 Imagen" descr="logo1.jp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885315" cy="342265"/>
                  </a:xfrm>
                  <a:prstGeom prst="rect">
                    <a:avLst/>
                  </a:prstGeom>
                  <a:noFill/>
                  <a:ln>
                    <a:noFill/>
                  </a:ln>
                </pic:spPr>
              </pic:pic>
            </a:graphicData>
          </a:graphic>
        </wp:inline>
      </w:drawing>
    </w:r>
    <w:r w:rsidR="0033168A">
      <w:rPr>
        <w:i/>
        <w:sz w:val="18"/>
        <w:szCs w:val="18"/>
      </w:rPr>
      <w:br/>
    </w:r>
  </w:p>
  <w:p w14:paraId="5C037246" w14:textId="77777777" w:rsidR="00601A75" w:rsidRDefault="00601A75" w:rsidP="0033168A">
    <w:pPr>
      <w:pStyle w:val="Encabezado"/>
      <w:jc w:val="center"/>
      <w:rPr>
        <w:i/>
        <w:color w:val="000000"/>
        <w:shd w:val="clear" w:color="auto" w:fill="FFFFFF"/>
      </w:rP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40"/>
  <w:proofState w:spelling="clean" w:grammar="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displayHorizontalDrawingGridEvery w:val="0"/>
  <w:displayVerticalDrawingGridEvery w:val="0"/>
  <w:doNotUseMarginsForDrawingGridOrigin/>
  <w:noPunctuationKerning/>
  <w:characterSpacingControl w:val="doNotCompress"/>
  <w:hdrShapeDefaults>
    <o:shapedefaults v:ext="edit" spidmax="2050"/>
  </w:hdrShapeDefaults>
  <w:footnotePr>
    <w:footnote w:id="-1"/>
    <w:footnote w:id="0"/>
  </w:footnotePr>
  <w:endnotePr>
    <w:endnote w:id="-1"/>
    <w:endnote w:id="0"/>
  </w:endnotePr>
  <w:compat>
    <w:doNotUseHTMLParagraphAutoSpacing/>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C0DA2"/>
    <w:rsid w:val="00026430"/>
    <w:rsid w:val="00030DF5"/>
    <w:rsid w:val="0003615C"/>
    <w:rsid w:val="000376AB"/>
    <w:rsid w:val="00043882"/>
    <w:rsid w:val="00062864"/>
    <w:rsid w:val="00067370"/>
    <w:rsid w:val="000713D7"/>
    <w:rsid w:val="00071CFB"/>
    <w:rsid w:val="00077DAC"/>
    <w:rsid w:val="00080837"/>
    <w:rsid w:val="00081FFF"/>
    <w:rsid w:val="00085D07"/>
    <w:rsid w:val="000B2290"/>
    <w:rsid w:val="000D1497"/>
    <w:rsid w:val="000D2860"/>
    <w:rsid w:val="000D6C54"/>
    <w:rsid w:val="000E3949"/>
    <w:rsid w:val="000F74CB"/>
    <w:rsid w:val="000F7E30"/>
    <w:rsid w:val="00103C6B"/>
    <w:rsid w:val="00104335"/>
    <w:rsid w:val="00127D10"/>
    <w:rsid w:val="00136787"/>
    <w:rsid w:val="00145948"/>
    <w:rsid w:val="00155C7C"/>
    <w:rsid w:val="00160A2A"/>
    <w:rsid w:val="001614A7"/>
    <w:rsid w:val="0019414B"/>
    <w:rsid w:val="001B770D"/>
    <w:rsid w:val="001C18CC"/>
    <w:rsid w:val="001D480C"/>
    <w:rsid w:val="001E5394"/>
    <w:rsid w:val="001F2924"/>
    <w:rsid w:val="001F3AFD"/>
    <w:rsid w:val="00205802"/>
    <w:rsid w:val="00205DAD"/>
    <w:rsid w:val="00223436"/>
    <w:rsid w:val="002327DE"/>
    <w:rsid w:val="00246DF0"/>
    <w:rsid w:val="0026220D"/>
    <w:rsid w:val="00265972"/>
    <w:rsid w:val="00275865"/>
    <w:rsid w:val="00276A7E"/>
    <w:rsid w:val="00296815"/>
    <w:rsid w:val="002971A4"/>
    <w:rsid w:val="002B47D0"/>
    <w:rsid w:val="002C768C"/>
    <w:rsid w:val="002D05E9"/>
    <w:rsid w:val="002D533A"/>
    <w:rsid w:val="002D778C"/>
    <w:rsid w:val="002E38C3"/>
    <w:rsid w:val="002F7961"/>
    <w:rsid w:val="00302300"/>
    <w:rsid w:val="00305DD1"/>
    <w:rsid w:val="003145ED"/>
    <w:rsid w:val="00315C77"/>
    <w:rsid w:val="0033168A"/>
    <w:rsid w:val="00335CD9"/>
    <w:rsid w:val="00340F54"/>
    <w:rsid w:val="0035681D"/>
    <w:rsid w:val="003A545B"/>
    <w:rsid w:val="003A7311"/>
    <w:rsid w:val="003B471C"/>
    <w:rsid w:val="003D10AB"/>
    <w:rsid w:val="003D4000"/>
    <w:rsid w:val="003F1EFD"/>
    <w:rsid w:val="003F4249"/>
    <w:rsid w:val="00401C75"/>
    <w:rsid w:val="0040761B"/>
    <w:rsid w:val="00422C3F"/>
    <w:rsid w:val="004354AC"/>
    <w:rsid w:val="00446E1A"/>
    <w:rsid w:val="004847CA"/>
    <w:rsid w:val="004B7714"/>
    <w:rsid w:val="004D2D62"/>
    <w:rsid w:val="004D30D5"/>
    <w:rsid w:val="004D438B"/>
    <w:rsid w:val="004E235F"/>
    <w:rsid w:val="0051012E"/>
    <w:rsid w:val="005142E6"/>
    <w:rsid w:val="00522C71"/>
    <w:rsid w:val="00534552"/>
    <w:rsid w:val="00540D49"/>
    <w:rsid w:val="00540E5C"/>
    <w:rsid w:val="00550A79"/>
    <w:rsid w:val="00551DE0"/>
    <w:rsid w:val="0057409D"/>
    <w:rsid w:val="005769D4"/>
    <w:rsid w:val="00584777"/>
    <w:rsid w:val="00587242"/>
    <w:rsid w:val="005A1232"/>
    <w:rsid w:val="005A32ED"/>
    <w:rsid w:val="005A3AA1"/>
    <w:rsid w:val="005A4D27"/>
    <w:rsid w:val="005B0FAF"/>
    <w:rsid w:val="005B14CE"/>
    <w:rsid w:val="005B6538"/>
    <w:rsid w:val="005C37AB"/>
    <w:rsid w:val="005F35E2"/>
    <w:rsid w:val="00601A75"/>
    <w:rsid w:val="00616F70"/>
    <w:rsid w:val="00622DE5"/>
    <w:rsid w:val="00636BE0"/>
    <w:rsid w:val="0064363E"/>
    <w:rsid w:val="006811D6"/>
    <w:rsid w:val="00690392"/>
    <w:rsid w:val="00697F98"/>
    <w:rsid w:val="006C0DA2"/>
    <w:rsid w:val="006C326A"/>
    <w:rsid w:val="006C40E9"/>
    <w:rsid w:val="006D3303"/>
    <w:rsid w:val="006D5CB7"/>
    <w:rsid w:val="006E3675"/>
    <w:rsid w:val="00706B8E"/>
    <w:rsid w:val="00715AF3"/>
    <w:rsid w:val="00720C1E"/>
    <w:rsid w:val="00734F30"/>
    <w:rsid w:val="007410E7"/>
    <w:rsid w:val="007420D8"/>
    <w:rsid w:val="00771B54"/>
    <w:rsid w:val="007728C1"/>
    <w:rsid w:val="00777916"/>
    <w:rsid w:val="00780167"/>
    <w:rsid w:val="00795E19"/>
    <w:rsid w:val="007B0FD7"/>
    <w:rsid w:val="007B3715"/>
    <w:rsid w:val="007B6DE7"/>
    <w:rsid w:val="007C0373"/>
    <w:rsid w:val="007C0CF9"/>
    <w:rsid w:val="007D2459"/>
    <w:rsid w:val="007E2AB2"/>
    <w:rsid w:val="007E3534"/>
    <w:rsid w:val="007E36D1"/>
    <w:rsid w:val="008019FD"/>
    <w:rsid w:val="008034F8"/>
    <w:rsid w:val="00812683"/>
    <w:rsid w:val="00820A3A"/>
    <w:rsid w:val="00827228"/>
    <w:rsid w:val="008433E2"/>
    <w:rsid w:val="00846702"/>
    <w:rsid w:val="008553EB"/>
    <w:rsid w:val="0086333F"/>
    <w:rsid w:val="00870A2D"/>
    <w:rsid w:val="008844BF"/>
    <w:rsid w:val="0088546A"/>
    <w:rsid w:val="00890C59"/>
    <w:rsid w:val="00890E2F"/>
    <w:rsid w:val="008938E5"/>
    <w:rsid w:val="008B4536"/>
    <w:rsid w:val="008C4AC3"/>
    <w:rsid w:val="00906685"/>
    <w:rsid w:val="00910E0F"/>
    <w:rsid w:val="0091690E"/>
    <w:rsid w:val="00947238"/>
    <w:rsid w:val="009624FC"/>
    <w:rsid w:val="0096461D"/>
    <w:rsid w:val="009953AF"/>
    <w:rsid w:val="00996E34"/>
    <w:rsid w:val="009A6E2B"/>
    <w:rsid w:val="009B4FAC"/>
    <w:rsid w:val="009C20D3"/>
    <w:rsid w:val="009E5835"/>
    <w:rsid w:val="009F4E01"/>
    <w:rsid w:val="00A06A2B"/>
    <w:rsid w:val="00A07090"/>
    <w:rsid w:val="00A11AD7"/>
    <w:rsid w:val="00A1286B"/>
    <w:rsid w:val="00A240CA"/>
    <w:rsid w:val="00A37C1D"/>
    <w:rsid w:val="00A40D86"/>
    <w:rsid w:val="00A43208"/>
    <w:rsid w:val="00A47920"/>
    <w:rsid w:val="00A502EF"/>
    <w:rsid w:val="00A55E61"/>
    <w:rsid w:val="00A66804"/>
    <w:rsid w:val="00A75EED"/>
    <w:rsid w:val="00A7779B"/>
    <w:rsid w:val="00A878E2"/>
    <w:rsid w:val="00A962A7"/>
    <w:rsid w:val="00AA08DB"/>
    <w:rsid w:val="00AA2FEA"/>
    <w:rsid w:val="00AA7C22"/>
    <w:rsid w:val="00AB0A73"/>
    <w:rsid w:val="00AB5EB2"/>
    <w:rsid w:val="00AC3839"/>
    <w:rsid w:val="00AE2E8F"/>
    <w:rsid w:val="00AF5760"/>
    <w:rsid w:val="00AF6352"/>
    <w:rsid w:val="00B05649"/>
    <w:rsid w:val="00B1723C"/>
    <w:rsid w:val="00B177FE"/>
    <w:rsid w:val="00B264C1"/>
    <w:rsid w:val="00B31B65"/>
    <w:rsid w:val="00B36178"/>
    <w:rsid w:val="00B4532F"/>
    <w:rsid w:val="00B46232"/>
    <w:rsid w:val="00B85EE2"/>
    <w:rsid w:val="00BF2B7B"/>
    <w:rsid w:val="00BF71C2"/>
    <w:rsid w:val="00C26F53"/>
    <w:rsid w:val="00C330CB"/>
    <w:rsid w:val="00C3675D"/>
    <w:rsid w:val="00C419C1"/>
    <w:rsid w:val="00C51E49"/>
    <w:rsid w:val="00C521F9"/>
    <w:rsid w:val="00C63351"/>
    <w:rsid w:val="00C71253"/>
    <w:rsid w:val="00C734F9"/>
    <w:rsid w:val="00C87365"/>
    <w:rsid w:val="00C93FF6"/>
    <w:rsid w:val="00CC20B0"/>
    <w:rsid w:val="00CE163F"/>
    <w:rsid w:val="00D21279"/>
    <w:rsid w:val="00D43AA2"/>
    <w:rsid w:val="00D518DB"/>
    <w:rsid w:val="00D55ECB"/>
    <w:rsid w:val="00D67721"/>
    <w:rsid w:val="00D758CE"/>
    <w:rsid w:val="00D76A86"/>
    <w:rsid w:val="00D774A1"/>
    <w:rsid w:val="00D927D4"/>
    <w:rsid w:val="00DD2795"/>
    <w:rsid w:val="00DD4DE2"/>
    <w:rsid w:val="00DD520D"/>
    <w:rsid w:val="00DF0164"/>
    <w:rsid w:val="00DF54AA"/>
    <w:rsid w:val="00E07D33"/>
    <w:rsid w:val="00E12909"/>
    <w:rsid w:val="00E12DDE"/>
    <w:rsid w:val="00E143B6"/>
    <w:rsid w:val="00E30CFF"/>
    <w:rsid w:val="00E55186"/>
    <w:rsid w:val="00E615F1"/>
    <w:rsid w:val="00E63146"/>
    <w:rsid w:val="00E64A1D"/>
    <w:rsid w:val="00E74920"/>
    <w:rsid w:val="00E81EE5"/>
    <w:rsid w:val="00E91F21"/>
    <w:rsid w:val="00EB6956"/>
    <w:rsid w:val="00EF0D22"/>
    <w:rsid w:val="00F13C69"/>
    <w:rsid w:val="00F41DF6"/>
    <w:rsid w:val="00F52245"/>
    <w:rsid w:val="00F5569F"/>
    <w:rsid w:val="00F60308"/>
    <w:rsid w:val="00F640D0"/>
    <w:rsid w:val="00F75389"/>
    <w:rsid w:val="00F903E8"/>
    <w:rsid w:val="00FA0C8C"/>
    <w:rsid w:val="00FD07F5"/>
  </w:rsids>
  <m:mathPr>
    <m:mathFont m:val="Cambria Math"/>
    <m:brkBin m:val="before"/>
    <m:brkBinSub m:val="--"/>
    <m:smallFrac m:val="0"/>
    <m:dispDef/>
    <m:lMargin m:val="0"/>
    <m:rMargin m:val="0"/>
    <m:defJc m:val="centerGroup"/>
    <m:wrapIndent m:val="1440"/>
    <m:intLim m:val="subSup"/>
    <m:naryLim m:val="undOvr"/>
  </m:mathPr>
  <w:themeFontLang w:val="es-AR"/>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25446595"/>
  <w15:chartTrackingRefBased/>
  <w15:docId w15:val="{ABFBC3F3-324D-4026-A534-89629F95E6B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s-AR" w:eastAsia="es-AR"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jc w:val="both"/>
    </w:pPr>
    <w:rPr>
      <w:sz w:val="24"/>
      <w:lang w:val="es-ES_tradnl" w:eastAsia="es-ES"/>
    </w:rPr>
  </w:style>
  <w:style w:type="character" w:default="1" w:styleId="Fuentedeprrafopredeter">
    <w:name w:val="Default Paragraph Font"/>
    <w:semiHidden/>
  </w:style>
  <w:style w:type="table" w:default="1" w:styleId="Tablanormal">
    <w:name w:val="Normal Table"/>
    <w:semiHidden/>
    <w:tblPr>
      <w:tblInd w:w="0" w:type="dxa"/>
      <w:tblCellMar>
        <w:top w:w="0" w:type="dxa"/>
        <w:left w:w="108" w:type="dxa"/>
        <w:bottom w:w="0" w:type="dxa"/>
        <w:right w:w="108" w:type="dxa"/>
      </w:tblCellMar>
    </w:tblPr>
  </w:style>
  <w:style w:type="numbering" w:default="1" w:styleId="Sinlista">
    <w:name w:val="No List"/>
    <w:semiHidden/>
  </w:style>
  <w:style w:type="paragraph" w:customStyle="1" w:styleId="redaccin">
    <w:name w:val="redacción"/>
    <w:basedOn w:val="Normal"/>
    <w:next w:val="Normal"/>
    <w:pPr>
      <w:ind w:left="3686"/>
    </w:pPr>
  </w:style>
  <w:style w:type="paragraph" w:styleId="Encabezado">
    <w:name w:val="header"/>
    <w:basedOn w:val="Normal"/>
    <w:link w:val="EncabezadoCar"/>
    <w:uiPriority w:val="99"/>
    <w:pPr>
      <w:tabs>
        <w:tab w:val="center" w:pos="4419"/>
        <w:tab w:val="right" w:pos="8838"/>
      </w:tabs>
    </w:pPr>
  </w:style>
  <w:style w:type="paragraph" w:styleId="Piedepgina">
    <w:name w:val="footer"/>
    <w:basedOn w:val="Normal"/>
    <w:pPr>
      <w:tabs>
        <w:tab w:val="center" w:pos="4419"/>
        <w:tab w:val="right" w:pos="8838"/>
      </w:tabs>
    </w:pPr>
  </w:style>
  <w:style w:type="character" w:styleId="Nmerodepgina">
    <w:name w:val="page number"/>
    <w:basedOn w:val="Fuentedeprrafopredeter"/>
  </w:style>
  <w:style w:type="character" w:customStyle="1" w:styleId="EncabezadoCar">
    <w:name w:val="Encabezado Car"/>
    <w:basedOn w:val="Fuentedeprrafopredeter"/>
    <w:link w:val="Encabezado"/>
    <w:uiPriority w:val="99"/>
    <w:rsid w:val="0033168A"/>
    <w:rPr>
      <w:sz w:val="24"/>
      <w:lang w:val="es-ES_tradn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targetScreenSz w:val="800x600"/>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marmu\OneDrive\Legis\Proyectos%202022\Legislar.DOT" TargetMode="Externa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DA6B6B39-A720-45B3-909E-45168867CDD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Legislar</Template>
  <TotalTime>7</TotalTime>
  <Pages>3</Pages>
  <Words>461</Words>
  <Characters>2399</Characters>
  <Application>Microsoft Office Word</Application>
  <DocSecurity>0</DocSecurity>
  <Lines>62</Lines>
  <Paragraphs>10</Paragraphs>
  <ScaleCrop>false</ScaleCrop>
  <HeadingPairs>
    <vt:vector size="2" baseType="variant">
      <vt:variant>
        <vt:lpstr>Título</vt:lpstr>
      </vt:variant>
      <vt:variant>
        <vt:i4>1</vt:i4>
      </vt:variant>
    </vt:vector>
  </HeadingPairs>
  <TitlesOfParts>
    <vt:vector size="1" baseType="lpstr">
      <vt:lpstr>Nuevo Proyecto</vt:lpstr>
    </vt:vector>
  </TitlesOfParts>
  <Company>Bangho</Company>
  <LinksUpToDate>false</LinksUpToDate>
  <CharactersWithSpaces>2871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Nuevo Proyecto</dc:title>
  <dc:subject/>
  <dc:creator>Marcelo Muñiz</dc:creator>
  <cp:keywords/>
  <cp:lastModifiedBy>Marcelo Muñiz</cp:lastModifiedBy>
  <cp:revision>2</cp:revision>
  <cp:lastPrinted>1601-01-01T00:00:00Z</cp:lastPrinted>
  <dcterms:created xsi:type="dcterms:W3CDTF">2022-05-02T15:44:00Z</dcterms:created>
  <dcterms:modified xsi:type="dcterms:W3CDTF">2022-05-02T15:51:00Z</dcterms:modified>
</cp:coreProperties>
</file>