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4F1" w:rsidRDefault="004944F1" w:rsidP="004944F1">
      <w:pPr>
        <w:spacing w:before="240" w:after="240" w:line="360" w:lineRule="auto"/>
        <w:jc w:val="center"/>
        <w:rPr>
          <w:b/>
          <w:lang w:val="es-US"/>
        </w:rPr>
      </w:pPr>
      <w:r>
        <w:rPr>
          <w:b/>
          <w:lang w:val="es-US"/>
        </w:rPr>
        <w:t>PROYECTO DE DECLARACIÓN</w:t>
      </w:r>
    </w:p>
    <w:p w:rsidR="004944F1" w:rsidRDefault="004944F1" w:rsidP="004944F1">
      <w:pPr>
        <w:spacing w:before="240" w:after="240" w:line="360" w:lineRule="auto"/>
        <w:rPr>
          <w:lang w:val="es-US"/>
        </w:rPr>
      </w:pPr>
      <w:r>
        <w:rPr>
          <w:lang w:val="es-US"/>
        </w:rPr>
        <w:t xml:space="preserve"> </w:t>
      </w:r>
    </w:p>
    <w:p w:rsidR="004944F1" w:rsidRDefault="004944F1" w:rsidP="004944F1">
      <w:pPr>
        <w:spacing w:before="240" w:after="240" w:line="360" w:lineRule="auto"/>
        <w:ind w:firstLine="720"/>
        <w:rPr>
          <w:lang w:val="es-US"/>
        </w:rPr>
      </w:pPr>
      <w:r>
        <w:rPr>
          <w:lang w:val="es-US"/>
        </w:rPr>
        <w:t xml:space="preserve">La Legislatura de la Ciudad Autónoma de Buenos Aires conmemora el 48° aniversario del asesinato del Padre Carlos </w:t>
      </w:r>
      <w:proofErr w:type="spellStart"/>
      <w:r>
        <w:rPr>
          <w:lang w:val="es-US"/>
        </w:rPr>
        <w:t>Mugica</w:t>
      </w:r>
      <w:proofErr w:type="spellEnd"/>
      <w:r>
        <w:rPr>
          <w:lang w:val="es-US"/>
        </w:rPr>
        <w:t xml:space="preserve">, acontecido el día 11 de mayo de 1974. </w:t>
      </w:r>
    </w:p>
    <w:p w:rsidR="004944F1" w:rsidRDefault="004944F1" w:rsidP="004944F1">
      <w:pPr>
        <w:spacing w:before="240" w:after="240" w:line="360" w:lineRule="auto"/>
        <w:rPr>
          <w:lang w:val="es-US"/>
        </w:rPr>
      </w:pPr>
      <w:r>
        <w:rPr>
          <w:lang w:val="es-US"/>
        </w:rPr>
        <w:t xml:space="preserve"> </w:t>
      </w:r>
    </w:p>
    <w:p w:rsidR="004944F1" w:rsidRDefault="004944F1" w:rsidP="004944F1">
      <w:pPr>
        <w:spacing w:before="240" w:after="240" w:line="360" w:lineRule="auto"/>
        <w:rPr>
          <w:lang w:val="es-US"/>
        </w:rPr>
      </w:pPr>
      <w:r>
        <w:rPr>
          <w:lang w:val="es-US"/>
        </w:rPr>
        <w:t xml:space="preserve"> </w:t>
      </w:r>
    </w:p>
    <w:p w:rsidR="004944F1" w:rsidRDefault="004944F1" w:rsidP="004944F1">
      <w:pPr>
        <w:spacing w:before="240" w:after="240" w:line="360" w:lineRule="auto"/>
        <w:rPr>
          <w:lang w:val="es-US"/>
        </w:rPr>
      </w:pPr>
      <w:r>
        <w:rPr>
          <w:lang w:val="es-US"/>
        </w:rPr>
        <w:t xml:space="preserve"> </w:t>
      </w:r>
    </w:p>
    <w:p w:rsidR="004944F1" w:rsidRDefault="004944F1" w:rsidP="004944F1">
      <w:pPr>
        <w:spacing w:before="240" w:after="240" w:line="360" w:lineRule="auto"/>
        <w:rPr>
          <w:lang w:val="es-US"/>
        </w:rPr>
      </w:pPr>
      <w:r>
        <w:rPr>
          <w:lang w:val="es-US"/>
        </w:rPr>
        <w:t xml:space="preserve"> </w:t>
      </w:r>
    </w:p>
    <w:p w:rsidR="004944F1" w:rsidRDefault="004944F1" w:rsidP="004944F1">
      <w:pPr>
        <w:spacing w:before="240" w:after="240" w:line="360" w:lineRule="auto"/>
        <w:rPr>
          <w:lang w:val="es-US"/>
        </w:rPr>
      </w:pPr>
      <w:r>
        <w:rPr>
          <w:lang w:val="es-US"/>
        </w:rPr>
        <w:t xml:space="preserve"> </w:t>
      </w:r>
    </w:p>
    <w:p w:rsidR="004944F1" w:rsidRDefault="004944F1" w:rsidP="004944F1">
      <w:pPr>
        <w:spacing w:before="240" w:after="240" w:line="360" w:lineRule="auto"/>
        <w:rPr>
          <w:lang w:val="es-US"/>
        </w:rPr>
      </w:pPr>
      <w:r>
        <w:rPr>
          <w:lang w:val="es-US"/>
        </w:rPr>
        <w:t xml:space="preserve"> </w:t>
      </w:r>
    </w:p>
    <w:p w:rsidR="004944F1" w:rsidRDefault="004944F1" w:rsidP="004944F1">
      <w:pPr>
        <w:spacing w:before="240" w:after="240" w:line="360" w:lineRule="auto"/>
        <w:rPr>
          <w:lang w:val="es-US"/>
        </w:rPr>
      </w:pPr>
      <w:r>
        <w:rPr>
          <w:lang w:val="es-US"/>
        </w:rPr>
        <w:t xml:space="preserve"> </w:t>
      </w:r>
    </w:p>
    <w:p w:rsidR="004944F1" w:rsidRDefault="004944F1" w:rsidP="004944F1">
      <w:pPr>
        <w:spacing w:before="240" w:after="240" w:line="360" w:lineRule="auto"/>
        <w:rPr>
          <w:lang w:val="es-US"/>
        </w:rPr>
      </w:pPr>
      <w:r>
        <w:rPr>
          <w:lang w:val="es-US"/>
        </w:rPr>
        <w:t xml:space="preserve"> </w:t>
      </w:r>
    </w:p>
    <w:p w:rsidR="004944F1" w:rsidRDefault="004944F1" w:rsidP="004944F1">
      <w:pPr>
        <w:spacing w:before="240" w:after="240" w:line="360" w:lineRule="auto"/>
        <w:rPr>
          <w:lang w:val="es-US"/>
        </w:rPr>
      </w:pPr>
      <w:r>
        <w:rPr>
          <w:lang w:val="es-US"/>
        </w:rPr>
        <w:t xml:space="preserve"> </w:t>
      </w:r>
    </w:p>
    <w:p w:rsidR="004944F1" w:rsidRDefault="004944F1" w:rsidP="004944F1">
      <w:pPr>
        <w:spacing w:before="240" w:after="240" w:line="360" w:lineRule="auto"/>
        <w:rPr>
          <w:lang w:val="es-US"/>
        </w:rPr>
      </w:pPr>
      <w:r>
        <w:rPr>
          <w:lang w:val="es-US"/>
        </w:rPr>
        <w:t xml:space="preserve"> </w:t>
      </w:r>
    </w:p>
    <w:p w:rsidR="004944F1" w:rsidRDefault="004944F1" w:rsidP="004944F1">
      <w:pPr>
        <w:spacing w:before="240" w:after="240" w:line="360" w:lineRule="auto"/>
        <w:rPr>
          <w:lang w:val="es-US"/>
        </w:rPr>
      </w:pPr>
      <w:r>
        <w:rPr>
          <w:lang w:val="es-US"/>
        </w:rPr>
        <w:t xml:space="preserve"> </w:t>
      </w:r>
    </w:p>
    <w:p w:rsidR="004944F1" w:rsidRDefault="004944F1" w:rsidP="004944F1">
      <w:pPr>
        <w:spacing w:before="240" w:after="240" w:line="360" w:lineRule="auto"/>
        <w:rPr>
          <w:lang w:val="es-US"/>
        </w:rPr>
      </w:pPr>
      <w:r>
        <w:rPr>
          <w:lang w:val="es-US"/>
        </w:rPr>
        <w:t xml:space="preserve"> </w:t>
      </w:r>
    </w:p>
    <w:p w:rsidR="004944F1" w:rsidRDefault="004944F1" w:rsidP="004944F1">
      <w:pPr>
        <w:spacing w:before="240" w:after="240" w:line="360" w:lineRule="auto"/>
        <w:rPr>
          <w:lang w:val="es-US"/>
        </w:rPr>
      </w:pPr>
      <w:r>
        <w:rPr>
          <w:lang w:val="es-US"/>
        </w:rPr>
        <w:t xml:space="preserve"> </w:t>
      </w:r>
    </w:p>
    <w:p w:rsidR="004944F1" w:rsidRDefault="004944F1" w:rsidP="004944F1">
      <w:pPr>
        <w:spacing w:before="240" w:after="240" w:line="360" w:lineRule="auto"/>
        <w:rPr>
          <w:lang w:val="es-US"/>
        </w:rPr>
      </w:pPr>
      <w:r>
        <w:rPr>
          <w:lang w:val="es-US"/>
        </w:rPr>
        <w:t xml:space="preserve"> </w:t>
      </w:r>
    </w:p>
    <w:p w:rsidR="004944F1" w:rsidRDefault="004944F1" w:rsidP="004944F1">
      <w:pPr>
        <w:spacing w:before="240" w:after="240" w:line="360" w:lineRule="auto"/>
        <w:rPr>
          <w:lang w:val="es-US"/>
        </w:rPr>
      </w:pPr>
      <w:r>
        <w:rPr>
          <w:lang w:val="es-US"/>
        </w:rPr>
        <w:t xml:space="preserve"> </w:t>
      </w:r>
    </w:p>
    <w:p w:rsidR="004944F1" w:rsidRDefault="004944F1" w:rsidP="004944F1">
      <w:pPr>
        <w:spacing w:before="240" w:after="240" w:line="360" w:lineRule="auto"/>
        <w:rPr>
          <w:lang w:val="es-US"/>
        </w:rPr>
      </w:pPr>
    </w:p>
    <w:p w:rsidR="004944F1" w:rsidRDefault="004944F1" w:rsidP="004944F1">
      <w:pPr>
        <w:spacing w:before="240" w:after="240" w:line="360" w:lineRule="auto"/>
        <w:rPr>
          <w:lang w:val="es-US"/>
        </w:rPr>
      </w:pPr>
      <w:r>
        <w:rPr>
          <w:lang w:val="es-US"/>
        </w:rPr>
        <w:t xml:space="preserve"> </w:t>
      </w:r>
    </w:p>
    <w:p w:rsidR="004944F1" w:rsidRDefault="004944F1" w:rsidP="004944F1">
      <w:pPr>
        <w:spacing w:before="240" w:after="240" w:line="360" w:lineRule="auto"/>
        <w:rPr>
          <w:lang w:val="es-US"/>
        </w:rPr>
      </w:pPr>
    </w:p>
    <w:p w:rsidR="004944F1" w:rsidRDefault="004944F1" w:rsidP="004944F1">
      <w:pPr>
        <w:spacing w:before="240" w:after="240" w:line="360" w:lineRule="auto"/>
        <w:rPr>
          <w:lang w:val="es-US"/>
        </w:rPr>
      </w:pPr>
    </w:p>
    <w:p w:rsidR="004944F1" w:rsidRDefault="004944F1" w:rsidP="004944F1">
      <w:pPr>
        <w:spacing w:before="240" w:after="240" w:line="360" w:lineRule="auto"/>
        <w:rPr>
          <w:lang w:val="es-US"/>
        </w:rPr>
      </w:pPr>
      <w:bookmarkStart w:id="0" w:name="_GoBack"/>
      <w:bookmarkEnd w:id="0"/>
    </w:p>
    <w:p w:rsidR="004944F1" w:rsidRDefault="004944F1" w:rsidP="004944F1">
      <w:pPr>
        <w:spacing w:before="240" w:after="240" w:line="360" w:lineRule="auto"/>
        <w:jc w:val="center"/>
        <w:rPr>
          <w:b/>
          <w:lang w:val="es-US"/>
        </w:rPr>
      </w:pPr>
      <w:r>
        <w:rPr>
          <w:lang w:val="es-US"/>
        </w:rPr>
        <w:lastRenderedPageBreak/>
        <w:t xml:space="preserve"> </w:t>
      </w:r>
      <w:r>
        <w:rPr>
          <w:b/>
          <w:lang w:val="es-US"/>
        </w:rPr>
        <w:t xml:space="preserve"> FUNDAMENTOS</w:t>
      </w:r>
    </w:p>
    <w:p w:rsidR="004944F1" w:rsidRDefault="004944F1" w:rsidP="004944F1">
      <w:pPr>
        <w:spacing w:before="240" w:after="240" w:line="360" w:lineRule="auto"/>
        <w:rPr>
          <w:lang w:val="es-US"/>
        </w:rPr>
      </w:pPr>
    </w:p>
    <w:p w:rsidR="004944F1" w:rsidRDefault="004944F1" w:rsidP="004944F1">
      <w:pPr>
        <w:spacing w:before="240" w:after="240" w:line="360" w:lineRule="auto"/>
        <w:rPr>
          <w:rFonts w:ascii="Cambria" w:eastAsia="Cambria" w:hAnsi="Cambria" w:cs="Cambria"/>
          <w:lang w:val="es-US"/>
        </w:rPr>
      </w:pPr>
      <w:r>
        <w:rPr>
          <w:rFonts w:ascii="Cambria" w:eastAsia="Cambria" w:hAnsi="Cambria" w:cs="Cambria"/>
          <w:lang w:val="es-US"/>
        </w:rPr>
        <w:t>Señor Presidente:</w:t>
      </w:r>
    </w:p>
    <w:p w:rsidR="004944F1" w:rsidRDefault="004944F1" w:rsidP="004944F1">
      <w:pPr>
        <w:shd w:val="clear" w:color="auto" w:fill="FFFFFF"/>
        <w:spacing w:before="120" w:after="120" w:line="360" w:lineRule="auto"/>
        <w:ind w:firstLine="720"/>
        <w:rPr>
          <w:rFonts w:ascii="Cambria" w:eastAsia="Cambria" w:hAnsi="Cambria" w:cs="Cambria"/>
          <w:lang w:val="es-US"/>
        </w:rPr>
      </w:pPr>
      <w:r>
        <w:rPr>
          <w:rFonts w:ascii="Cambria" w:eastAsia="Cambria" w:hAnsi="Cambria" w:cs="Cambria"/>
          <w:lang w:val="es-US"/>
        </w:rPr>
        <w:t xml:space="preserve">Carlos Francisco Sergio </w:t>
      </w:r>
      <w:proofErr w:type="spellStart"/>
      <w:r>
        <w:rPr>
          <w:rFonts w:ascii="Cambria" w:eastAsia="Cambria" w:hAnsi="Cambria" w:cs="Cambria"/>
          <w:lang w:val="es-US"/>
        </w:rPr>
        <w:t>Mugica</w:t>
      </w:r>
      <w:proofErr w:type="spellEnd"/>
      <w:r>
        <w:rPr>
          <w:rFonts w:ascii="Cambria" w:eastAsia="Cambria" w:hAnsi="Cambria" w:cs="Cambria"/>
          <w:lang w:val="es-US"/>
        </w:rPr>
        <w:t xml:space="preserve"> Echagüe nació en el barrio de Villa </w:t>
      </w:r>
      <w:proofErr w:type="spellStart"/>
      <w:r>
        <w:rPr>
          <w:rFonts w:ascii="Cambria" w:eastAsia="Cambria" w:hAnsi="Cambria" w:cs="Cambria"/>
          <w:lang w:val="es-US"/>
        </w:rPr>
        <w:t>Luro</w:t>
      </w:r>
      <w:proofErr w:type="spellEnd"/>
      <w:r>
        <w:rPr>
          <w:rFonts w:ascii="Cambria" w:eastAsia="Cambria" w:hAnsi="Cambria" w:cs="Cambria"/>
          <w:lang w:val="es-US"/>
        </w:rPr>
        <w:t xml:space="preserve"> de esta Ciudad el 7 de octubre de 1930, en el seno de una familia de la aristocracia argentina. Cursó sus estudios secundarios en el Colegio Nacional de Buenos Aires, comenzando la carrera de derecho que luego abandonaría para ingresar en 1951 al Seminario Metropolitano de Buenos Aires. </w:t>
      </w:r>
    </w:p>
    <w:p w:rsidR="004944F1" w:rsidRDefault="004944F1" w:rsidP="004944F1">
      <w:pPr>
        <w:shd w:val="clear" w:color="auto" w:fill="FFFFFF"/>
        <w:spacing w:before="120" w:after="120" w:line="360" w:lineRule="auto"/>
        <w:ind w:firstLine="720"/>
        <w:rPr>
          <w:rFonts w:ascii="Cambria" w:eastAsia="Cambria" w:hAnsi="Cambria" w:cs="Cambria"/>
          <w:lang w:val="es-US"/>
        </w:rPr>
      </w:pPr>
      <w:r>
        <w:rPr>
          <w:rFonts w:ascii="Cambria" w:eastAsia="Cambria" w:hAnsi="Cambria" w:cs="Cambria"/>
          <w:lang w:val="es-US"/>
        </w:rPr>
        <w:t>Fue ordenado sacerdote el 1959 en la Catedral de la Ciudad de Buenos Aires. Su trabajo pastoral lo llevó al chaco santafecino donde conoció la extrema pobreza de los hacheros litoraleños en la antigua empresa de tala de quebrachos La Forestal y cambió su concepción del mundo. “</w:t>
      </w:r>
      <w:r>
        <w:rPr>
          <w:rFonts w:ascii="Cambria" w:eastAsia="Cambria" w:hAnsi="Cambria" w:cs="Cambria"/>
          <w:i/>
          <w:lang w:val="es-US"/>
        </w:rPr>
        <w:t>Debo actuar desde el pueblo y con el pueblo: vivir el compromiso a fondo, conocer las tristezas, las inquietudes, las alegrías de mi gente a fondo, sentirlas en carne propia”</w:t>
      </w:r>
      <w:r>
        <w:rPr>
          <w:rFonts w:ascii="Cambria" w:eastAsia="Cambria" w:hAnsi="Cambria" w:cs="Cambria"/>
          <w:lang w:val="es-US"/>
        </w:rPr>
        <w:t xml:space="preserve">, declaró en una de sus muchas apariciones en los medios masivos de comunicación. </w:t>
      </w:r>
    </w:p>
    <w:p w:rsidR="004944F1" w:rsidRDefault="004944F1" w:rsidP="004944F1">
      <w:pPr>
        <w:shd w:val="clear" w:color="auto" w:fill="FFFFFF"/>
        <w:spacing w:before="120" w:after="120" w:line="360" w:lineRule="auto"/>
        <w:ind w:firstLine="720"/>
        <w:rPr>
          <w:rFonts w:ascii="Cambria" w:eastAsia="Cambria" w:hAnsi="Cambria" w:cs="Cambria"/>
          <w:highlight w:val="white"/>
          <w:lang w:val="es-US"/>
        </w:rPr>
      </w:pPr>
      <w:r>
        <w:rPr>
          <w:rFonts w:ascii="Cambria" w:eastAsia="Cambria" w:hAnsi="Cambria" w:cs="Cambria"/>
          <w:highlight w:val="white"/>
          <w:lang w:val="es-US"/>
        </w:rPr>
        <w:t xml:space="preserve">Comenzada la década del 60, </w:t>
      </w:r>
      <w:proofErr w:type="spellStart"/>
      <w:r>
        <w:rPr>
          <w:rFonts w:ascii="Cambria" w:eastAsia="Cambria" w:hAnsi="Cambria" w:cs="Cambria"/>
          <w:highlight w:val="white"/>
          <w:lang w:val="es-US"/>
        </w:rPr>
        <w:t>Mugica</w:t>
      </w:r>
      <w:proofErr w:type="spellEnd"/>
      <w:r>
        <w:rPr>
          <w:rFonts w:ascii="Cambria" w:eastAsia="Cambria" w:hAnsi="Cambria" w:cs="Cambria"/>
          <w:highlight w:val="white"/>
          <w:lang w:val="es-US"/>
        </w:rPr>
        <w:t xml:space="preserve"> se desempeñó como asesor espiritual de la Juventud Estudiantil Católica del Colegio Nacional de Buenos Aires y de la Juventud Universitaria Católica de la Facultad de Medicina. Para 1967, Carlos </w:t>
      </w:r>
      <w:proofErr w:type="spellStart"/>
      <w:r>
        <w:rPr>
          <w:rFonts w:ascii="Cambria" w:eastAsia="Cambria" w:hAnsi="Cambria" w:cs="Cambria"/>
          <w:highlight w:val="white"/>
          <w:lang w:val="es-US"/>
        </w:rPr>
        <w:t>Mugica</w:t>
      </w:r>
      <w:proofErr w:type="spellEnd"/>
      <w:r>
        <w:rPr>
          <w:rFonts w:ascii="Cambria" w:eastAsia="Cambria" w:hAnsi="Cambria" w:cs="Cambria"/>
          <w:highlight w:val="white"/>
          <w:lang w:val="es-US"/>
        </w:rPr>
        <w:t xml:space="preserve"> fue uno de los fundadores del Movimiento de Sacerdotes para el Tercer Mundo, </w:t>
      </w:r>
      <w:proofErr w:type="gramStart"/>
      <w:r>
        <w:rPr>
          <w:rFonts w:ascii="Cambria" w:eastAsia="Cambria" w:hAnsi="Cambria" w:cs="Cambria"/>
          <w:highlight w:val="white"/>
          <w:lang w:val="es-US"/>
        </w:rPr>
        <w:t xml:space="preserve">una corriente renovadora dentro de la iglesia católica con un profundo compromiso con la realidad social y política de América Latina, </w:t>
      </w:r>
      <w:r>
        <w:rPr>
          <w:rFonts w:ascii="Cambria" w:eastAsia="Cambria" w:hAnsi="Cambria" w:cs="Cambria"/>
          <w:lang w:val="es-US"/>
        </w:rPr>
        <w:t>legado</w:t>
      </w:r>
      <w:proofErr w:type="gramEnd"/>
      <w:r>
        <w:rPr>
          <w:rFonts w:ascii="Cambria" w:eastAsia="Cambria" w:hAnsi="Cambria" w:cs="Cambria"/>
          <w:lang w:val="es-US"/>
        </w:rPr>
        <w:t xml:space="preserve"> que hoy continúa el Grupo Curas Opción por los Pobres. Allí </w:t>
      </w:r>
      <w:r>
        <w:rPr>
          <w:rFonts w:ascii="Cambria" w:eastAsia="Cambria" w:hAnsi="Cambria" w:cs="Cambria"/>
          <w:highlight w:val="white"/>
          <w:lang w:val="es-US"/>
        </w:rPr>
        <w:t xml:space="preserve">profundizó su amistad con el padre Rolando </w:t>
      </w:r>
      <w:proofErr w:type="spellStart"/>
      <w:r>
        <w:rPr>
          <w:rFonts w:ascii="Cambria" w:eastAsia="Cambria" w:hAnsi="Cambria" w:cs="Cambria"/>
          <w:highlight w:val="white"/>
          <w:lang w:val="es-US"/>
        </w:rPr>
        <w:t>Concatti</w:t>
      </w:r>
      <w:proofErr w:type="spellEnd"/>
      <w:r>
        <w:rPr>
          <w:rFonts w:ascii="Cambria" w:eastAsia="Cambria" w:hAnsi="Cambria" w:cs="Cambria"/>
          <w:highlight w:val="white"/>
          <w:lang w:val="es-US"/>
        </w:rPr>
        <w:t>, con quien viajó a Madrid, donde conoció al General Juan Domingo Perón</w:t>
      </w:r>
      <w:r>
        <w:rPr>
          <w:rFonts w:ascii="Cambria" w:eastAsia="Cambria" w:hAnsi="Cambria" w:cs="Cambria"/>
          <w:lang w:val="es-US"/>
        </w:rPr>
        <w:t>, a quién acompañó en su histórico regreso del exilio y fue su asesor en uno de los primeros proyectos de urbanización de la villa porteña de Retiro.</w:t>
      </w:r>
    </w:p>
    <w:p w:rsidR="004944F1" w:rsidRDefault="004944F1" w:rsidP="004944F1">
      <w:pPr>
        <w:shd w:val="clear" w:color="auto" w:fill="FFFFFF"/>
        <w:spacing w:before="120" w:after="120" w:line="360" w:lineRule="auto"/>
        <w:ind w:firstLine="720"/>
        <w:rPr>
          <w:rFonts w:ascii="Cambria" w:eastAsia="Cambria" w:hAnsi="Cambria" w:cs="Cambria"/>
          <w:lang w:val="es-US"/>
        </w:rPr>
      </w:pPr>
      <w:r>
        <w:rPr>
          <w:rFonts w:ascii="Cambria" w:eastAsia="Cambria" w:hAnsi="Cambria" w:cs="Cambria"/>
          <w:lang w:val="es-US"/>
        </w:rPr>
        <w:t xml:space="preserve">Sus convicciones lo llevaron a estar siempre del lado de los pobres, trabajando diariamente en la Villa Miseria, que rechazaba llamarla villa de emergencia para no “higienizar” la pobreza. La mayor parte de su trabajo comunitario lo realizó en la ex Villa 31, en ese entonces conocida como Barrio Comunicaciones y hoy denominada Barrio Padre Carlos </w:t>
      </w:r>
      <w:proofErr w:type="spellStart"/>
      <w:r>
        <w:rPr>
          <w:rFonts w:ascii="Cambria" w:eastAsia="Cambria" w:hAnsi="Cambria" w:cs="Cambria"/>
          <w:lang w:val="es-US"/>
        </w:rPr>
        <w:t>Mugica</w:t>
      </w:r>
      <w:proofErr w:type="spellEnd"/>
      <w:r>
        <w:rPr>
          <w:rFonts w:ascii="Cambria" w:eastAsia="Cambria" w:hAnsi="Cambria" w:cs="Cambria"/>
          <w:lang w:val="es-US"/>
        </w:rPr>
        <w:t xml:space="preserve">, en el barrio porteño de Retiro, donde estuvo a cargo de la Capilla del Cristo Obrero. En los primeros años 70 </w:t>
      </w:r>
      <w:proofErr w:type="spellStart"/>
      <w:r>
        <w:rPr>
          <w:rFonts w:ascii="Cambria" w:eastAsia="Cambria" w:hAnsi="Cambria" w:cs="Cambria"/>
          <w:lang w:val="es-US"/>
        </w:rPr>
        <w:t>Mugica</w:t>
      </w:r>
      <w:proofErr w:type="spellEnd"/>
      <w:r>
        <w:rPr>
          <w:rFonts w:ascii="Cambria" w:eastAsia="Cambria" w:hAnsi="Cambria" w:cs="Cambria"/>
          <w:lang w:val="es-US"/>
        </w:rPr>
        <w:t xml:space="preserve"> junto a sus compañeros y colaboradores inició lo que se conocería luego como movimiento de Curas Villeros.</w:t>
      </w:r>
    </w:p>
    <w:p w:rsidR="004944F1" w:rsidRDefault="004944F1" w:rsidP="004944F1">
      <w:pPr>
        <w:shd w:val="clear" w:color="auto" w:fill="FFFFFF"/>
        <w:spacing w:before="120" w:after="120" w:line="360" w:lineRule="auto"/>
        <w:ind w:firstLine="720"/>
        <w:rPr>
          <w:rFonts w:ascii="Cambria" w:eastAsia="Cambria" w:hAnsi="Cambria" w:cs="Cambria"/>
          <w:lang w:val="es-US"/>
        </w:rPr>
      </w:pPr>
      <w:r>
        <w:rPr>
          <w:rFonts w:ascii="Cambria" w:eastAsia="Cambria" w:hAnsi="Cambria" w:cs="Cambria"/>
          <w:lang w:val="es-US"/>
        </w:rPr>
        <w:t xml:space="preserve">En julio de 1971, luego de que una bomba estallara frente al edificio donde vivía, Múgica desafió al poder públicamente, previendo lo que le sucedería: </w:t>
      </w:r>
      <w:r>
        <w:rPr>
          <w:rFonts w:ascii="Cambria" w:eastAsia="Cambria" w:hAnsi="Cambria" w:cs="Cambria"/>
          <w:i/>
          <w:lang w:val="es-US"/>
        </w:rPr>
        <w:t xml:space="preserve">"Nada </w:t>
      </w:r>
      <w:r>
        <w:rPr>
          <w:rFonts w:ascii="Cambria" w:eastAsia="Cambria" w:hAnsi="Cambria" w:cs="Cambria"/>
          <w:i/>
          <w:lang w:val="es-US"/>
        </w:rPr>
        <w:lastRenderedPageBreak/>
        <w:t>ni nadie me impedirá servir a Jesucristo y a su Iglesia, luchando junto a los pobres por su Liberación. Si el Señor me concede el privilegio, que no merezco, de perder la vida en esta empresa, estoy a su disposición"</w:t>
      </w:r>
      <w:r>
        <w:rPr>
          <w:rFonts w:ascii="Cambria" w:eastAsia="Cambria" w:hAnsi="Cambria" w:cs="Cambria"/>
          <w:lang w:val="es-US"/>
        </w:rPr>
        <w:t xml:space="preserve">. El 11 de mayo de 1974, a las puertas de la iglesia de San Francisco Solano, en su barrio natal de Villa </w:t>
      </w:r>
      <w:proofErr w:type="spellStart"/>
      <w:r>
        <w:rPr>
          <w:rFonts w:ascii="Cambria" w:eastAsia="Cambria" w:hAnsi="Cambria" w:cs="Cambria"/>
          <w:lang w:val="es-US"/>
        </w:rPr>
        <w:t>Luro</w:t>
      </w:r>
      <w:proofErr w:type="spellEnd"/>
      <w:r>
        <w:rPr>
          <w:rFonts w:ascii="Cambria" w:eastAsia="Cambria" w:hAnsi="Cambria" w:cs="Cambria"/>
          <w:lang w:val="es-US"/>
        </w:rPr>
        <w:t xml:space="preserve">, Carlos </w:t>
      </w:r>
      <w:proofErr w:type="spellStart"/>
      <w:r>
        <w:rPr>
          <w:rFonts w:ascii="Cambria" w:eastAsia="Cambria" w:hAnsi="Cambria" w:cs="Cambria"/>
          <w:lang w:val="es-US"/>
        </w:rPr>
        <w:t>Mugica</w:t>
      </w:r>
      <w:proofErr w:type="spellEnd"/>
      <w:r>
        <w:rPr>
          <w:rFonts w:ascii="Cambria" w:eastAsia="Cambria" w:hAnsi="Cambria" w:cs="Cambria"/>
          <w:lang w:val="es-US"/>
        </w:rPr>
        <w:t xml:space="preserve"> fue asesinado por integrantes de la organización armada paraestatal Alianza Anticomunista Argentina.</w:t>
      </w:r>
    </w:p>
    <w:p w:rsidR="004944F1" w:rsidRDefault="004944F1" w:rsidP="004944F1">
      <w:pPr>
        <w:shd w:val="clear" w:color="auto" w:fill="FFFFFF"/>
        <w:spacing w:before="120" w:after="120" w:line="360" w:lineRule="auto"/>
        <w:ind w:firstLine="720"/>
        <w:rPr>
          <w:rFonts w:ascii="Cambria" w:eastAsia="Cambria" w:hAnsi="Cambria" w:cs="Cambria"/>
          <w:lang w:val="es-US"/>
        </w:rPr>
      </w:pPr>
      <w:r>
        <w:rPr>
          <w:rFonts w:ascii="Cambria" w:eastAsia="Cambria" w:hAnsi="Cambria" w:cs="Cambria"/>
          <w:lang w:val="es-US"/>
        </w:rPr>
        <w:t xml:space="preserve">Finalmente, la justicia emitió una declaración el 12 de julio de 2012 en la que hizo público la autoría del hecho. </w:t>
      </w:r>
      <w:r>
        <w:rPr>
          <w:rFonts w:ascii="Cambria" w:eastAsia="Cambria" w:hAnsi="Cambria" w:cs="Cambria"/>
          <w:i/>
          <w:lang w:val="es-US"/>
        </w:rPr>
        <w:t>"Rodolfo Eduardo Almirón fue el autor inmediato del homicidio de Carlos Múgica, en el marco del accionar delictivo de la Triple</w:t>
      </w:r>
      <w:hyperlink r:id="rId9" w:history="1">
        <w:r>
          <w:rPr>
            <w:rStyle w:val="Hipervnculo"/>
            <w:rFonts w:ascii="Cambria" w:eastAsia="Cambria" w:hAnsi="Cambria" w:cs="Cambria"/>
            <w:i/>
            <w:lang w:val="es-US"/>
          </w:rPr>
          <w:t xml:space="preserve"> A"</w:t>
        </w:r>
      </w:hyperlink>
      <w:r>
        <w:rPr>
          <w:rFonts w:ascii="Cambria" w:eastAsia="Cambria" w:hAnsi="Cambria" w:cs="Cambria"/>
          <w:lang w:val="es-US"/>
        </w:rPr>
        <w:t xml:space="preserve">. Justificó su decisión a fin de </w:t>
      </w:r>
      <w:r>
        <w:rPr>
          <w:rFonts w:ascii="Cambria" w:eastAsia="Cambria" w:hAnsi="Cambria" w:cs="Cambria"/>
          <w:i/>
          <w:lang w:val="es-US"/>
        </w:rPr>
        <w:t>"declarar la verdad de lo que aconteció, y así brindar una respuesta a los familiares de la víctima y a la sociedad"</w:t>
      </w:r>
      <w:r>
        <w:rPr>
          <w:rFonts w:ascii="Cambria" w:eastAsia="Cambria" w:hAnsi="Cambria" w:cs="Cambria"/>
          <w:lang w:val="es-US"/>
        </w:rPr>
        <w:t>. El sacerdote fue enterrado posteriormente en el cementerio de Recoleta hasta que, en 1999, en un acto de justicia sus restos fueron trasladados a la parroquia Cristo Obrero, en el Barrio que hoy lleva su nombre en homenaje a su lucha.</w:t>
      </w:r>
      <w:r>
        <w:rPr>
          <w:rFonts w:ascii="Cambria" w:eastAsia="Cambria" w:hAnsi="Cambria" w:cs="Cambria"/>
          <w:lang w:val="es-US"/>
        </w:rPr>
        <w:br/>
      </w:r>
      <w:r>
        <w:rPr>
          <w:rFonts w:ascii="Cambria" w:eastAsia="Cambria" w:hAnsi="Cambria" w:cs="Cambria"/>
          <w:lang w:val="es-US"/>
        </w:rPr>
        <w:br/>
      </w:r>
      <w:r>
        <w:rPr>
          <w:rFonts w:ascii="Cambria" w:eastAsia="Cambria" w:hAnsi="Cambria" w:cs="Cambria"/>
          <w:lang w:val="es-US"/>
        </w:rPr>
        <w:tab/>
        <w:t>Por ser un ejemplo de compromiso y coherencia, abanderado de las luchas populares, solicitamos la aprobación del presente proyecto de declaración.</w:t>
      </w:r>
    </w:p>
    <w:p w:rsidR="004944F1" w:rsidRDefault="004944F1" w:rsidP="004944F1">
      <w:pPr>
        <w:spacing w:before="240" w:after="240" w:line="360" w:lineRule="auto"/>
        <w:rPr>
          <w:rFonts w:ascii="Cambria" w:eastAsia="Cambria" w:hAnsi="Cambria" w:cs="Cambria"/>
          <w:lang w:val="es-US"/>
        </w:rPr>
      </w:pPr>
      <w:r>
        <w:rPr>
          <w:rFonts w:ascii="Cambria" w:eastAsia="Cambria" w:hAnsi="Cambria" w:cs="Cambria"/>
          <w:lang w:val="es-US"/>
        </w:rPr>
        <w:t xml:space="preserve"> </w:t>
      </w:r>
    </w:p>
    <w:p w:rsidR="004944F1" w:rsidRDefault="004944F1" w:rsidP="004944F1">
      <w:pPr>
        <w:spacing w:before="240" w:after="240" w:line="360" w:lineRule="auto"/>
        <w:rPr>
          <w:rFonts w:ascii="Cambria" w:eastAsia="Cambria" w:hAnsi="Cambria" w:cs="Cambria"/>
          <w:lang w:val="es-US"/>
        </w:rPr>
      </w:pPr>
      <w:r>
        <w:rPr>
          <w:rFonts w:ascii="Cambria" w:eastAsia="Cambria" w:hAnsi="Cambria" w:cs="Cambria"/>
          <w:lang w:val="es-US"/>
        </w:rPr>
        <w:t xml:space="preserve"> </w:t>
      </w:r>
    </w:p>
    <w:p w:rsidR="004944F1" w:rsidRDefault="004944F1" w:rsidP="004944F1">
      <w:pPr>
        <w:spacing w:before="240" w:after="240" w:line="360" w:lineRule="auto"/>
        <w:rPr>
          <w:rFonts w:ascii="Cambria" w:eastAsia="Cambria" w:hAnsi="Cambria" w:cs="Cambria"/>
          <w:lang w:val="es-US"/>
        </w:rPr>
      </w:pPr>
      <w:r>
        <w:rPr>
          <w:rFonts w:ascii="Cambria" w:eastAsia="Cambria" w:hAnsi="Cambria" w:cs="Cambria"/>
          <w:lang w:val="es-US"/>
        </w:rPr>
        <w:t xml:space="preserve"> </w:t>
      </w:r>
    </w:p>
    <w:p w:rsidR="004944F1" w:rsidRDefault="004944F1" w:rsidP="004944F1">
      <w:pPr>
        <w:spacing w:line="360" w:lineRule="auto"/>
        <w:rPr>
          <w:lang w:val="es-US"/>
        </w:rPr>
      </w:pPr>
    </w:p>
    <w:p w:rsidR="008708D3" w:rsidRPr="004944F1" w:rsidRDefault="008708D3" w:rsidP="004944F1">
      <w:pPr>
        <w:rPr>
          <w:lang w:val="es-US"/>
        </w:rPr>
      </w:pPr>
    </w:p>
    <w:sectPr w:rsidR="008708D3" w:rsidRPr="004944F1" w:rsidSect="00BA7556">
      <w:headerReference w:type="even" r:id="rId10"/>
      <w:headerReference w:type="default" r:id="rId11"/>
      <w:footerReference w:type="even" r:id="rId12"/>
      <w:footerReference w:type="default" r:id="rId13"/>
      <w:headerReference w:type="first" r:id="rId14"/>
      <w:footerReference w:type="first" r:id="rId15"/>
      <w:pgSz w:w="12242" w:h="20163" w:code="5"/>
      <w:pgMar w:top="2520"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665" w:rsidRDefault="009B2665">
      <w:r>
        <w:separator/>
      </w:r>
    </w:p>
  </w:endnote>
  <w:endnote w:type="continuationSeparator" w:id="0">
    <w:p w:rsidR="009B2665" w:rsidRDefault="009B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944F1" w:rsidRPr="004944F1">
        <w:rPr>
          <w:noProof/>
          <w:color w:val="333333"/>
          <w:sz w:val="20"/>
        </w:rPr>
        <w:t>05/05/2022 10:56:00</w:t>
      </w:r>
    </w:fldSimple>
    <w:r w:rsidRPr="001C19C4">
      <w:rPr>
        <w:color w:val="333333"/>
        <w:sz w:val="20"/>
      </w:rPr>
      <w:t xml:space="preserve">  -  Cantidad de caracteres: </w:t>
    </w:r>
    <w:fldSimple w:instr=" NUMCHARS  \* MERGEFORMAT ">
      <w:r w:rsidR="004944F1" w:rsidRPr="004944F1">
        <w:rPr>
          <w:noProof/>
          <w:color w:val="333333"/>
          <w:sz w:val="20"/>
        </w:rPr>
        <w:t>3210</w:t>
      </w:r>
    </w:fldSimple>
    <w:r w:rsidRPr="001C19C4">
      <w:rPr>
        <w:color w:val="333333"/>
        <w:sz w:val="20"/>
      </w:rPr>
      <w:t xml:space="preserve"> - Cantidad de palabras: </w:t>
    </w:r>
    <w:fldSimple w:instr=" NUMWORDS  \* MERGEFORMAT ">
      <w:r w:rsidR="004944F1" w:rsidRPr="004944F1">
        <w:rPr>
          <w:noProof/>
          <w:color w:val="333333"/>
          <w:sz w:val="20"/>
        </w:rPr>
        <w:t>645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4F8C" w:rsidRPr="001C19C4">
      <w:rPr>
        <w:rStyle w:val="Nmerodepgina"/>
        <w:color w:val="333333"/>
      </w:rPr>
      <w:fldChar w:fldCharType="begin"/>
    </w:r>
    <w:r w:rsidRPr="001C19C4">
      <w:rPr>
        <w:rStyle w:val="Nmerodepgina"/>
        <w:color w:val="333333"/>
      </w:rPr>
      <w:instrText xml:space="preserve"> PAGE </w:instrText>
    </w:r>
    <w:r w:rsidR="00C04F8C" w:rsidRPr="001C19C4">
      <w:rPr>
        <w:rStyle w:val="Nmerodepgina"/>
        <w:color w:val="333333"/>
      </w:rPr>
      <w:fldChar w:fldCharType="separate"/>
    </w:r>
    <w:r w:rsidR="004944F1">
      <w:rPr>
        <w:rStyle w:val="Nmerodepgina"/>
        <w:noProof/>
        <w:color w:val="333333"/>
      </w:rPr>
      <w:t>1</w:t>
    </w:r>
    <w:r w:rsidR="00C04F8C" w:rsidRPr="001C19C4">
      <w:rPr>
        <w:rStyle w:val="Nmerodepgina"/>
        <w:color w:val="333333"/>
      </w:rPr>
      <w:fldChar w:fldCharType="end"/>
    </w:r>
    <w:r w:rsidRPr="001C19C4">
      <w:rPr>
        <w:rStyle w:val="Nmerodepgina"/>
        <w:color w:val="333333"/>
      </w:rPr>
      <w:t>/</w:t>
    </w:r>
    <w:fldSimple w:instr=" NUMPAGES  \* MERGEFORMAT ">
      <w:r w:rsidR="004944F1" w:rsidRPr="004944F1">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665" w:rsidRDefault="009B2665">
      <w:r>
        <w:separator/>
      </w:r>
    </w:p>
  </w:footnote>
  <w:footnote w:type="continuationSeparator" w:id="0">
    <w:p w:rsidR="009B2665" w:rsidRDefault="009B26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14:anchorId="20A0DC1A" wp14:editId="5628970D">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C3ADF"/>
    <w:multiLevelType w:val="multilevel"/>
    <w:tmpl w:val="5F3CE7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20870202"/>
    <w:multiLevelType w:val="hybridMultilevel"/>
    <w:tmpl w:val="5B3C6312"/>
    <w:lvl w:ilvl="0" w:tplc="37A88094">
      <w:start w:val="1"/>
      <w:numFmt w:val="decimal"/>
      <w:lvlText w:val="%1."/>
      <w:lvlJc w:val="left"/>
      <w:pPr>
        <w:ind w:left="1095" w:hanging="720"/>
        <w:jc w:val="left"/>
      </w:pPr>
      <w:rPr>
        <w:rFonts w:ascii="Times New Roman" w:eastAsia="Times New Roman" w:hAnsi="Times New Roman" w:cs="Times New Roman" w:hint="default"/>
        <w:w w:val="100"/>
        <w:sz w:val="24"/>
        <w:szCs w:val="24"/>
        <w:lang w:val="es-ES" w:eastAsia="en-US" w:bidi="ar-SA"/>
      </w:rPr>
    </w:lvl>
    <w:lvl w:ilvl="1" w:tplc="28E4075E">
      <w:numFmt w:val="bullet"/>
      <w:lvlText w:val="•"/>
      <w:lvlJc w:val="left"/>
      <w:pPr>
        <w:ind w:left="1946" w:hanging="720"/>
      </w:pPr>
      <w:rPr>
        <w:rFonts w:hint="default"/>
        <w:lang w:val="es-ES" w:eastAsia="en-US" w:bidi="ar-SA"/>
      </w:rPr>
    </w:lvl>
    <w:lvl w:ilvl="2" w:tplc="07EE6EA2">
      <w:numFmt w:val="bullet"/>
      <w:lvlText w:val="•"/>
      <w:lvlJc w:val="left"/>
      <w:pPr>
        <w:ind w:left="2792" w:hanging="720"/>
      </w:pPr>
      <w:rPr>
        <w:rFonts w:hint="default"/>
        <w:lang w:val="es-ES" w:eastAsia="en-US" w:bidi="ar-SA"/>
      </w:rPr>
    </w:lvl>
    <w:lvl w:ilvl="3" w:tplc="98B029EE">
      <w:numFmt w:val="bullet"/>
      <w:lvlText w:val="•"/>
      <w:lvlJc w:val="left"/>
      <w:pPr>
        <w:ind w:left="3638" w:hanging="720"/>
      </w:pPr>
      <w:rPr>
        <w:rFonts w:hint="default"/>
        <w:lang w:val="es-ES" w:eastAsia="en-US" w:bidi="ar-SA"/>
      </w:rPr>
    </w:lvl>
    <w:lvl w:ilvl="4" w:tplc="E16ED502">
      <w:numFmt w:val="bullet"/>
      <w:lvlText w:val="•"/>
      <w:lvlJc w:val="left"/>
      <w:pPr>
        <w:ind w:left="4484" w:hanging="720"/>
      </w:pPr>
      <w:rPr>
        <w:rFonts w:hint="default"/>
        <w:lang w:val="es-ES" w:eastAsia="en-US" w:bidi="ar-SA"/>
      </w:rPr>
    </w:lvl>
    <w:lvl w:ilvl="5" w:tplc="6F629598">
      <w:numFmt w:val="bullet"/>
      <w:lvlText w:val="•"/>
      <w:lvlJc w:val="left"/>
      <w:pPr>
        <w:ind w:left="5330" w:hanging="720"/>
      </w:pPr>
      <w:rPr>
        <w:rFonts w:hint="default"/>
        <w:lang w:val="es-ES" w:eastAsia="en-US" w:bidi="ar-SA"/>
      </w:rPr>
    </w:lvl>
    <w:lvl w:ilvl="6" w:tplc="5D2489CA">
      <w:numFmt w:val="bullet"/>
      <w:lvlText w:val="•"/>
      <w:lvlJc w:val="left"/>
      <w:pPr>
        <w:ind w:left="6176" w:hanging="720"/>
      </w:pPr>
      <w:rPr>
        <w:rFonts w:hint="default"/>
        <w:lang w:val="es-ES" w:eastAsia="en-US" w:bidi="ar-SA"/>
      </w:rPr>
    </w:lvl>
    <w:lvl w:ilvl="7" w:tplc="B680DA2C">
      <w:numFmt w:val="bullet"/>
      <w:lvlText w:val="•"/>
      <w:lvlJc w:val="left"/>
      <w:pPr>
        <w:ind w:left="7022" w:hanging="720"/>
      </w:pPr>
      <w:rPr>
        <w:rFonts w:hint="default"/>
        <w:lang w:val="es-ES" w:eastAsia="en-US" w:bidi="ar-SA"/>
      </w:rPr>
    </w:lvl>
    <w:lvl w:ilvl="8" w:tplc="4D623098">
      <w:numFmt w:val="bullet"/>
      <w:lvlText w:val="•"/>
      <w:lvlJc w:val="left"/>
      <w:pPr>
        <w:ind w:left="7868" w:hanging="720"/>
      </w:pPr>
      <w:rPr>
        <w:rFonts w:hint="default"/>
        <w:lang w:val="es-ES" w:eastAsia="en-US" w:bidi="ar-SA"/>
      </w:rPr>
    </w:lvl>
  </w:abstractNum>
  <w:abstractNum w:abstractNumId="2">
    <w:nsid w:val="2C975199"/>
    <w:multiLevelType w:val="multilevel"/>
    <w:tmpl w:val="50FE9F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47FD0591"/>
    <w:multiLevelType w:val="multilevel"/>
    <w:tmpl w:val="94C6D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nsid w:val="4C395F47"/>
    <w:multiLevelType w:val="multilevel"/>
    <w:tmpl w:val="06007B16"/>
    <w:lvl w:ilvl="0">
      <w:start w:val="1"/>
      <w:numFmt w:val="decimal"/>
      <w:lvlText w:val="%1."/>
      <w:lvlJc w:val="left"/>
      <w:pPr>
        <w:ind w:left="720" w:hanging="360"/>
      </w:pPr>
      <w:rPr>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5B8545FB"/>
    <w:multiLevelType w:val="hybridMultilevel"/>
    <w:tmpl w:val="5B3C6312"/>
    <w:lvl w:ilvl="0" w:tplc="37A88094">
      <w:start w:val="1"/>
      <w:numFmt w:val="decimal"/>
      <w:lvlText w:val="%1."/>
      <w:lvlJc w:val="left"/>
      <w:pPr>
        <w:ind w:left="1095" w:hanging="720"/>
        <w:jc w:val="left"/>
      </w:pPr>
      <w:rPr>
        <w:rFonts w:ascii="Times New Roman" w:eastAsia="Times New Roman" w:hAnsi="Times New Roman" w:cs="Times New Roman" w:hint="default"/>
        <w:w w:val="100"/>
        <w:sz w:val="24"/>
        <w:szCs w:val="24"/>
        <w:lang w:val="es-ES" w:eastAsia="en-US" w:bidi="ar-SA"/>
      </w:rPr>
    </w:lvl>
    <w:lvl w:ilvl="1" w:tplc="28E4075E">
      <w:numFmt w:val="bullet"/>
      <w:lvlText w:val="•"/>
      <w:lvlJc w:val="left"/>
      <w:pPr>
        <w:ind w:left="1946" w:hanging="720"/>
      </w:pPr>
      <w:rPr>
        <w:rFonts w:hint="default"/>
        <w:lang w:val="es-ES" w:eastAsia="en-US" w:bidi="ar-SA"/>
      </w:rPr>
    </w:lvl>
    <w:lvl w:ilvl="2" w:tplc="07EE6EA2">
      <w:numFmt w:val="bullet"/>
      <w:lvlText w:val="•"/>
      <w:lvlJc w:val="left"/>
      <w:pPr>
        <w:ind w:left="2792" w:hanging="720"/>
      </w:pPr>
      <w:rPr>
        <w:rFonts w:hint="default"/>
        <w:lang w:val="es-ES" w:eastAsia="en-US" w:bidi="ar-SA"/>
      </w:rPr>
    </w:lvl>
    <w:lvl w:ilvl="3" w:tplc="98B029EE">
      <w:numFmt w:val="bullet"/>
      <w:lvlText w:val="•"/>
      <w:lvlJc w:val="left"/>
      <w:pPr>
        <w:ind w:left="3638" w:hanging="720"/>
      </w:pPr>
      <w:rPr>
        <w:rFonts w:hint="default"/>
        <w:lang w:val="es-ES" w:eastAsia="en-US" w:bidi="ar-SA"/>
      </w:rPr>
    </w:lvl>
    <w:lvl w:ilvl="4" w:tplc="E16ED502">
      <w:numFmt w:val="bullet"/>
      <w:lvlText w:val="•"/>
      <w:lvlJc w:val="left"/>
      <w:pPr>
        <w:ind w:left="4484" w:hanging="720"/>
      </w:pPr>
      <w:rPr>
        <w:rFonts w:hint="default"/>
        <w:lang w:val="es-ES" w:eastAsia="en-US" w:bidi="ar-SA"/>
      </w:rPr>
    </w:lvl>
    <w:lvl w:ilvl="5" w:tplc="6F629598">
      <w:numFmt w:val="bullet"/>
      <w:lvlText w:val="•"/>
      <w:lvlJc w:val="left"/>
      <w:pPr>
        <w:ind w:left="5330" w:hanging="720"/>
      </w:pPr>
      <w:rPr>
        <w:rFonts w:hint="default"/>
        <w:lang w:val="es-ES" w:eastAsia="en-US" w:bidi="ar-SA"/>
      </w:rPr>
    </w:lvl>
    <w:lvl w:ilvl="6" w:tplc="5D2489CA">
      <w:numFmt w:val="bullet"/>
      <w:lvlText w:val="•"/>
      <w:lvlJc w:val="left"/>
      <w:pPr>
        <w:ind w:left="6176" w:hanging="720"/>
      </w:pPr>
      <w:rPr>
        <w:rFonts w:hint="default"/>
        <w:lang w:val="es-ES" w:eastAsia="en-US" w:bidi="ar-SA"/>
      </w:rPr>
    </w:lvl>
    <w:lvl w:ilvl="7" w:tplc="B680DA2C">
      <w:numFmt w:val="bullet"/>
      <w:lvlText w:val="•"/>
      <w:lvlJc w:val="left"/>
      <w:pPr>
        <w:ind w:left="7022" w:hanging="720"/>
      </w:pPr>
      <w:rPr>
        <w:rFonts w:hint="default"/>
        <w:lang w:val="es-ES" w:eastAsia="en-US" w:bidi="ar-SA"/>
      </w:rPr>
    </w:lvl>
    <w:lvl w:ilvl="8" w:tplc="4D623098">
      <w:numFmt w:val="bullet"/>
      <w:lvlText w:val="•"/>
      <w:lvlJc w:val="left"/>
      <w:pPr>
        <w:ind w:left="7868" w:hanging="720"/>
      </w:pPr>
      <w:rPr>
        <w:rFonts w:hint="default"/>
        <w:lang w:val="es-ES" w:eastAsia="en-US" w:bidi="ar-SA"/>
      </w:rPr>
    </w:lvl>
  </w:abstractNum>
  <w:abstractNum w:abstractNumId="6">
    <w:nsid w:val="5DF727BE"/>
    <w:multiLevelType w:val="multilevel"/>
    <w:tmpl w:val="C2F6E33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nsid w:val="67B26CB2"/>
    <w:multiLevelType w:val="multilevel"/>
    <w:tmpl w:val="797AAA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nsid w:val="74F24371"/>
    <w:multiLevelType w:val="multilevel"/>
    <w:tmpl w:val="367203F8"/>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abstractNumId w:val="3"/>
  </w:num>
  <w:num w:numId="2">
    <w:abstractNumId w:val="2"/>
  </w:num>
  <w:num w:numId="3">
    <w:abstractNumId w:val="7"/>
  </w:num>
  <w:num w:numId="4">
    <w:abstractNumId w:val="8"/>
  </w:num>
  <w:num w:numId="5">
    <w:abstractNumId w:val="4"/>
  </w:num>
  <w:num w:numId="6">
    <w:abstractNumId w:val="6"/>
  </w:num>
  <w:num w:numId="7">
    <w:abstractNumId w:val="0"/>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26430"/>
    <w:rsid w:val="00030DF5"/>
    <w:rsid w:val="0003615C"/>
    <w:rsid w:val="000376AB"/>
    <w:rsid w:val="00043882"/>
    <w:rsid w:val="00062864"/>
    <w:rsid w:val="00067370"/>
    <w:rsid w:val="000709D1"/>
    <w:rsid w:val="000713D7"/>
    <w:rsid w:val="00071CFB"/>
    <w:rsid w:val="00077DAC"/>
    <w:rsid w:val="00080837"/>
    <w:rsid w:val="00081FFF"/>
    <w:rsid w:val="00085D07"/>
    <w:rsid w:val="000B2290"/>
    <w:rsid w:val="000B673C"/>
    <w:rsid w:val="000D1497"/>
    <w:rsid w:val="000D2860"/>
    <w:rsid w:val="000D6C54"/>
    <w:rsid w:val="000E3949"/>
    <w:rsid w:val="000F74CB"/>
    <w:rsid w:val="000F7E30"/>
    <w:rsid w:val="00103C6B"/>
    <w:rsid w:val="00104335"/>
    <w:rsid w:val="00127D10"/>
    <w:rsid w:val="00136787"/>
    <w:rsid w:val="001424C3"/>
    <w:rsid w:val="00145948"/>
    <w:rsid w:val="00155C7C"/>
    <w:rsid w:val="00160A2A"/>
    <w:rsid w:val="001614A7"/>
    <w:rsid w:val="0019414B"/>
    <w:rsid w:val="001B770D"/>
    <w:rsid w:val="001C18CC"/>
    <w:rsid w:val="001C19C4"/>
    <w:rsid w:val="001D480C"/>
    <w:rsid w:val="001D5274"/>
    <w:rsid w:val="001E0E01"/>
    <w:rsid w:val="001E5394"/>
    <w:rsid w:val="001F2924"/>
    <w:rsid w:val="001F3AFD"/>
    <w:rsid w:val="00205802"/>
    <w:rsid w:val="00205DAD"/>
    <w:rsid w:val="00223436"/>
    <w:rsid w:val="002327DE"/>
    <w:rsid w:val="00233DD3"/>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E7E"/>
    <w:rsid w:val="00340F54"/>
    <w:rsid w:val="0034475C"/>
    <w:rsid w:val="0035681D"/>
    <w:rsid w:val="00361201"/>
    <w:rsid w:val="00391D25"/>
    <w:rsid w:val="00395843"/>
    <w:rsid w:val="003A3FC3"/>
    <w:rsid w:val="003A7311"/>
    <w:rsid w:val="003B471C"/>
    <w:rsid w:val="003D10AB"/>
    <w:rsid w:val="003D4000"/>
    <w:rsid w:val="003F1EFD"/>
    <w:rsid w:val="003F4249"/>
    <w:rsid w:val="00401C75"/>
    <w:rsid w:val="0040761B"/>
    <w:rsid w:val="00422C3F"/>
    <w:rsid w:val="004354AC"/>
    <w:rsid w:val="00446E1A"/>
    <w:rsid w:val="004847CA"/>
    <w:rsid w:val="004944F1"/>
    <w:rsid w:val="004B7714"/>
    <w:rsid w:val="004C4B76"/>
    <w:rsid w:val="004D2D62"/>
    <w:rsid w:val="004D30D5"/>
    <w:rsid w:val="004D438B"/>
    <w:rsid w:val="004E235F"/>
    <w:rsid w:val="004F5201"/>
    <w:rsid w:val="0051012E"/>
    <w:rsid w:val="00512B88"/>
    <w:rsid w:val="005142E6"/>
    <w:rsid w:val="00522C71"/>
    <w:rsid w:val="005241CE"/>
    <w:rsid w:val="00534552"/>
    <w:rsid w:val="00540D49"/>
    <w:rsid w:val="00540E5C"/>
    <w:rsid w:val="00543185"/>
    <w:rsid w:val="00550A79"/>
    <w:rsid w:val="00551DE0"/>
    <w:rsid w:val="0057409D"/>
    <w:rsid w:val="005769D4"/>
    <w:rsid w:val="00583710"/>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3CFF"/>
    <w:rsid w:val="00636BE0"/>
    <w:rsid w:val="0064363E"/>
    <w:rsid w:val="006552F0"/>
    <w:rsid w:val="006811D6"/>
    <w:rsid w:val="00690392"/>
    <w:rsid w:val="00697F98"/>
    <w:rsid w:val="006C326A"/>
    <w:rsid w:val="006C40E9"/>
    <w:rsid w:val="006D3303"/>
    <w:rsid w:val="006D5CB7"/>
    <w:rsid w:val="006E3675"/>
    <w:rsid w:val="00706B8E"/>
    <w:rsid w:val="00715AF3"/>
    <w:rsid w:val="007162A7"/>
    <w:rsid w:val="00720C1E"/>
    <w:rsid w:val="00734F30"/>
    <w:rsid w:val="007410E7"/>
    <w:rsid w:val="007420D8"/>
    <w:rsid w:val="00771B54"/>
    <w:rsid w:val="007728C1"/>
    <w:rsid w:val="00777916"/>
    <w:rsid w:val="00780167"/>
    <w:rsid w:val="007819FD"/>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8D3"/>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2665"/>
    <w:rsid w:val="009B4FAC"/>
    <w:rsid w:val="009B712E"/>
    <w:rsid w:val="009C20D3"/>
    <w:rsid w:val="009D750E"/>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1C38"/>
    <w:rsid w:val="00A75EED"/>
    <w:rsid w:val="00A7779B"/>
    <w:rsid w:val="00A878E2"/>
    <w:rsid w:val="00A962A7"/>
    <w:rsid w:val="00AA08DB"/>
    <w:rsid w:val="00AA2FEA"/>
    <w:rsid w:val="00AA7C22"/>
    <w:rsid w:val="00AB0A73"/>
    <w:rsid w:val="00AB5EB2"/>
    <w:rsid w:val="00AC3839"/>
    <w:rsid w:val="00AD6169"/>
    <w:rsid w:val="00AE2E8F"/>
    <w:rsid w:val="00AF5760"/>
    <w:rsid w:val="00AF6352"/>
    <w:rsid w:val="00B05649"/>
    <w:rsid w:val="00B1723C"/>
    <w:rsid w:val="00B177FE"/>
    <w:rsid w:val="00B264C1"/>
    <w:rsid w:val="00B31B65"/>
    <w:rsid w:val="00B36178"/>
    <w:rsid w:val="00B4532F"/>
    <w:rsid w:val="00B46232"/>
    <w:rsid w:val="00B85EE2"/>
    <w:rsid w:val="00BA7556"/>
    <w:rsid w:val="00BF2B7B"/>
    <w:rsid w:val="00BF71C2"/>
    <w:rsid w:val="00C04F8C"/>
    <w:rsid w:val="00C26F53"/>
    <w:rsid w:val="00C3305E"/>
    <w:rsid w:val="00C330CB"/>
    <w:rsid w:val="00C3675D"/>
    <w:rsid w:val="00C419C1"/>
    <w:rsid w:val="00C51E49"/>
    <w:rsid w:val="00C521F9"/>
    <w:rsid w:val="00C63351"/>
    <w:rsid w:val="00C71253"/>
    <w:rsid w:val="00C734F9"/>
    <w:rsid w:val="00C87365"/>
    <w:rsid w:val="00C93FF6"/>
    <w:rsid w:val="00CC20B0"/>
    <w:rsid w:val="00CE163F"/>
    <w:rsid w:val="00D15B86"/>
    <w:rsid w:val="00D21279"/>
    <w:rsid w:val="00D2474D"/>
    <w:rsid w:val="00D43AA2"/>
    <w:rsid w:val="00D4498B"/>
    <w:rsid w:val="00D518DB"/>
    <w:rsid w:val="00D55ECB"/>
    <w:rsid w:val="00D65C19"/>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08A1"/>
    <w:rsid w:val="00E615F1"/>
    <w:rsid w:val="00E63146"/>
    <w:rsid w:val="00E64A1D"/>
    <w:rsid w:val="00E74920"/>
    <w:rsid w:val="00E81EE5"/>
    <w:rsid w:val="00E91F21"/>
    <w:rsid w:val="00EB6956"/>
    <w:rsid w:val="00EC643D"/>
    <w:rsid w:val="00ED2AAA"/>
    <w:rsid w:val="00EE6672"/>
    <w:rsid w:val="00EF0D22"/>
    <w:rsid w:val="00F13C69"/>
    <w:rsid w:val="00F41DF6"/>
    <w:rsid w:val="00F52245"/>
    <w:rsid w:val="00F5569F"/>
    <w:rsid w:val="00F60308"/>
    <w:rsid w:val="00F640D0"/>
    <w:rsid w:val="00F75389"/>
    <w:rsid w:val="00F903E8"/>
    <w:rsid w:val="00F90477"/>
    <w:rsid w:val="00FA0C8C"/>
    <w:rsid w:val="00FB4F49"/>
    <w:rsid w:val="00FD07F5"/>
    <w:rsid w:val="00FE6D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paragraph" w:styleId="Ttulo1">
    <w:name w:val="heading 1"/>
    <w:basedOn w:val="Normal"/>
    <w:link w:val="Ttulo1Car"/>
    <w:uiPriority w:val="1"/>
    <w:qFormat/>
    <w:rsid w:val="008708D3"/>
    <w:pPr>
      <w:widowControl w:val="0"/>
      <w:autoSpaceDE w:val="0"/>
      <w:autoSpaceDN w:val="0"/>
      <w:spacing w:before="60"/>
      <w:ind w:left="2954" w:right="3006"/>
      <w:jc w:val="center"/>
      <w:outlineLvl w:val="0"/>
    </w:pPr>
    <w:rPr>
      <w:b/>
      <w:bCs/>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 w:type="paragraph" w:customStyle="1" w:styleId="Normal2">
    <w:name w:val="Normal2"/>
    <w:rsid w:val="00BA7556"/>
    <w:pPr>
      <w:spacing w:line="276" w:lineRule="auto"/>
    </w:pPr>
    <w:rPr>
      <w:rFonts w:ascii="Arial" w:eastAsia="Arial" w:hAnsi="Arial" w:cs="Arial"/>
      <w:sz w:val="22"/>
      <w:szCs w:val="22"/>
      <w:lang w:val="en"/>
    </w:rPr>
  </w:style>
  <w:style w:type="character" w:customStyle="1" w:styleId="Ttulo1Car">
    <w:name w:val="Título 1 Car"/>
    <w:basedOn w:val="Fuentedeprrafopredeter"/>
    <w:link w:val="Ttulo1"/>
    <w:uiPriority w:val="1"/>
    <w:rsid w:val="008708D3"/>
    <w:rPr>
      <w:b/>
      <w:bCs/>
      <w:sz w:val="24"/>
      <w:szCs w:val="24"/>
      <w:lang w:val="es-ES" w:eastAsia="en-US"/>
    </w:rPr>
  </w:style>
  <w:style w:type="paragraph" w:styleId="Textoindependiente">
    <w:name w:val="Body Text"/>
    <w:basedOn w:val="Normal"/>
    <w:link w:val="TextoindependienteCar"/>
    <w:uiPriority w:val="1"/>
    <w:qFormat/>
    <w:rsid w:val="008708D3"/>
    <w:pPr>
      <w:widowControl w:val="0"/>
      <w:autoSpaceDE w:val="0"/>
      <w:autoSpaceDN w:val="0"/>
    </w:pPr>
    <w:rPr>
      <w:szCs w:val="24"/>
      <w:lang w:val="es-ES" w:eastAsia="en-US"/>
    </w:rPr>
  </w:style>
  <w:style w:type="character" w:customStyle="1" w:styleId="TextoindependienteCar">
    <w:name w:val="Texto independiente Car"/>
    <w:basedOn w:val="Fuentedeprrafopredeter"/>
    <w:link w:val="Textoindependiente"/>
    <w:uiPriority w:val="1"/>
    <w:rsid w:val="008708D3"/>
    <w:rPr>
      <w:sz w:val="24"/>
      <w:szCs w:val="24"/>
      <w:lang w:val="es-ES" w:eastAsia="en-US"/>
    </w:rPr>
  </w:style>
  <w:style w:type="paragraph" w:styleId="Prrafodelista">
    <w:name w:val="List Paragraph"/>
    <w:basedOn w:val="Normal"/>
    <w:uiPriority w:val="1"/>
    <w:qFormat/>
    <w:rsid w:val="008708D3"/>
    <w:pPr>
      <w:widowControl w:val="0"/>
      <w:autoSpaceDE w:val="0"/>
      <w:autoSpaceDN w:val="0"/>
      <w:ind w:left="375"/>
    </w:pPr>
    <w:rPr>
      <w:sz w:val="22"/>
      <w:szCs w:val="22"/>
      <w:lang w:val="es-ES" w:eastAsia="en-US"/>
    </w:rPr>
  </w:style>
  <w:style w:type="character" w:styleId="Hipervnculo">
    <w:name w:val="Hyperlink"/>
    <w:basedOn w:val="Fuentedeprrafopredeter"/>
    <w:uiPriority w:val="99"/>
    <w:semiHidden/>
    <w:unhideWhenUsed/>
    <w:rsid w:val="004944F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paragraph" w:styleId="Ttulo1">
    <w:name w:val="heading 1"/>
    <w:basedOn w:val="Normal"/>
    <w:link w:val="Ttulo1Car"/>
    <w:uiPriority w:val="1"/>
    <w:qFormat/>
    <w:rsid w:val="008708D3"/>
    <w:pPr>
      <w:widowControl w:val="0"/>
      <w:autoSpaceDE w:val="0"/>
      <w:autoSpaceDN w:val="0"/>
      <w:spacing w:before="60"/>
      <w:ind w:left="2954" w:right="3006"/>
      <w:jc w:val="center"/>
      <w:outlineLvl w:val="0"/>
    </w:pPr>
    <w:rPr>
      <w:b/>
      <w:bCs/>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 w:type="paragraph" w:customStyle="1" w:styleId="Normal2">
    <w:name w:val="Normal2"/>
    <w:rsid w:val="00BA7556"/>
    <w:pPr>
      <w:spacing w:line="276" w:lineRule="auto"/>
    </w:pPr>
    <w:rPr>
      <w:rFonts w:ascii="Arial" w:eastAsia="Arial" w:hAnsi="Arial" w:cs="Arial"/>
      <w:sz w:val="22"/>
      <w:szCs w:val="22"/>
      <w:lang w:val="en"/>
    </w:rPr>
  </w:style>
  <w:style w:type="character" w:customStyle="1" w:styleId="Ttulo1Car">
    <w:name w:val="Título 1 Car"/>
    <w:basedOn w:val="Fuentedeprrafopredeter"/>
    <w:link w:val="Ttulo1"/>
    <w:uiPriority w:val="1"/>
    <w:rsid w:val="008708D3"/>
    <w:rPr>
      <w:b/>
      <w:bCs/>
      <w:sz w:val="24"/>
      <w:szCs w:val="24"/>
      <w:lang w:val="es-ES" w:eastAsia="en-US"/>
    </w:rPr>
  </w:style>
  <w:style w:type="paragraph" w:styleId="Textoindependiente">
    <w:name w:val="Body Text"/>
    <w:basedOn w:val="Normal"/>
    <w:link w:val="TextoindependienteCar"/>
    <w:uiPriority w:val="1"/>
    <w:qFormat/>
    <w:rsid w:val="008708D3"/>
    <w:pPr>
      <w:widowControl w:val="0"/>
      <w:autoSpaceDE w:val="0"/>
      <w:autoSpaceDN w:val="0"/>
    </w:pPr>
    <w:rPr>
      <w:szCs w:val="24"/>
      <w:lang w:val="es-ES" w:eastAsia="en-US"/>
    </w:rPr>
  </w:style>
  <w:style w:type="character" w:customStyle="1" w:styleId="TextoindependienteCar">
    <w:name w:val="Texto independiente Car"/>
    <w:basedOn w:val="Fuentedeprrafopredeter"/>
    <w:link w:val="Textoindependiente"/>
    <w:uiPriority w:val="1"/>
    <w:rsid w:val="008708D3"/>
    <w:rPr>
      <w:sz w:val="24"/>
      <w:szCs w:val="24"/>
      <w:lang w:val="es-ES" w:eastAsia="en-US"/>
    </w:rPr>
  </w:style>
  <w:style w:type="paragraph" w:styleId="Prrafodelista">
    <w:name w:val="List Paragraph"/>
    <w:basedOn w:val="Normal"/>
    <w:uiPriority w:val="1"/>
    <w:qFormat/>
    <w:rsid w:val="008708D3"/>
    <w:pPr>
      <w:widowControl w:val="0"/>
      <w:autoSpaceDE w:val="0"/>
      <w:autoSpaceDN w:val="0"/>
      <w:ind w:left="375"/>
    </w:pPr>
    <w:rPr>
      <w:sz w:val="22"/>
      <w:szCs w:val="22"/>
      <w:lang w:val="es-ES" w:eastAsia="en-US"/>
    </w:rPr>
  </w:style>
  <w:style w:type="character" w:styleId="Hipervnculo">
    <w:name w:val="Hyperlink"/>
    <w:basedOn w:val="Fuentedeprrafopredeter"/>
    <w:uiPriority w:val="99"/>
    <w:semiHidden/>
    <w:unhideWhenUsed/>
    <w:rsid w:val="004944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239306">
      <w:bodyDiv w:val="1"/>
      <w:marLeft w:val="0"/>
      <w:marRight w:val="0"/>
      <w:marTop w:val="0"/>
      <w:marBottom w:val="0"/>
      <w:divBdr>
        <w:top w:val="none" w:sz="0" w:space="0" w:color="auto"/>
        <w:left w:val="none" w:sz="0" w:space="0" w:color="auto"/>
        <w:bottom w:val="none" w:sz="0" w:space="0" w:color="auto"/>
        <w:right w:val="none" w:sz="0" w:space="0" w:color="auto"/>
      </w:divBdr>
    </w:div>
    <w:div w:id="125856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es.wikipedia.org/wiki/Alianza_Anticomunista_Argentina"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18B7B9-A9C4-47E8-9285-E32EF25F1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0</TotalTime>
  <Pages>3</Pages>
  <Words>667</Words>
  <Characters>3320</Characters>
  <Application>Microsoft Office Word</Application>
  <DocSecurity>0</DocSecurity>
  <Lines>80</Lines>
  <Paragraphs>12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2</cp:revision>
  <cp:lastPrinted>2021-02-26T17:06:00Z</cp:lastPrinted>
  <dcterms:created xsi:type="dcterms:W3CDTF">2022-05-06T17:21:00Z</dcterms:created>
  <dcterms:modified xsi:type="dcterms:W3CDTF">2022-05-06T17:21:00Z</dcterms:modified>
</cp:coreProperties>
</file>