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E04" w:rsidRDefault="00E53E04" w:rsidP="00E53E04">
      <w:pPr>
        <w:pStyle w:val="normal0"/>
        <w:spacing w:line="360" w:lineRule="auto"/>
        <w:ind w:left="2160" w:firstLine="720"/>
      </w:pPr>
      <w:r>
        <w:rPr>
          <w:b/>
          <w:color w:val="000000"/>
        </w:rPr>
        <w:t>PROYECTO DE DECLARACIÓN</w:t>
      </w:r>
      <w:r>
        <w:rPr>
          <w:color w:val="000000"/>
        </w:rPr>
        <w:t> </w:t>
      </w:r>
    </w:p>
    <w:p w:rsidR="00E53E04" w:rsidRDefault="00E53E04" w:rsidP="00E53E04">
      <w:pPr>
        <w:pStyle w:val="normal0"/>
        <w:spacing w:line="360" w:lineRule="auto"/>
        <w:jc w:val="left"/>
      </w:pPr>
    </w:p>
    <w:p w:rsidR="00E53E04" w:rsidRDefault="00E53E04" w:rsidP="00E53E04">
      <w:pPr>
        <w:pStyle w:val="normal0"/>
        <w:spacing w:line="360" w:lineRule="auto"/>
      </w:pPr>
      <w:r>
        <w:rPr>
          <w:color w:val="000000"/>
        </w:rPr>
        <w:t>La Legislatura de la Ciudad Autónoma de Buenos Aires declara de interés histórico y social el rol fundamental que cumplieron las mujeres de Malvinas en la formación del Estado argentino, desde el ejercicio efectivo de soberanía sobre las Islas Malvinas hasta la reafirmación de los derechos soberanos para la recuperación de nuestros territorios ilegítimamente usurpados. </w:t>
      </w:r>
    </w:p>
    <w:p w:rsidR="00E53E04" w:rsidRDefault="00E53E04" w:rsidP="00E53E04">
      <w:pPr>
        <w:pStyle w:val="normal0"/>
        <w:spacing w:line="360" w:lineRule="auto"/>
        <w:jc w:val="left"/>
      </w:pPr>
    </w:p>
    <w:p w:rsidR="00E53E04" w:rsidRDefault="00E53E04" w:rsidP="00E53E04">
      <w:pPr>
        <w:pStyle w:val="normal0"/>
        <w:spacing w:line="360" w:lineRule="auto"/>
        <w:rPr>
          <w:color w:val="000000"/>
        </w:rPr>
      </w:pPr>
      <w:r>
        <w:rPr>
          <w:color w:val="000000"/>
        </w:rPr>
        <w:tab/>
      </w:r>
      <w:r>
        <w:rPr>
          <w:color w:val="000000"/>
        </w:rPr>
        <w:tab/>
      </w:r>
      <w:r>
        <w:rPr>
          <w:color w:val="000000"/>
        </w:rPr>
        <w:tab/>
      </w:r>
      <w:r>
        <w:rPr>
          <w:color w:val="000000"/>
        </w:rPr>
        <w:tab/>
        <w:t xml:space="preserve">        </w:t>
      </w: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rPr>
          <w:color w:val="000000"/>
        </w:rPr>
      </w:pPr>
    </w:p>
    <w:p w:rsidR="00E53E04" w:rsidRDefault="00E53E04" w:rsidP="00E53E04">
      <w:pPr>
        <w:pStyle w:val="normal0"/>
        <w:spacing w:line="360" w:lineRule="auto"/>
        <w:ind w:left="2832"/>
        <w:rPr>
          <w:b/>
          <w:color w:val="000000"/>
        </w:rPr>
      </w:pPr>
    </w:p>
    <w:p w:rsidR="00E53E04" w:rsidRDefault="00E53E04" w:rsidP="00E53E04">
      <w:pPr>
        <w:pStyle w:val="normal0"/>
        <w:spacing w:line="360" w:lineRule="auto"/>
        <w:ind w:left="2832"/>
      </w:pPr>
      <w:r>
        <w:rPr>
          <w:b/>
          <w:color w:val="000000"/>
        </w:rPr>
        <w:lastRenderedPageBreak/>
        <w:t>FUNDAMENTOS</w:t>
      </w:r>
    </w:p>
    <w:p w:rsidR="00E53E04" w:rsidRDefault="00E53E04" w:rsidP="00E53E04">
      <w:pPr>
        <w:pStyle w:val="normal0"/>
        <w:spacing w:line="360" w:lineRule="auto"/>
        <w:jc w:val="left"/>
      </w:pPr>
    </w:p>
    <w:p w:rsidR="00E53E04" w:rsidRDefault="00E53E04" w:rsidP="00E53E04">
      <w:pPr>
        <w:pStyle w:val="normal0"/>
        <w:spacing w:line="360" w:lineRule="auto"/>
      </w:pPr>
      <w:r>
        <w:rPr>
          <w:color w:val="000000"/>
        </w:rPr>
        <w:t>Motiva la presente iniciativa reconocer y visibilizar el rol fundamental que cumplieron las mujeres desde la conformación del Estado argentino, a partir del ejercicio efectivo de soberanía sobre las Islas Malvinas hasta la reafirmación de los derechos soberanos para la recuperación de nuestros territorios ilegítimamente usurpados por Reino Unido de Gran Bretaña e Irlanda del Norte. Es por ello que, esta propuesta se piensa como una herramienta que tienda a revertir los discursos hegemónicos y dominantes que generalmente se transmiten en nuestra sociedad, y en los que pocas veces suele destacarse la valiosa participación que tuvieron las mujeres, quitando a la cuestión de género del protagonismo histórico. </w:t>
      </w:r>
    </w:p>
    <w:p w:rsidR="00E53E04" w:rsidRDefault="00E53E04" w:rsidP="00E53E04">
      <w:pPr>
        <w:pStyle w:val="normal0"/>
        <w:spacing w:line="360" w:lineRule="auto"/>
        <w:jc w:val="left"/>
      </w:pPr>
    </w:p>
    <w:p w:rsidR="00E53E04" w:rsidRDefault="00E53E04" w:rsidP="00E53E04">
      <w:pPr>
        <w:pStyle w:val="normal0"/>
        <w:spacing w:line="360" w:lineRule="auto"/>
      </w:pPr>
      <w:r>
        <w:rPr>
          <w:color w:val="000000"/>
        </w:rPr>
        <w:t>Al visibilizar encontramos la valiosa labor de mujeres como María Sáenz de Vernet, esposa del primer gobernador de las Islas Malvinas; quien, a través de sus relatos recopilados en un diario de su autoría, expresa la síntesis de su valor y el ideal de aventura que la llevó a formar parte en la fundación de Puerto Luis primer poblado argentino instalado en la Isla Soledad en el año 1829. Su testimonio representa un instrumento fundamental para la construcción de nuestra soberanía y una pieza histórica que da cuenta de un proyecto de país que vinculaba a las Islas con el continente. El testimonio de María Sáenz, primera cronista de Malvinas, nos permite conocer la historia de Francisca, perteneciente a la población afro, quien, junto a su hijo Daniel, es protagonista del primer nacimiento en las Islas. Evento que se sumaría al posterior nacimiento de Malvina Vernet, la primera niña nacida en las Islas, hija de María Sáenz y Luis Vernet. </w:t>
      </w:r>
    </w:p>
    <w:p w:rsidR="00E53E04" w:rsidRDefault="00E53E04" w:rsidP="00E53E04">
      <w:pPr>
        <w:pStyle w:val="normal0"/>
        <w:spacing w:line="360" w:lineRule="auto"/>
        <w:jc w:val="left"/>
      </w:pPr>
    </w:p>
    <w:p w:rsidR="00E53E04" w:rsidRDefault="00E53E04" w:rsidP="00E53E04">
      <w:pPr>
        <w:pStyle w:val="normal0"/>
        <w:spacing w:line="360" w:lineRule="auto"/>
      </w:pPr>
      <w:r>
        <w:rPr>
          <w:color w:val="000000"/>
        </w:rPr>
        <w:t xml:space="preserve">Más cercano en la historia, se destaca a María “La Grande”, cuyo apodo fue asignado por Luis Vernet en 1823, después del primer encuentro en la Península de Valdez, actual provincia de Chubut; vislumbrando la magnitud de aquella cacica de los Tehuelches meridionales del estrecho de Magallanes y la Costa Patagónica, que ejerció su liderazgo sobre más de mil varones y mujeres, empleando el comercio de carne salada, pescados en salmuera, sebo, cueros de lobo marino y ganado vacuno entre la Isla Soledad y los marinos exploradores de la época. María “La Grande” llevó a que las autoridades buscaran la bendición y el acompañamiento de su pueblo para crear una factoría y colonia de blancos en Bahía San Gregorio, ubicado en la actual provincia de Chubut. Es así que se trasladó la invitación para que María sea quien “2022 - Las Malvinas son argentinas” viajara hacia Isla Soledad, transformándose en la primera mujer indígena en permanecer varios días en las Islas Malvinas. La relación resultó auspiciosa y tendía a </w:t>
      </w:r>
      <w:r>
        <w:rPr>
          <w:color w:val="000000"/>
        </w:rPr>
        <w:lastRenderedPageBreak/>
        <w:t>encaminarse para que se afincaran pobladores en las tierras tehuelches. Sin embargo, la invasión a las Islas Malvinas en el año 1833, por parte del Reino Unido de Gran Bretaña e Irlanda del Norte, terminó con los proyectos de Vernet y la cacica. </w:t>
      </w:r>
    </w:p>
    <w:p w:rsidR="00E53E04" w:rsidRDefault="00E53E04" w:rsidP="00E53E04">
      <w:pPr>
        <w:pStyle w:val="normal0"/>
        <w:spacing w:line="360" w:lineRule="auto"/>
        <w:jc w:val="left"/>
      </w:pPr>
    </w:p>
    <w:p w:rsidR="00E53E04" w:rsidRDefault="00E53E04" w:rsidP="00E53E04">
      <w:pPr>
        <w:pStyle w:val="normal0"/>
        <w:spacing w:line="360" w:lineRule="auto"/>
      </w:pPr>
      <w:r>
        <w:rPr>
          <w:color w:val="000000"/>
        </w:rPr>
        <w:t>Otra de las mujeres, que debemos reivindicar en nuestra historia, es María Cristina Verrier, la única mujer integrante de la acción que se conoció como “Operación Cóndor”. Aquél operativo, en donde un grupo de jóvenes peronistas desviaron un vuelo de Aerolíneas Argentinas en dirección al archipiélago de Malvinas el 28 de septiembre de 1966, significando la recuperación simbólica de nuestras Islas, permitiendo que nuestra bandera vuelva a flamear, durante 36 horas y luego de 133 años, en nuestro territorio usurpado. La hazaña patriótica realizada por Cristina Verrier, junto a sus compañeros, para la reafirmación de los derechos soberanos de nuestro país representa el sentido de pertenencia que atraviesa a nuestra sociedad con el territorio usurpado. La acción de esta mujer condensaba múltiples rebeldías: el reclamo soberano ante una potencia imperial, el desafío a los estereotipos ligados a lo que se esperaba de las mujeres según la época y la participación de las mujeres en un acto político reservado mayormente a los varones. </w:t>
      </w:r>
    </w:p>
    <w:p w:rsidR="00E53E04" w:rsidRDefault="00E53E04" w:rsidP="00E53E04">
      <w:pPr>
        <w:pStyle w:val="normal0"/>
        <w:spacing w:line="360" w:lineRule="auto"/>
        <w:jc w:val="left"/>
      </w:pPr>
    </w:p>
    <w:p w:rsidR="00E53E04" w:rsidRDefault="00E53E04" w:rsidP="00E53E04">
      <w:pPr>
        <w:pStyle w:val="normal0"/>
        <w:spacing w:line="360" w:lineRule="auto"/>
      </w:pPr>
      <w:r>
        <w:rPr>
          <w:color w:val="000000"/>
        </w:rPr>
        <w:t>A su vez, y como reconocimiento a otra mujer cuyo rol protagónico significó la reivindicación y defensa de nuestros derechos soberanos, Cristina Verrier le escribió una carta a la entonces presidenta, Cristina Fernández de Kirchner, en el año 2012, en la cual agradeció el compromiso y trabajo llevado a cabo durante su gestión por la recuperación de las Islas. En la misma oportunidad, hizo entrega de las siete banderas argentinas que habían flameado en Malvinas, para distribuirse en distintos lugares y monumentos del país. Incluyendo una petición especial de la misma Cristina Verrier, en la que, en palabras de la ex presidenta, expresó: “La más sucia, la más embarrada, la que más se veía que había flameado en las Malvinas; ella me pidió en la carta que una tiene que estar en el mausoleo de Néstor y ella misma eligió la más sucia”, en este sentido consideró que “no solo se inmoló por sus ideales, sino porque puso a la mujer en igualdad con el hombre, hombro a hombro, nada fácil en un país machista, acostumbrado a tomar para su beneficio las capacidades de la mujer que tienen al lado”. </w:t>
      </w:r>
    </w:p>
    <w:p w:rsidR="00E53E04" w:rsidRDefault="00E53E04" w:rsidP="00E53E04">
      <w:pPr>
        <w:pStyle w:val="normal0"/>
        <w:spacing w:line="360" w:lineRule="auto"/>
        <w:jc w:val="left"/>
      </w:pPr>
    </w:p>
    <w:p w:rsidR="00E53E04" w:rsidRDefault="00E53E04" w:rsidP="00E53E04">
      <w:pPr>
        <w:pStyle w:val="normal0"/>
        <w:spacing w:line="360" w:lineRule="auto"/>
      </w:pPr>
      <w:r>
        <w:rPr>
          <w:color w:val="000000"/>
        </w:rPr>
        <w:t xml:space="preserve">Por otra parte, en 1971 surge lo que se conoce como la “Declaración Conjunta sobre Comunicaciones entre las Islas Malvinas y el territorio continental argentino”, firmada en agosto de ese año. En dicho  documento, se pautaron la realización de distintos intercambios en materia de gas, petróleo y alimentos. A raíz de estos asuntos, surgió la necesidad de llevar a cabo clases de español para mejorar la comunicación entre las </w:t>
      </w:r>
      <w:r>
        <w:rPr>
          <w:color w:val="000000"/>
        </w:rPr>
        <w:lastRenderedPageBreak/>
        <w:t>partes con los pobladores del territorio isleño y a su vez, pretendía ser un elemento para la construcción de cercanía, frente al poco conocimiento sobre Argentina que se observaba en esos tiempos. Es a partir de esos hechos que se lleva a cabo la convocatoria de maestras y maestros para que pudiesen trasladarse a las Islas, con el objetivo de dictar clases de español para los niños y niñas en edad escolar que habitaban el territorio. En total fueron 11 las maestras de diferentes lugares del país que respondieron a la convocatoria y se embarcaron en el desafío de dar a conocer nuestra cultura, nuestras costumbres y, sobre todo, nuestro idioma en las Islas. Una vez más, fueron las mujeres quienes llevaron adelante la acción de soberanía en el territorio malvinense, de manera pacífica y contribuyendo con la comunidad. Este intercambio cultural se produjo entre 1971 y 1982; viéndose interrumpido como consecuencia de las tensiones del conflicto del Atlántico Sur. </w:t>
      </w:r>
    </w:p>
    <w:p w:rsidR="00E53E04" w:rsidRDefault="00E53E04" w:rsidP="00E53E04">
      <w:pPr>
        <w:pStyle w:val="normal0"/>
        <w:spacing w:line="360" w:lineRule="auto"/>
        <w:jc w:val="left"/>
      </w:pPr>
    </w:p>
    <w:p w:rsidR="00E53E04" w:rsidRDefault="00E53E04" w:rsidP="00E53E04">
      <w:pPr>
        <w:pStyle w:val="normal0"/>
        <w:spacing w:line="360" w:lineRule="auto"/>
      </w:pPr>
      <w:r>
        <w:rPr>
          <w:color w:val="000000"/>
        </w:rPr>
        <w:t>El mencionado conflicto del Atlántico Sur de 1982, también conocido como la “Guerra de Malvinas”, resulta un acontecimiento sensible para los argentinos y argentinas. En los 74 días que duró el conflicto, las mujeres tuvieron un rol fundamental, brindando atención médica y afectiva a los soldados que llegaban con heridas. Estas mujeres cumplieron tareas y funciones como Instrumentistas quirúrgicas, enfermeras, personal a bordo de aviones, oficiales, personal de buques mercantes con tareas logísticas, realizando operaciones de inteligencia. Cada una de ellas tiene una historia particular que merece ser contada, destacada y difundida. </w:t>
      </w:r>
    </w:p>
    <w:p w:rsidR="00E53E04" w:rsidRDefault="00E53E04" w:rsidP="00E53E04">
      <w:pPr>
        <w:pStyle w:val="normal0"/>
        <w:spacing w:line="360" w:lineRule="auto"/>
        <w:jc w:val="left"/>
      </w:pPr>
    </w:p>
    <w:p w:rsidR="00E53E04" w:rsidRDefault="00E53E04" w:rsidP="00E53E04">
      <w:pPr>
        <w:pStyle w:val="normal0"/>
        <w:spacing w:line="360" w:lineRule="auto"/>
      </w:pPr>
      <w:r>
        <w:rPr>
          <w:color w:val="000000"/>
        </w:rPr>
        <w:t>Durante mucho tiempo, la historia fue narrada y analizada desde una perspectiva masculinizada en la que las mujeres ni siquiera eran mencionadas. Cuando hablamos de la invisibilización del rol de las mujeres en la historia, no hace falta remontarnos a tiempos lejanos ni hablar en pasado, Malvinas es una herida abierta para toda la sociedad argentina, pero por sobre todo, para esas valientes mujeres que se involucraron, pusieron el cuerpo y el alma en el conflicto del Atlántico Sur y que alzaron la voz para contar su historia. En el marco del 40° aniversario de este evento que nos marcó para siempre a los argentino y argentinas, las veteranas de Malvinas continúan reclamando su lugar y su voz en la historia reciente de nuestro país. Es por ello, que creemos necesario igualar el reconocimiento a todas las mujeres que colaboraron en diferentes momentos de la historia nacional con valentía y coraje, en la construcción de soberanía en nuestras Islas Malvinas. </w:t>
      </w:r>
    </w:p>
    <w:p w:rsidR="00E53E04" w:rsidRDefault="00E53E04" w:rsidP="00E53E04">
      <w:pPr>
        <w:pStyle w:val="normal0"/>
        <w:spacing w:line="360" w:lineRule="auto"/>
        <w:jc w:val="left"/>
      </w:pPr>
    </w:p>
    <w:p w:rsidR="00E53E04" w:rsidRDefault="00E53E04" w:rsidP="00E53E04">
      <w:pPr>
        <w:pStyle w:val="normal0"/>
        <w:spacing w:line="360" w:lineRule="auto"/>
      </w:pPr>
      <w:r>
        <w:rPr>
          <w:color w:val="000000"/>
        </w:rPr>
        <w:t>Por los motivos expuestos, solicito a mis pares me acompañen en la aprobación de este proyecto de declaración.</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13792" w:rsidRDefault="00B13792">
      <w:r>
        <w:separator/>
      </w:r>
    </w:p>
  </w:endnote>
  <w:endnote w:type="continuationSeparator" w:id="1">
    <w:p w:rsidR="00B13792" w:rsidRDefault="00B137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E53E04" w:rsidRPr="00E53E04">
        <w:rPr>
          <w:noProof/>
          <w:color w:val="333333"/>
          <w:sz w:val="20"/>
        </w:rPr>
        <w:t>00/00/0000 0:00:00</w:t>
      </w:r>
    </w:fldSimple>
    <w:r w:rsidRPr="001C19C4">
      <w:rPr>
        <w:color w:val="333333"/>
        <w:sz w:val="20"/>
      </w:rPr>
      <w:t xml:space="preserve">  -  Cantidad de caracteres: </w:t>
    </w:r>
    <w:fldSimple w:instr=" NUMCHARS  \* MERGEFORMAT ">
      <w:r w:rsidR="00E53E04" w:rsidRPr="00E53E04">
        <w:rPr>
          <w:noProof/>
          <w:color w:val="333333"/>
          <w:sz w:val="20"/>
        </w:rPr>
        <w:t>7211</w:t>
      </w:r>
    </w:fldSimple>
    <w:r w:rsidRPr="001C19C4">
      <w:rPr>
        <w:color w:val="333333"/>
        <w:sz w:val="20"/>
      </w:rPr>
      <w:t xml:space="preserve"> - Cantidad de palabras: </w:t>
    </w:r>
    <w:fldSimple w:instr=" NUMWORDS  \* MERGEFORMAT ">
      <w:r w:rsidR="00E53E04" w:rsidRPr="00E53E04">
        <w:rPr>
          <w:noProof/>
          <w:color w:val="333333"/>
          <w:sz w:val="20"/>
        </w:rPr>
        <w:t>1389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994CDD" w:rsidRPr="001C19C4">
      <w:rPr>
        <w:rStyle w:val="Nmerodepgina"/>
        <w:color w:val="333333"/>
      </w:rPr>
      <w:fldChar w:fldCharType="begin"/>
    </w:r>
    <w:r w:rsidRPr="001C19C4">
      <w:rPr>
        <w:rStyle w:val="Nmerodepgina"/>
        <w:color w:val="333333"/>
      </w:rPr>
      <w:instrText xml:space="preserve"> PAGE </w:instrText>
    </w:r>
    <w:r w:rsidR="00994CDD" w:rsidRPr="001C19C4">
      <w:rPr>
        <w:rStyle w:val="Nmerodepgina"/>
        <w:color w:val="333333"/>
      </w:rPr>
      <w:fldChar w:fldCharType="separate"/>
    </w:r>
    <w:r w:rsidR="000C0DA6">
      <w:rPr>
        <w:rStyle w:val="Nmerodepgina"/>
        <w:noProof/>
        <w:color w:val="333333"/>
      </w:rPr>
      <w:t>4</w:t>
    </w:r>
    <w:r w:rsidR="00994CDD" w:rsidRPr="001C19C4">
      <w:rPr>
        <w:rStyle w:val="Nmerodepgina"/>
        <w:color w:val="333333"/>
      </w:rPr>
      <w:fldChar w:fldCharType="end"/>
    </w:r>
    <w:r w:rsidRPr="001C19C4">
      <w:rPr>
        <w:rStyle w:val="Nmerodepgina"/>
        <w:color w:val="333333"/>
      </w:rPr>
      <w:t>/</w:t>
    </w:r>
    <w:fldSimple w:instr=" NUMPAGES  \* MERGEFORMAT ">
      <w:r w:rsidR="000C0DA6" w:rsidRPr="000C0DA6">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13792" w:rsidRDefault="00B13792">
      <w:r>
        <w:separator/>
      </w:r>
    </w:p>
  </w:footnote>
  <w:footnote w:type="continuationSeparator" w:id="1">
    <w:p w:rsidR="00B13792" w:rsidRDefault="00B137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0C0DA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C0DA6"/>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4CD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3792"/>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3E04"/>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0">
    <w:name w:val="normal"/>
    <w:rsid w:val="00E53E04"/>
    <w:pPr>
      <w:jc w:val="both"/>
    </w:pPr>
    <w:rPr>
      <w:sz w:val="24"/>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litvin\Downloads\6be2afe5-e9df-426b-8515-eceea4b1aa5f%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(9)</Template>
  <TotalTime>0</TotalTime>
  <Pages>5</Pages>
  <Words>1389</Words>
  <Characters>7211</Characters>
  <Application>Microsoft Office Word</Application>
  <DocSecurity>0</DocSecurity>
  <Lines>148</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iglitvin</dc:creator>
  <cp:lastModifiedBy>iglitvin</cp:lastModifiedBy>
  <cp:revision>2</cp:revision>
  <cp:lastPrinted>2020-02-28T17:24:00Z</cp:lastPrinted>
  <dcterms:created xsi:type="dcterms:W3CDTF">2022-05-09T12:42:00Z</dcterms:created>
  <dcterms:modified xsi:type="dcterms:W3CDTF">2022-05-09T12:42:00Z</dcterms:modified>
</cp:coreProperties>
</file>