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30B" w:rsidRDefault="00FC130B" w:rsidP="009F3E31">
      <w:pPr>
        <w:spacing w:before="240" w:after="240" w:line="360" w:lineRule="auto"/>
        <w:jc w:val="center"/>
        <w:rPr>
          <w:b/>
          <w:bCs/>
          <w:lang w:val="es-ES"/>
        </w:rPr>
      </w:pPr>
      <w:r w:rsidRPr="00FC130B">
        <w:rPr>
          <w:b/>
          <w:bCs/>
          <w:lang w:val="es-ES"/>
        </w:rPr>
        <w:t>PROYECTO DE RESOLUCIÓN</w:t>
      </w:r>
    </w:p>
    <w:p w:rsidR="009F3E31" w:rsidRPr="00FC130B" w:rsidRDefault="009F3E31" w:rsidP="009F3E31">
      <w:pPr>
        <w:spacing w:before="240" w:after="240" w:line="360" w:lineRule="auto"/>
        <w:jc w:val="center"/>
        <w:rPr>
          <w:lang w:val="es-ES"/>
        </w:rPr>
      </w:pPr>
    </w:p>
    <w:p w:rsidR="00E13162" w:rsidRPr="00E6635D" w:rsidRDefault="00FC130B" w:rsidP="002836B1">
      <w:pPr>
        <w:spacing w:before="240" w:after="240" w:line="360" w:lineRule="auto"/>
        <w:rPr>
          <w:lang w:val="es-ES"/>
        </w:rPr>
      </w:pPr>
      <w:r w:rsidRPr="00E6635D">
        <w:rPr>
          <w:b/>
          <w:bCs/>
          <w:lang w:val="es-ES"/>
        </w:rPr>
        <w:t>Artículo 1°.-</w:t>
      </w:r>
      <w:r w:rsidRPr="00E6635D">
        <w:rPr>
          <w:lang w:val="es-ES"/>
        </w:rPr>
        <w:t xml:space="preserve"> El Poder Ejecutivo informará, a través de los organismos correspondientes, dentro del plazo de treinta (30) días de recibida la presente, acerca de </w:t>
      </w:r>
      <w:r w:rsidR="00E16EC6" w:rsidRPr="00E6635D">
        <w:rPr>
          <w:lang w:val="es-ES"/>
        </w:rPr>
        <w:t xml:space="preserve">casos de Violencia </w:t>
      </w:r>
      <w:r w:rsidR="00A07F71" w:rsidRPr="00E6635D">
        <w:rPr>
          <w:lang w:val="es-ES"/>
        </w:rPr>
        <w:t xml:space="preserve">por motivos </w:t>
      </w:r>
      <w:r w:rsidR="00E16EC6" w:rsidRPr="00E6635D">
        <w:rPr>
          <w:lang w:val="es-ES"/>
        </w:rPr>
        <w:t>de Género en el Hospital Dr. Carlos Durand</w:t>
      </w:r>
      <w:r w:rsidR="00E13162" w:rsidRPr="00E6635D">
        <w:rPr>
          <w:lang w:val="es-ES"/>
        </w:rPr>
        <w:t>:</w:t>
      </w:r>
    </w:p>
    <w:p w:rsidR="00A07F71" w:rsidRPr="00E6635D" w:rsidRDefault="00FC130B" w:rsidP="002836B1">
      <w:pPr>
        <w:numPr>
          <w:ilvl w:val="0"/>
          <w:numId w:val="2"/>
        </w:numPr>
        <w:spacing w:before="240" w:after="240" w:line="360" w:lineRule="auto"/>
        <w:ind w:left="360"/>
        <w:rPr>
          <w:lang w:val="es-ES"/>
        </w:rPr>
      </w:pPr>
      <w:r w:rsidRPr="00E6635D">
        <w:rPr>
          <w:lang w:val="es-ES"/>
        </w:rPr>
        <w:t>I</w:t>
      </w:r>
      <w:r w:rsidR="00286998" w:rsidRPr="00E6635D">
        <w:rPr>
          <w:lang w:val="es-ES"/>
        </w:rPr>
        <w:t>nforme</w:t>
      </w:r>
      <w:r w:rsidRPr="00E6635D">
        <w:rPr>
          <w:lang w:val="es-ES"/>
        </w:rPr>
        <w:t xml:space="preserve"> </w:t>
      </w:r>
      <w:r w:rsidR="00E16EC6" w:rsidRPr="00E6635D">
        <w:rPr>
          <w:lang w:val="es-ES"/>
        </w:rPr>
        <w:t>si se tiene conocimiento de denuncias por violencia por motivos de género ocurridas en dicho hospital en el año 2022.</w:t>
      </w:r>
      <w:r w:rsidR="00A07F71" w:rsidRPr="00E6635D">
        <w:rPr>
          <w:lang w:val="es-ES"/>
        </w:rPr>
        <w:t xml:space="preserve"> </w:t>
      </w:r>
    </w:p>
    <w:p w:rsidR="00A07F71" w:rsidRPr="00E6635D" w:rsidRDefault="00A07F71" w:rsidP="002836B1">
      <w:pPr>
        <w:spacing w:before="240" w:after="240" w:line="360" w:lineRule="auto"/>
        <w:ind w:left="360"/>
        <w:rPr>
          <w:lang w:val="es-ES"/>
        </w:rPr>
      </w:pPr>
      <w:r w:rsidRPr="00E6635D">
        <w:rPr>
          <w:lang w:val="es-ES"/>
        </w:rPr>
        <w:t>En caso positivo, detalle:</w:t>
      </w:r>
    </w:p>
    <w:p w:rsidR="00A07F71" w:rsidRPr="00E6635D" w:rsidRDefault="00A07F71" w:rsidP="002836B1">
      <w:pPr>
        <w:spacing w:before="240" w:after="240" w:line="360" w:lineRule="auto"/>
        <w:ind w:left="360"/>
        <w:rPr>
          <w:lang w:val="es-ES"/>
        </w:rPr>
      </w:pPr>
      <w:r w:rsidRPr="00E6635D">
        <w:rPr>
          <w:lang w:val="es-ES"/>
        </w:rPr>
        <w:t>1. Cómo ha procedido el hospital ante dicha/s situación/es.</w:t>
      </w:r>
      <w:r w:rsidR="00DC161E" w:rsidRPr="00E6635D">
        <w:rPr>
          <w:lang w:val="es-ES"/>
        </w:rPr>
        <w:t xml:space="preserve"> Adjunte los protocolos aplicados.</w:t>
      </w:r>
    </w:p>
    <w:p w:rsidR="00DC161E" w:rsidRPr="00E6635D" w:rsidRDefault="00A07F71" w:rsidP="002836B1">
      <w:pPr>
        <w:spacing w:before="240" w:after="240" w:line="360" w:lineRule="auto"/>
        <w:ind w:left="360"/>
        <w:rPr>
          <w:lang w:val="es-ES"/>
        </w:rPr>
      </w:pPr>
      <w:r w:rsidRPr="00E6635D">
        <w:rPr>
          <w:lang w:val="es-ES"/>
        </w:rPr>
        <w:t xml:space="preserve">2. Cómo se ha salvaguardado la integridad física y psíquica de las </w:t>
      </w:r>
      <w:r w:rsidR="00DC161E" w:rsidRPr="00E6635D">
        <w:rPr>
          <w:lang w:val="es-ES"/>
        </w:rPr>
        <w:t>personas que han padecido dichos</w:t>
      </w:r>
      <w:r w:rsidRPr="00E6635D">
        <w:rPr>
          <w:lang w:val="es-ES"/>
        </w:rPr>
        <w:t xml:space="preserve"> actos de violencia. </w:t>
      </w:r>
    </w:p>
    <w:p w:rsidR="004E7F47" w:rsidRPr="00E6635D" w:rsidRDefault="004E7F47" w:rsidP="002836B1">
      <w:pPr>
        <w:spacing w:before="240" w:after="240" w:line="360" w:lineRule="auto"/>
        <w:ind w:left="360"/>
        <w:rPr>
          <w:lang w:val="es-ES"/>
        </w:rPr>
      </w:pPr>
      <w:r w:rsidRPr="00E6635D">
        <w:rPr>
          <w:lang w:val="es-ES"/>
        </w:rPr>
        <w:t>3. Si alguno de esos casos solicitó recomendaciones al Comité de Violencia de Género en el ámbito laboral, dependiente de la Dirección General de la Mujer. En caso positivo, adjunte dichas recomendaciones</w:t>
      </w:r>
    </w:p>
    <w:p w:rsidR="00A07F71" w:rsidRPr="00E6635D" w:rsidRDefault="004E7F47" w:rsidP="002836B1">
      <w:pPr>
        <w:spacing w:before="240" w:after="240" w:line="360" w:lineRule="auto"/>
        <w:ind w:left="360"/>
        <w:rPr>
          <w:lang w:val="es-ES"/>
        </w:rPr>
      </w:pPr>
      <w:r w:rsidRPr="00E6635D">
        <w:rPr>
          <w:lang w:val="es-ES"/>
        </w:rPr>
        <w:t>4. Si el/los denunciado/s ha/n realizado talleres de formación y reflexión, con una orientación interdisciplinaria con perspectiva de género.</w:t>
      </w:r>
    </w:p>
    <w:p w:rsidR="00A07F71" w:rsidRPr="00E6635D" w:rsidRDefault="00A07F71" w:rsidP="002836B1">
      <w:pPr>
        <w:spacing w:before="240" w:after="240" w:line="360" w:lineRule="auto"/>
        <w:ind w:left="360"/>
        <w:rPr>
          <w:lang w:val="es-ES"/>
        </w:rPr>
      </w:pPr>
      <w:r w:rsidRPr="00E6635D">
        <w:rPr>
          <w:lang w:val="es-ES"/>
        </w:rPr>
        <w:t xml:space="preserve">b. Sobre el proceso </w:t>
      </w:r>
      <w:r w:rsidR="004B5D84">
        <w:rPr>
          <w:lang w:val="es-ES"/>
        </w:rPr>
        <w:t>"</w:t>
      </w:r>
      <w:r w:rsidRPr="00E6635D">
        <w:rPr>
          <w:lang w:val="es-ES"/>
        </w:rPr>
        <w:t>Concurso de Jefatura de Departamento de Enfermería</w:t>
      </w:r>
      <w:r w:rsidR="004B5D84">
        <w:rPr>
          <w:lang w:val="es-ES"/>
        </w:rPr>
        <w:t>"</w:t>
      </w:r>
      <w:r w:rsidRPr="00E6635D">
        <w:rPr>
          <w:lang w:val="es-ES"/>
        </w:rPr>
        <w:t xml:space="preserve"> acaecido el presente año, amparado en la Ley</w:t>
      </w:r>
      <w:r w:rsidR="004B5D84">
        <w:rPr>
          <w:lang w:val="es-ES"/>
        </w:rPr>
        <w:t xml:space="preserve"> N°</w:t>
      </w:r>
      <w:r w:rsidRPr="00E6635D">
        <w:rPr>
          <w:lang w:val="es-ES"/>
        </w:rPr>
        <w:t xml:space="preserve"> 471, informe:</w:t>
      </w:r>
    </w:p>
    <w:p w:rsidR="00A07F71" w:rsidRPr="00E6635D" w:rsidRDefault="00A07F71" w:rsidP="002836B1">
      <w:pPr>
        <w:spacing w:before="240" w:after="240" w:line="360" w:lineRule="auto"/>
        <w:ind w:left="360"/>
        <w:rPr>
          <w:lang w:val="es-ES"/>
        </w:rPr>
      </w:pPr>
      <w:r w:rsidRPr="00E6635D">
        <w:rPr>
          <w:lang w:val="es-ES"/>
        </w:rPr>
        <w:t>1. Quiénes se presentaron para dicho puesto</w:t>
      </w:r>
      <w:r w:rsidR="004B5D84">
        <w:rPr>
          <w:lang w:val="es-ES"/>
        </w:rPr>
        <w:t>.</w:t>
      </w:r>
    </w:p>
    <w:p w:rsidR="00A07F71" w:rsidRPr="00E6635D" w:rsidRDefault="00A07F71" w:rsidP="002836B1">
      <w:pPr>
        <w:spacing w:before="240" w:after="240" w:line="360" w:lineRule="auto"/>
        <w:ind w:left="360"/>
        <w:rPr>
          <w:lang w:val="es-ES"/>
        </w:rPr>
      </w:pPr>
      <w:r w:rsidRPr="00E6635D">
        <w:rPr>
          <w:lang w:val="es-ES"/>
        </w:rPr>
        <w:t>2. Si se permitió a la comisión de género del Hospital participar como veedoras de dicho proceso. Justifique dicha decisión con documentación respaldatoria.</w:t>
      </w:r>
    </w:p>
    <w:p w:rsidR="00A07F71" w:rsidRPr="00E6635D" w:rsidRDefault="00A07F71" w:rsidP="002836B1">
      <w:pPr>
        <w:spacing w:before="240" w:after="240" w:line="360" w:lineRule="auto"/>
        <w:ind w:left="360"/>
        <w:rPr>
          <w:lang w:val="es-ES"/>
        </w:rPr>
      </w:pPr>
      <w:r w:rsidRPr="00E6635D">
        <w:rPr>
          <w:lang w:val="es-ES"/>
        </w:rPr>
        <w:t>3. Si alguno de los postulantes se encontraba bajo medidas dispuestas por el Comité de Violencia de Género en el ámbito laboral, dependiente de la Dirección General de la Mujer. En caso positivo, informe por qué se le ha permitido participar de dicho concurso.</w:t>
      </w:r>
    </w:p>
    <w:p w:rsidR="004B5D84" w:rsidRDefault="00A07F71" w:rsidP="002836B1">
      <w:pPr>
        <w:spacing w:before="240" w:after="240" w:line="360" w:lineRule="auto"/>
        <w:ind w:left="360"/>
        <w:rPr>
          <w:lang w:val="es-ES"/>
        </w:rPr>
      </w:pPr>
      <w:r w:rsidRPr="00E6635D">
        <w:rPr>
          <w:lang w:val="es-ES"/>
        </w:rPr>
        <w:t xml:space="preserve">4. </w:t>
      </w:r>
      <w:r w:rsidR="00FC130B" w:rsidRPr="00E6635D">
        <w:rPr>
          <w:lang w:val="es-ES"/>
        </w:rPr>
        <w:t xml:space="preserve"> </w:t>
      </w:r>
      <w:r w:rsidRPr="00E6635D">
        <w:rPr>
          <w:lang w:val="es-ES"/>
        </w:rPr>
        <w:t>Si los jueces</w:t>
      </w:r>
      <w:r w:rsidR="004B5D84">
        <w:rPr>
          <w:lang w:val="es-ES"/>
        </w:rPr>
        <w:t xml:space="preserve"> y</w:t>
      </w:r>
      <w:r w:rsidR="00E00E4E" w:rsidRPr="00E6635D">
        <w:rPr>
          <w:lang w:val="es-ES"/>
        </w:rPr>
        <w:t xml:space="preserve"> veedores</w:t>
      </w:r>
      <w:r w:rsidRPr="00E6635D">
        <w:rPr>
          <w:lang w:val="es-ES"/>
        </w:rPr>
        <w:t xml:space="preserve"> habían realizado</w:t>
      </w:r>
      <w:r w:rsidR="004B5D84">
        <w:rPr>
          <w:lang w:val="es-ES"/>
        </w:rPr>
        <w:t>, al momento de realizarse el concurso,</w:t>
      </w:r>
      <w:r w:rsidRPr="00E6635D">
        <w:rPr>
          <w:lang w:val="es-ES"/>
        </w:rPr>
        <w:t xml:space="preserve"> capacitaciones en temáticas de género.</w:t>
      </w:r>
      <w:r w:rsidR="004B5D84" w:rsidRPr="004B5D84">
        <w:rPr>
          <w:lang w:val="es-ES"/>
        </w:rPr>
        <w:t xml:space="preserve"> </w:t>
      </w:r>
    </w:p>
    <w:p w:rsidR="00DC161E" w:rsidRPr="00E6635D" w:rsidRDefault="004B5D84" w:rsidP="002836B1">
      <w:pPr>
        <w:spacing w:before="240" w:after="240" w:line="360" w:lineRule="auto"/>
        <w:ind w:left="360"/>
        <w:rPr>
          <w:lang w:val="es-ES"/>
        </w:rPr>
      </w:pPr>
      <w:r>
        <w:rPr>
          <w:lang w:val="es-ES"/>
        </w:rPr>
        <w:lastRenderedPageBreak/>
        <w:t xml:space="preserve">5. </w:t>
      </w:r>
      <w:r w:rsidR="00A07F71" w:rsidRPr="00E6635D">
        <w:rPr>
          <w:lang w:val="es-ES"/>
        </w:rPr>
        <w:t xml:space="preserve"> </w:t>
      </w:r>
      <w:r w:rsidR="00E00E4E" w:rsidRPr="00E6635D">
        <w:rPr>
          <w:lang w:val="es-ES"/>
        </w:rPr>
        <w:t>Si alguno de los jueces</w:t>
      </w:r>
      <w:r>
        <w:rPr>
          <w:lang w:val="es-ES"/>
        </w:rPr>
        <w:t xml:space="preserve"> y</w:t>
      </w:r>
      <w:r w:rsidR="00E00E4E" w:rsidRPr="00E6635D">
        <w:rPr>
          <w:lang w:val="es-ES"/>
        </w:rPr>
        <w:t xml:space="preserve"> veedores se encontraba</w:t>
      </w:r>
      <w:r>
        <w:rPr>
          <w:lang w:val="es-ES"/>
        </w:rPr>
        <w:t>, al momento de realizarse el concurso,</w:t>
      </w:r>
      <w:r w:rsidR="00E00E4E" w:rsidRPr="00E6635D">
        <w:rPr>
          <w:lang w:val="es-ES"/>
        </w:rPr>
        <w:t xml:space="preserve"> bajo medidas dispuestas por el Comité de Violencia de Género en el ámbito laboral, dependiente de la Dirección General de la Mujer. En caso positivo, informe por qué se le ha permitido participar de dicho concurso</w:t>
      </w:r>
      <w:bookmarkStart w:id="0" w:name="_GoBack"/>
      <w:bookmarkEnd w:id="0"/>
    </w:p>
    <w:p w:rsidR="00FC130B" w:rsidRPr="00E6635D" w:rsidRDefault="00DC161E" w:rsidP="002836B1">
      <w:pPr>
        <w:spacing w:before="240" w:after="240" w:line="360" w:lineRule="auto"/>
        <w:ind w:firstLine="360"/>
        <w:rPr>
          <w:lang w:val="es-ES"/>
        </w:rPr>
      </w:pPr>
      <w:r w:rsidRPr="00E6635D">
        <w:rPr>
          <w:lang w:val="es-ES"/>
        </w:rPr>
        <w:t>c</w:t>
      </w:r>
      <w:r w:rsidR="00286998" w:rsidRPr="00E6635D">
        <w:rPr>
          <w:lang w:val="es-ES"/>
        </w:rPr>
        <w:t xml:space="preserve">. </w:t>
      </w:r>
      <w:r w:rsidR="00FC130B" w:rsidRPr="00E6635D">
        <w:rPr>
          <w:lang w:val="es-ES"/>
        </w:rPr>
        <w:t>Indique si el personal</w:t>
      </w:r>
      <w:r w:rsidRPr="00E6635D">
        <w:rPr>
          <w:lang w:val="es-ES"/>
        </w:rPr>
        <w:t xml:space="preserve"> del Hospital</w:t>
      </w:r>
      <w:r w:rsidR="00FC130B" w:rsidRPr="00E6635D">
        <w:rPr>
          <w:lang w:val="es-ES"/>
        </w:rPr>
        <w:t xml:space="preserve"> </w:t>
      </w:r>
      <w:r w:rsidRPr="00E6635D">
        <w:rPr>
          <w:lang w:val="es-ES"/>
        </w:rPr>
        <w:t>ha realizado</w:t>
      </w:r>
      <w:r w:rsidR="00E13162" w:rsidRPr="00E6635D">
        <w:rPr>
          <w:lang w:val="es-ES"/>
        </w:rPr>
        <w:t xml:space="preserve"> la Ley Micaela</w:t>
      </w:r>
      <w:r w:rsidR="00FC130B" w:rsidRPr="00E6635D">
        <w:rPr>
          <w:lang w:val="es-ES"/>
        </w:rPr>
        <w:t>. Adjunte documentación respaldatoria.</w:t>
      </w:r>
    </w:p>
    <w:p w:rsidR="009F3E31" w:rsidRDefault="009F3E31" w:rsidP="002836B1">
      <w:pPr>
        <w:spacing w:before="240" w:after="240" w:line="360" w:lineRule="auto"/>
        <w:rPr>
          <w:b/>
          <w:bCs/>
          <w:u w:val="single"/>
          <w:lang w:val="es-ES"/>
        </w:rPr>
      </w:pPr>
      <w:r w:rsidRPr="00FC130B">
        <w:rPr>
          <w:b/>
          <w:bCs/>
          <w:lang w:val="es-ES"/>
        </w:rPr>
        <w:t xml:space="preserve">Artículo </w:t>
      </w:r>
      <w:r>
        <w:rPr>
          <w:b/>
          <w:bCs/>
          <w:lang w:val="es-ES"/>
        </w:rPr>
        <w:t>2</w:t>
      </w:r>
      <w:r w:rsidRPr="00FC130B">
        <w:rPr>
          <w:b/>
          <w:bCs/>
          <w:lang w:val="es-ES"/>
        </w:rPr>
        <w:t>°.-</w:t>
      </w:r>
      <w:r w:rsidRPr="00FC130B">
        <w:rPr>
          <w:lang w:val="es-ES"/>
        </w:rPr>
        <w:t xml:space="preserve"> </w:t>
      </w:r>
      <w:r w:rsidRPr="00B44CED">
        <w:rPr>
          <w:lang w:val="es-ES"/>
        </w:rPr>
        <w:t>Comuníquese, etc.</w:t>
      </w:r>
    </w:p>
    <w:p w:rsidR="009F3E31" w:rsidRDefault="009F3E31" w:rsidP="009F3E31">
      <w:pPr>
        <w:spacing w:before="240" w:after="240" w:line="360" w:lineRule="auto"/>
        <w:rPr>
          <w:b/>
          <w:bCs/>
          <w:u w:val="single"/>
          <w:lang w:val="es-ES"/>
        </w:rPr>
      </w:pPr>
    </w:p>
    <w:p w:rsidR="009F3E31" w:rsidRDefault="009F3E31" w:rsidP="009F3E31">
      <w:pPr>
        <w:spacing w:before="240" w:after="240" w:line="360" w:lineRule="auto"/>
        <w:rPr>
          <w:b/>
          <w:bCs/>
          <w:u w:val="single"/>
          <w:lang w:val="es-ES"/>
        </w:rPr>
      </w:pPr>
    </w:p>
    <w:p w:rsidR="00FC130B" w:rsidRPr="00E6635D" w:rsidRDefault="00FC130B" w:rsidP="00A73848">
      <w:pPr>
        <w:spacing w:before="240" w:after="240" w:line="360" w:lineRule="auto"/>
        <w:jc w:val="left"/>
        <w:rPr>
          <w:b/>
          <w:bCs/>
          <w:u w:val="single"/>
          <w:lang w:val="es-ES"/>
        </w:rPr>
      </w:pPr>
    </w:p>
    <w:p w:rsidR="00FC130B" w:rsidRPr="00E6635D" w:rsidRDefault="00FC130B" w:rsidP="00A73848">
      <w:pPr>
        <w:spacing w:before="240" w:after="240" w:line="360" w:lineRule="auto"/>
        <w:jc w:val="left"/>
        <w:rPr>
          <w:b/>
          <w:bCs/>
          <w:u w:val="single"/>
          <w:lang w:val="es-ES"/>
        </w:rPr>
      </w:pPr>
    </w:p>
    <w:p w:rsidR="00FC130B" w:rsidRPr="00E6635D" w:rsidRDefault="00FC130B" w:rsidP="00A73848">
      <w:pPr>
        <w:spacing w:before="240" w:after="240" w:line="360" w:lineRule="auto"/>
        <w:jc w:val="left"/>
        <w:rPr>
          <w:b/>
          <w:bCs/>
          <w:u w:val="single"/>
          <w:lang w:val="es-ES"/>
        </w:rPr>
      </w:pPr>
    </w:p>
    <w:p w:rsidR="007D1C47" w:rsidRPr="00E6635D" w:rsidRDefault="007D1C47" w:rsidP="00A73848">
      <w:pPr>
        <w:spacing w:before="240" w:after="240" w:line="360" w:lineRule="auto"/>
        <w:jc w:val="left"/>
        <w:rPr>
          <w:b/>
          <w:bCs/>
          <w:u w:val="single"/>
          <w:lang w:val="es-ES"/>
        </w:rPr>
      </w:pPr>
    </w:p>
    <w:p w:rsidR="00286998" w:rsidRPr="00E6635D" w:rsidRDefault="00286998" w:rsidP="00A73848">
      <w:pPr>
        <w:spacing w:before="240" w:after="240" w:line="360" w:lineRule="auto"/>
        <w:jc w:val="left"/>
        <w:rPr>
          <w:b/>
          <w:bCs/>
          <w:u w:val="single"/>
          <w:lang w:val="es-ES"/>
        </w:rPr>
      </w:pPr>
    </w:p>
    <w:p w:rsidR="009F3E31" w:rsidRDefault="009F3E31">
      <w:pPr>
        <w:jc w:val="left"/>
        <w:rPr>
          <w:b/>
          <w:bCs/>
          <w:lang w:val="es-ES"/>
        </w:rPr>
      </w:pPr>
      <w:r>
        <w:rPr>
          <w:b/>
          <w:bCs/>
          <w:lang w:val="es-ES"/>
        </w:rPr>
        <w:br w:type="page"/>
      </w:r>
    </w:p>
    <w:p w:rsidR="00FC130B" w:rsidRPr="00E6635D" w:rsidRDefault="00FC130B" w:rsidP="009F3E31">
      <w:pPr>
        <w:spacing w:before="240" w:after="240" w:line="360" w:lineRule="auto"/>
        <w:jc w:val="center"/>
        <w:rPr>
          <w:b/>
          <w:bCs/>
          <w:lang w:val="es-ES"/>
        </w:rPr>
      </w:pPr>
      <w:r w:rsidRPr="00E6635D">
        <w:rPr>
          <w:b/>
          <w:bCs/>
          <w:lang w:val="es-ES"/>
        </w:rPr>
        <w:lastRenderedPageBreak/>
        <w:t>FUNDAMENTOS</w:t>
      </w:r>
    </w:p>
    <w:p w:rsidR="00FC130B" w:rsidRPr="00E6635D" w:rsidRDefault="00FC130B" w:rsidP="00A73848">
      <w:pPr>
        <w:spacing w:before="240" w:after="240" w:line="360" w:lineRule="auto"/>
        <w:jc w:val="left"/>
        <w:rPr>
          <w:lang w:val="es-ES"/>
        </w:rPr>
      </w:pPr>
    </w:p>
    <w:p w:rsidR="00FC130B" w:rsidRPr="00E6635D" w:rsidRDefault="00FC130B" w:rsidP="002836B1">
      <w:pPr>
        <w:spacing w:before="240" w:after="240" w:line="360" w:lineRule="auto"/>
        <w:rPr>
          <w:lang w:val="es-ES"/>
        </w:rPr>
      </w:pPr>
      <w:r w:rsidRPr="00E6635D">
        <w:rPr>
          <w:lang w:val="es-ES"/>
        </w:rPr>
        <w:t>Sr. Presidente:</w:t>
      </w:r>
    </w:p>
    <w:p w:rsidR="00E329E8" w:rsidRPr="00E6635D" w:rsidRDefault="00E329E8" w:rsidP="002836B1">
      <w:pPr>
        <w:spacing w:before="240" w:after="240" w:line="360" w:lineRule="auto"/>
        <w:ind w:firstLine="708"/>
        <w:rPr>
          <w:lang w:val="es-ES"/>
        </w:rPr>
      </w:pPr>
      <w:r w:rsidRPr="00E6635D">
        <w:t xml:space="preserve">El presente tiene el objeto de obtener información sobre </w:t>
      </w:r>
      <w:r w:rsidR="004E7F47" w:rsidRPr="00E6635D">
        <w:rPr>
          <w:lang w:val="es-ES"/>
        </w:rPr>
        <w:t>casos de Violencia por motivos de Género en el Hospital Dr. Carlos Durand.</w:t>
      </w:r>
    </w:p>
    <w:p w:rsidR="006C1487" w:rsidRPr="00E6635D" w:rsidRDefault="004E7F47" w:rsidP="002836B1">
      <w:pPr>
        <w:spacing w:before="240" w:after="240" w:line="360" w:lineRule="auto"/>
        <w:rPr>
          <w:szCs w:val="24"/>
          <w:lang w:val="es-ES"/>
        </w:rPr>
      </w:pPr>
      <w:r w:rsidRPr="00E6635D">
        <w:rPr>
          <w:lang w:val="es-ES"/>
        </w:rPr>
        <w:tab/>
        <w:t>Se nos han presentado denuncias por</w:t>
      </w:r>
      <w:r w:rsidR="006C1487">
        <w:rPr>
          <w:lang w:val="es-ES"/>
        </w:rPr>
        <w:t xml:space="preserve"> presunta</w:t>
      </w:r>
      <w:r w:rsidRPr="00E6635D">
        <w:rPr>
          <w:lang w:val="es-ES"/>
        </w:rPr>
        <w:t xml:space="preserve"> violencia por motivos de género dentro del Hospital Dr. Carlos Durand, entre ellos </w:t>
      </w:r>
      <w:r w:rsidR="006C1487">
        <w:rPr>
          <w:lang w:val="es-ES"/>
        </w:rPr>
        <w:t>estarían involucrados</w:t>
      </w:r>
      <w:r w:rsidRPr="00E6635D">
        <w:rPr>
          <w:lang w:val="es-ES"/>
        </w:rPr>
        <w:t xml:space="preserve"> quien actualmente está en la Jefatura de Departamento de Enfermería, Miguel Soto</w:t>
      </w:r>
      <w:r w:rsidR="008A70F9" w:rsidRPr="00E6635D">
        <w:rPr>
          <w:lang w:val="es-ES"/>
        </w:rPr>
        <w:t>,</w:t>
      </w:r>
      <w:r w:rsidR="007D1C47" w:rsidRPr="00E6635D">
        <w:rPr>
          <w:lang w:val="es-ES"/>
        </w:rPr>
        <w:t xml:space="preserve"> </w:t>
      </w:r>
      <w:r w:rsidR="00BA703B" w:rsidRPr="00E6635D">
        <w:rPr>
          <w:color w:val="000000"/>
          <w:sz w:val="27"/>
          <w:szCs w:val="27"/>
        </w:rPr>
        <w:t xml:space="preserve">y </w:t>
      </w:r>
      <w:r w:rsidR="00BA703B" w:rsidRPr="00E6635D">
        <w:rPr>
          <w:color w:val="000000"/>
          <w:szCs w:val="24"/>
        </w:rPr>
        <w:t>el Sub Gerente Omar Santillán.</w:t>
      </w:r>
      <w:r w:rsidR="00BA703B" w:rsidRPr="00E6635D">
        <w:rPr>
          <w:szCs w:val="24"/>
          <w:lang w:val="es-ES"/>
        </w:rPr>
        <w:t xml:space="preserve"> </w:t>
      </w:r>
    </w:p>
    <w:p w:rsidR="006C1487" w:rsidRPr="009F3E31" w:rsidRDefault="004E7F47" w:rsidP="002836B1">
      <w:pPr>
        <w:spacing w:before="240" w:after="240" w:line="360" w:lineRule="auto"/>
        <w:rPr>
          <w:color w:val="000000"/>
          <w:szCs w:val="24"/>
        </w:rPr>
      </w:pPr>
      <w:r w:rsidRPr="00E6635D">
        <w:rPr>
          <w:szCs w:val="24"/>
          <w:lang w:val="es-ES"/>
        </w:rPr>
        <w:tab/>
      </w:r>
      <w:r w:rsidR="00BA703B" w:rsidRPr="00E6635D">
        <w:rPr>
          <w:color w:val="000000"/>
          <w:szCs w:val="24"/>
        </w:rPr>
        <w:t>L</w:t>
      </w:r>
      <w:r w:rsidR="006C1487">
        <w:rPr>
          <w:color w:val="000000"/>
          <w:szCs w:val="24"/>
        </w:rPr>
        <w:t>a denunciante (en adelante S.M) alega que,</w:t>
      </w:r>
      <w:r w:rsidR="00BA703B" w:rsidRPr="00E6635D">
        <w:rPr>
          <w:color w:val="000000"/>
          <w:szCs w:val="24"/>
        </w:rPr>
        <w:t xml:space="preserve"> luego de retomar el trabajo tras pedir licencia por COVID, es citada a una reunión por su jefa de servicio Delia Niz junto con sus compañeras Shirleidy Anabel y Lucia Silva y el Subgerente Omar Santillan. En la reunión aparece Miguel Soto (marido de la jefa de servicio), que no tenía motivo para ser parte de aquella reunión, donde ejercen violencia verbal (discriminación, humillaciones, desvalorizaciones y desigualdad de trato en materia de la religión que p</w:t>
      </w:r>
      <w:r w:rsidR="003B3015">
        <w:rPr>
          <w:color w:val="000000"/>
          <w:szCs w:val="24"/>
        </w:rPr>
        <w:t>rofesa contra la denunciante), y</w:t>
      </w:r>
      <w:r w:rsidR="00BA703B" w:rsidRPr="00E6635D">
        <w:rPr>
          <w:color w:val="000000"/>
          <w:szCs w:val="24"/>
        </w:rPr>
        <w:t xml:space="preserve"> es echada del servicio trasladándola a cardiología sin poder defenderse.</w:t>
      </w:r>
    </w:p>
    <w:p w:rsidR="008A70F9" w:rsidRPr="00E6635D" w:rsidRDefault="008A70F9" w:rsidP="002836B1">
      <w:pPr>
        <w:spacing w:before="240" w:after="240" w:line="360" w:lineRule="auto"/>
        <w:rPr>
          <w:lang w:val="es-ES"/>
        </w:rPr>
      </w:pPr>
      <w:r w:rsidRPr="00E6635D">
        <w:rPr>
          <w:lang w:val="es-ES"/>
        </w:rPr>
        <w:tab/>
        <w:t>Ante estos hechos de violencia, S.M realiza una denuncia contra Miguel Soto, cuya resolución</w:t>
      </w:r>
      <w:r w:rsidR="009E1551">
        <w:rPr>
          <w:lang w:val="es-ES"/>
        </w:rPr>
        <w:t xml:space="preserve"> (EX-2021-20139994-GCABA-DGCODSPS)</w:t>
      </w:r>
      <w:r w:rsidRPr="00E6635D">
        <w:rPr>
          <w:lang w:val="es-ES"/>
        </w:rPr>
        <w:t xml:space="preserve"> indica, entre otras cosas</w:t>
      </w:r>
      <w:r w:rsidR="009E1551">
        <w:rPr>
          <w:lang w:val="es-ES"/>
        </w:rPr>
        <w:t>,</w:t>
      </w:r>
      <w:r w:rsidRPr="00E6635D">
        <w:rPr>
          <w:lang w:val="es-ES"/>
        </w:rPr>
        <w:t xml:space="preserve"> que</w:t>
      </w:r>
      <w:r w:rsidR="00BA703B" w:rsidRPr="00E6635D">
        <w:rPr>
          <w:lang w:val="es-ES"/>
        </w:rPr>
        <w:t xml:space="preserve"> S.M</w:t>
      </w:r>
      <w:r w:rsidR="00BA703B" w:rsidRPr="00E6635D">
        <w:rPr>
          <w:szCs w:val="24"/>
          <w:lang w:val="es-ES"/>
        </w:rPr>
        <w:t xml:space="preserve">. </w:t>
      </w:r>
      <w:r w:rsidR="00BA703B" w:rsidRPr="00E6635D">
        <w:rPr>
          <w:color w:val="000000"/>
          <w:szCs w:val="24"/>
        </w:rPr>
        <w:t>debe volver al área que le compete laboralmente servicio de maternidad, al que accedió al cargo por concurso</w:t>
      </w:r>
      <w:r w:rsidRPr="00E6635D">
        <w:rPr>
          <w:szCs w:val="24"/>
          <w:lang w:val="es-ES"/>
        </w:rPr>
        <w:t>, arbitrando los medios tendientes a evitar cualquier</w:t>
      </w:r>
      <w:r w:rsidRPr="00E6635D">
        <w:rPr>
          <w:lang w:val="es-ES"/>
        </w:rPr>
        <w:t xml:space="preserve"> tipo de contacto con sus agresores, que se le debe consultar respecto de toda medida que se vaya a tomar que la involucre, que los agresores realicen jornadas de sensibilización y cursos en violencia por motivos de género, y específicamente violencia por motivos de género en el ámbito laboral.</w:t>
      </w:r>
    </w:p>
    <w:p w:rsidR="007D1C47" w:rsidRPr="009F3E31" w:rsidRDefault="008A70F9" w:rsidP="002836B1">
      <w:pPr>
        <w:spacing w:before="240" w:after="240" w:line="360" w:lineRule="auto"/>
        <w:ind w:firstLine="708"/>
        <w:rPr>
          <w:szCs w:val="24"/>
        </w:rPr>
      </w:pPr>
      <w:r w:rsidRPr="00E6635D">
        <w:rPr>
          <w:lang w:val="es-ES"/>
        </w:rPr>
        <w:t>También la resolución vela porque se respete la confidencialidad de la denuncia de S.M. Hacemos hincapié en este punto ya que en la reunión en la que se le traslada</w:t>
      </w:r>
      <w:r w:rsidR="00AF6064" w:rsidRPr="00E6635D">
        <w:rPr>
          <w:lang w:val="es-ES"/>
        </w:rPr>
        <w:t>n</w:t>
      </w:r>
      <w:r w:rsidRPr="00E6635D">
        <w:rPr>
          <w:lang w:val="es-ES"/>
        </w:rPr>
        <w:t xml:space="preserve"> estas decisiones a los implicados, sin estar notificados, ya presentan un descargo del caso con textos puntuales y exactos </w:t>
      </w:r>
      <w:r w:rsidRPr="00E6635D">
        <w:rPr>
          <w:szCs w:val="24"/>
          <w:lang w:val="es-ES"/>
        </w:rPr>
        <w:t xml:space="preserve">de la </w:t>
      </w:r>
      <w:r w:rsidR="00BA703B" w:rsidRPr="00E6635D">
        <w:rPr>
          <w:szCs w:val="24"/>
          <w:lang w:val="es-ES"/>
        </w:rPr>
        <w:t>declaración</w:t>
      </w:r>
      <w:r w:rsidR="00BA703B" w:rsidRPr="00E6635D">
        <w:rPr>
          <w:color w:val="000000"/>
          <w:szCs w:val="24"/>
        </w:rPr>
        <w:t xml:space="preserve"> que realizo la denunciante S.M. que eran confidenciales.</w:t>
      </w:r>
    </w:p>
    <w:p w:rsidR="00AF6064" w:rsidRPr="009F3E31" w:rsidRDefault="007D1C47" w:rsidP="002836B1">
      <w:pPr>
        <w:spacing w:before="240" w:after="240" w:line="360" w:lineRule="auto"/>
        <w:ind w:firstLine="708"/>
        <w:rPr>
          <w:lang w:val="es-ES"/>
        </w:rPr>
      </w:pPr>
      <w:r w:rsidRPr="00E6635D">
        <w:rPr>
          <w:lang w:val="es-ES"/>
        </w:rPr>
        <w:t xml:space="preserve">Cabe destacar que la comisión de Género del Hospital realizó el acompañamiento a S.M durante todo el proceso (que aún continúa), velando por su integridad y seguridad. Agregamos a esto, la solicitud de la comisión de ser veedoras del Concurso de Jefatura </w:t>
      </w:r>
      <w:r w:rsidRPr="00E6635D">
        <w:rPr>
          <w:lang w:val="es-ES"/>
        </w:rPr>
        <w:lastRenderedPageBreak/>
        <w:t>de Departamento de Enfermería de forma tal de garantizar el cumplimiento de la perspectiva de género y los objetivos de equidad, como en todo acto concursal, amparándose en la Ley 6.083 de Violencia de Género en el Ámbito laboral, cuya respuesta fue denegada. Pese a las denuncias radicadas y frente a las recomendaciones de la Dirección General de la Mujer</w:t>
      </w:r>
      <w:r w:rsidR="009E1551">
        <w:rPr>
          <w:lang w:val="es-ES"/>
        </w:rPr>
        <w:t xml:space="preserve"> (expediente ya citado en el presente)</w:t>
      </w:r>
      <w:r w:rsidRPr="00E6635D">
        <w:rPr>
          <w:lang w:val="es-ES"/>
        </w:rPr>
        <w:t>, Miguel Soto ganó el concurso</w:t>
      </w:r>
      <w:r w:rsidR="009E1551">
        <w:rPr>
          <w:lang w:val="es-ES"/>
        </w:rPr>
        <w:t>.</w:t>
      </w:r>
    </w:p>
    <w:p w:rsidR="004E7F47" w:rsidRPr="009F3E31" w:rsidRDefault="00AF6064" w:rsidP="002836B1">
      <w:pPr>
        <w:spacing w:before="240" w:after="240" w:line="360" w:lineRule="auto"/>
        <w:ind w:firstLine="708"/>
        <w:rPr>
          <w:szCs w:val="24"/>
        </w:rPr>
      </w:pPr>
      <w:r w:rsidRPr="00E6635D">
        <w:rPr>
          <w:szCs w:val="24"/>
        </w:rPr>
        <w:t xml:space="preserve">La violencia </w:t>
      </w:r>
      <w:r w:rsidR="009E1551">
        <w:rPr>
          <w:szCs w:val="24"/>
        </w:rPr>
        <w:t xml:space="preserve">por motivos </w:t>
      </w:r>
      <w:r w:rsidRPr="00E6635D">
        <w:rPr>
          <w:szCs w:val="24"/>
        </w:rPr>
        <w:t xml:space="preserve">de género es una realidad que atraviesa a todas las personas cualquiera sea la clase social a la que pertenezca. Según la Ley de Protección integral para prevenir, sancionar y erradicar la violencia contra las mujeres en los ámbitos en que desarrollen sus relaciones interpersonales, Ley N°26.485, se entiende por violencia contra las mujeres toda conducta, acción u omisión, que de manera directa o indirecta, tanto en el ámbito público como en el privado, basada en una relación desigual de poder, afecte su vida, libertad, dignidad, integridad física, psicológica, sexual, económica o patrimonial, como así también su seguridad personal. Quedan comprendidas las perpetradas desde el Estado o por sus agentes. Se considera violencia indirecta, a los efectos de la presente ley, toda conducta, acción omisión, disposición, criterio o práctica discriminatoria que ponga a la mujer en desventaja con respecto al varón. </w:t>
      </w:r>
    </w:p>
    <w:p w:rsidR="00FC130B" w:rsidRPr="00FC130B" w:rsidRDefault="00FC130B" w:rsidP="002836B1">
      <w:pPr>
        <w:spacing w:before="240" w:after="240" w:line="360" w:lineRule="auto"/>
        <w:ind w:firstLine="708"/>
        <w:rPr>
          <w:lang w:val="es-ES"/>
        </w:rPr>
      </w:pPr>
      <w:r w:rsidRPr="00E6635D">
        <w:rPr>
          <w:lang w:val="es-ES"/>
        </w:rPr>
        <w:t>Es por todo lo expuesto que solicito al Cuerpo acompañe el presente proyecto de Resolución.</w:t>
      </w:r>
      <w:r w:rsidRPr="00FC130B">
        <w:rPr>
          <w:lang w:val="es-ES"/>
        </w:rPr>
        <w:t> </w:t>
      </w:r>
    </w:p>
    <w:p w:rsidR="00FC130B" w:rsidRPr="00FC130B" w:rsidRDefault="00FC130B" w:rsidP="002836B1">
      <w:pPr>
        <w:spacing w:before="240" w:after="240" w:line="360" w:lineRule="auto"/>
        <w:rPr>
          <w:lang w:val="es-ES"/>
        </w:rPr>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7383" w:rsidRDefault="00437383">
      <w:r>
        <w:separator/>
      </w:r>
    </w:p>
  </w:endnote>
  <w:endnote w:type="continuationSeparator" w:id="1">
    <w:p w:rsidR="00437383" w:rsidRDefault="004373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836B1" w:rsidRPr="002836B1">
        <w:rPr>
          <w:noProof/>
          <w:color w:val="333333"/>
          <w:sz w:val="20"/>
        </w:rPr>
        <w:t>23/05/2022 13:57:00</w:t>
      </w:r>
    </w:fldSimple>
    <w:r w:rsidRPr="001C19C4">
      <w:rPr>
        <w:color w:val="333333"/>
        <w:sz w:val="20"/>
      </w:rPr>
      <w:t xml:space="preserve">  -  Cantidad de caracteres: </w:t>
    </w:r>
    <w:fldSimple w:instr=" NUMCHARS  \* MERGEFORMAT ">
      <w:r w:rsidR="002836B1" w:rsidRPr="002836B1">
        <w:rPr>
          <w:noProof/>
          <w:color w:val="333333"/>
          <w:sz w:val="20"/>
        </w:rPr>
        <w:t>4952</w:t>
      </w:r>
    </w:fldSimple>
    <w:r w:rsidRPr="001C19C4">
      <w:rPr>
        <w:color w:val="333333"/>
        <w:sz w:val="20"/>
      </w:rPr>
      <w:t xml:space="preserve"> - Cantidad de palabras: </w:t>
    </w:r>
    <w:fldSimple w:instr=" NUMWORDS  \* MERGEFORMAT ">
      <w:r w:rsidR="002836B1" w:rsidRPr="002836B1">
        <w:rPr>
          <w:noProof/>
          <w:color w:val="333333"/>
          <w:sz w:val="20"/>
        </w:rPr>
        <w:t>928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C561B" w:rsidRPr="001C19C4">
      <w:rPr>
        <w:rStyle w:val="Nmerodepgina"/>
        <w:color w:val="333333"/>
      </w:rPr>
      <w:fldChar w:fldCharType="begin"/>
    </w:r>
    <w:r w:rsidRPr="001C19C4">
      <w:rPr>
        <w:rStyle w:val="Nmerodepgina"/>
        <w:color w:val="333333"/>
      </w:rPr>
      <w:instrText xml:space="preserve"> PAGE </w:instrText>
    </w:r>
    <w:r w:rsidR="00BC561B" w:rsidRPr="001C19C4">
      <w:rPr>
        <w:rStyle w:val="Nmerodepgina"/>
        <w:color w:val="333333"/>
      </w:rPr>
      <w:fldChar w:fldCharType="separate"/>
    </w:r>
    <w:r w:rsidR="002836B1">
      <w:rPr>
        <w:rStyle w:val="Nmerodepgina"/>
        <w:noProof/>
        <w:color w:val="333333"/>
      </w:rPr>
      <w:t>2</w:t>
    </w:r>
    <w:r w:rsidR="00BC561B" w:rsidRPr="001C19C4">
      <w:rPr>
        <w:rStyle w:val="Nmerodepgina"/>
        <w:color w:val="333333"/>
      </w:rPr>
      <w:fldChar w:fldCharType="end"/>
    </w:r>
    <w:r w:rsidRPr="001C19C4">
      <w:rPr>
        <w:rStyle w:val="Nmerodepgina"/>
        <w:color w:val="333333"/>
      </w:rPr>
      <w:t>/</w:t>
    </w:r>
    <w:fldSimple w:instr=" NUMPAGES  \* MERGEFORMAT ">
      <w:r w:rsidR="002836B1" w:rsidRPr="002836B1">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7383" w:rsidRDefault="00437383">
      <w:r>
        <w:separator/>
      </w:r>
    </w:p>
  </w:footnote>
  <w:footnote w:type="continuationSeparator" w:id="1">
    <w:p w:rsidR="00437383" w:rsidRDefault="004373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7312F"/>
    <w:multiLevelType w:val="multilevel"/>
    <w:tmpl w:val="26526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A25C9C"/>
    <w:multiLevelType w:val="multilevel"/>
    <w:tmpl w:val="2056F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0D0A00"/>
    <w:multiLevelType w:val="multilevel"/>
    <w:tmpl w:val="C3AAD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7210E6"/>
    <w:multiLevelType w:val="multilevel"/>
    <w:tmpl w:val="E556B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872505"/>
    <w:multiLevelType w:val="multilevel"/>
    <w:tmpl w:val="E99E09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AC75C6"/>
    <w:multiLevelType w:val="multilevel"/>
    <w:tmpl w:val="233AE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C31610B"/>
    <w:multiLevelType w:val="multilevel"/>
    <w:tmpl w:val="7E88C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D035051"/>
    <w:multiLevelType w:val="multilevel"/>
    <w:tmpl w:val="E6CA7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DA22317"/>
    <w:multiLevelType w:val="multilevel"/>
    <w:tmpl w:val="BAB07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AD33B2D"/>
    <w:multiLevelType w:val="multilevel"/>
    <w:tmpl w:val="C50A9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FAE15A6"/>
    <w:multiLevelType w:val="multilevel"/>
    <w:tmpl w:val="9148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CD100C5"/>
    <w:multiLevelType w:val="multilevel"/>
    <w:tmpl w:val="82266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DAE1C9B"/>
    <w:multiLevelType w:val="multilevel"/>
    <w:tmpl w:val="1F3EF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B81705B"/>
    <w:multiLevelType w:val="multilevel"/>
    <w:tmpl w:val="22B6E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CBB1216"/>
    <w:multiLevelType w:val="multilevel"/>
    <w:tmpl w:val="03A63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FAE4167"/>
    <w:multiLevelType w:val="multilevel"/>
    <w:tmpl w:val="83DC17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26B4D22"/>
    <w:multiLevelType w:val="multilevel"/>
    <w:tmpl w:val="CEA6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8896E2B"/>
    <w:multiLevelType w:val="multilevel"/>
    <w:tmpl w:val="7B76EA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BC57F99"/>
    <w:multiLevelType w:val="multilevel"/>
    <w:tmpl w:val="C480F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C162088"/>
    <w:multiLevelType w:val="multilevel"/>
    <w:tmpl w:val="83C0C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4"/>
    <w:lvlOverride w:ilvl="0">
      <w:lvl w:ilvl="0">
        <w:numFmt w:val="lowerLetter"/>
        <w:lvlText w:val="%1."/>
        <w:lvlJc w:val="left"/>
      </w:lvl>
    </w:lvlOverride>
  </w:num>
  <w:num w:numId="3">
    <w:abstractNumId w:val="13"/>
    <w:lvlOverride w:ilvl="0">
      <w:lvl w:ilvl="0">
        <w:numFmt w:val="lowerLetter"/>
        <w:lvlText w:val="%1."/>
        <w:lvlJc w:val="left"/>
      </w:lvl>
    </w:lvlOverride>
  </w:num>
  <w:num w:numId="4">
    <w:abstractNumId w:val="16"/>
    <w:lvlOverride w:ilvl="0">
      <w:lvl w:ilvl="0">
        <w:numFmt w:val="lowerLetter"/>
        <w:lvlText w:val="%1."/>
        <w:lvlJc w:val="left"/>
      </w:lvl>
    </w:lvlOverride>
  </w:num>
  <w:num w:numId="5">
    <w:abstractNumId w:val="19"/>
    <w:lvlOverride w:ilvl="0">
      <w:lvl w:ilvl="0">
        <w:numFmt w:val="lowerLetter"/>
        <w:lvlText w:val="%1."/>
        <w:lvlJc w:val="left"/>
      </w:lvl>
    </w:lvlOverride>
  </w:num>
  <w:num w:numId="6">
    <w:abstractNumId w:val="4"/>
    <w:lvlOverride w:ilvl="0">
      <w:lvl w:ilvl="0">
        <w:numFmt w:val="decimal"/>
        <w:lvlText w:val="%1."/>
        <w:lvlJc w:val="left"/>
      </w:lvl>
    </w:lvlOverride>
  </w:num>
  <w:num w:numId="7">
    <w:abstractNumId w:val="7"/>
    <w:lvlOverride w:ilvl="0">
      <w:lvl w:ilvl="0">
        <w:numFmt w:val="lowerLetter"/>
        <w:lvlText w:val="%1."/>
        <w:lvlJc w:val="left"/>
      </w:lvl>
    </w:lvlOverride>
  </w:num>
  <w:num w:numId="8">
    <w:abstractNumId w:val="12"/>
    <w:lvlOverride w:ilvl="0">
      <w:lvl w:ilvl="0">
        <w:numFmt w:val="lowerLetter"/>
        <w:lvlText w:val="%1."/>
        <w:lvlJc w:val="left"/>
      </w:lvl>
    </w:lvlOverride>
  </w:num>
  <w:num w:numId="9">
    <w:abstractNumId w:val="18"/>
    <w:lvlOverride w:ilvl="0">
      <w:lvl w:ilvl="0">
        <w:numFmt w:val="lowerLetter"/>
        <w:lvlText w:val="%1."/>
        <w:lvlJc w:val="left"/>
      </w:lvl>
    </w:lvlOverride>
  </w:num>
  <w:num w:numId="10">
    <w:abstractNumId w:val="3"/>
    <w:lvlOverride w:ilvl="0">
      <w:lvl w:ilvl="0">
        <w:numFmt w:val="lowerLetter"/>
        <w:lvlText w:val="%1."/>
        <w:lvlJc w:val="left"/>
      </w:lvl>
    </w:lvlOverride>
  </w:num>
  <w:num w:numId="11">
    <w:abstractNumId w:val="5"/>
    <w:lvlOverride w:ilvl="0">
      <w:lvl w:ilvl="0">
        <w:numFmt w:val="lowerLetter"/>
        <w:lvlText w:val="%1."/>
        <w:lvlJc w:val="left"/>
      </w:lvl>
    </w:lvlOverride>
  </w:num>
  <w:num w:numId="12">
    <w:abstractNumId w:val="0"/>
    <w:lvlOverride w:ilvl="0">
      <w:lvl w:ilvl="0">
        <w:numFmt w:val="lowerLetter"/>
        <w:lvlText w:val="%1."/>
        <w:lvlJc w:val="left"/>
      </w:lvl>
    </w:lvlOverride>
  </w:num>
  <w:num w:numId="13">
    <w:abstractNumId w:val="1"/>
    <w:lvlOverride w:ilvl="0">
      <w:lvl w:ilvl="0">
        <w:numFmt w:val="lowerLetter"/>
        <w:lvlText w:val="%1."/>
        <w:lvlJc w:val="left"/>
      </w:lvl>
    </w:lvlOverride>
  </w:num>
  <w:num w:numId="14">
    <w:abstractNumId w:val="2"/>
    <w:lvlOverride w:ilvl="0">
      <w:lvl w:ilvl="0">
        <w:numFmt w:val="lowerLetter"/>
        <w:lvlText w:val="%1."/>
        <w:lvlJc w:val="left"/>
      </w:lvl>
    </w:lvlOverride>
  </w:num>
  <w:num w:numId="15">
    <w:abstractNumId w:val="8"/>
    <w:lvlOverride w:ilvl="0">
      <w:lvl w:ilvl="0">
        <w:numFmt w:val="lowerLetter"/>
        <w:lvlText w:val="%1."/>
        <w:lvlJc w:val="left"/>
      </w:lvl>
    </w:lvlOverride>
  </w:num>
  <w:num w:numId="16">
    <w:abstractNumId w:val="11"/>
    <w:lvlOverride w:ilvl="0">
      <w:lvl w:ilvl="0">
        <w:numFmt w:val="lowerLetter"/>
        <w:lvlText w:val="%1."/>
        <w:lvlJc w:val="left"/>
      </w:lvl>
    </w:lvlOverride>
  </w:num>
  <w:num w:numId="17">
    <w:abstractNumId w:val="6"/>
    <w:lvlOverride w:ilvl="0">
      <w:lvl w:ilvl="0">
        <w:numFmt w:val="lowerLetter"/>
        <w:lvlText w:val="%1."/>
        <w:lvlJc w:val="left"/>
      </w:lvl>
    </w:lvlOverride>
  </w:num>
  <w:num w:numId="18">
    <w:abstractNumId w:val="10"/>
    <w:lvlOverride w:ilvl="0">
      <w:lvl w:ilvl="0">
        <w:numFmt w:val="lowerLetter"/>
        <w:lvlText w:val="%1."/>
        <w:lvlJc w:val="left"/>
      </w:lvl>
    </w:lvlOverride>
  </w:num>
  <w:num w:numId="19">
    <w:abstractNumId w:val="17"/>
    <w:lvlOverride w:ilvl="0">
      <w:lvl w:ilvl="0">
        <w:numFmt w:val="decimal"/>
        <w:lvlText w:val="%1."/>
        <w:lvlJc w:val="left"/>
      </w:lvl>
    </w:lvlOverride>
  </w:num>
  <w:num w:numId="20">
    <w:abstractNumId w:val="15"/>
    <w:lvlOverride w:ilvl="0">
      <w:lvl w:ilvl="0">
        <w:numFmt w:val="decimal"/>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0"/>
    <w:footnote w:id="1"/>
  </w:footnotePr>
  <w:endnotePr>
    <w:endnote w:id="0"/>
    <w:endnote w:id="1"/>
  </w:endnotePr>
  <w:compat/>
  <w:rsids>
    <w:rsidRoot w:val="00FC130B"/>
    <w:rsid w:val="00026430"/>
    <w:rsid w:val="00030DF5"/>
    <w:rsid w:val="0003615C"/>
    <w:rsid w:val="000376AB"/>
    <w:rsid w:val="00043882"/>
    <w:rsid w:val="00055911"/>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332"/>
    <w:rsid w:val="0019414B"/>
    <w:rsid w:val="001B770D"/>
    <w:rsid w:val="001C18CC"/>
    <w:rsid w:val="001C19C4"/>
    <w:rsid w:val="001D480C"/>
    <w:rsid w:val="001E0E01"/>
    <w:rsid w:val="001E5394"/>
    <w:rsid w:val="001F2924"/>
    <w:rsid w:val="001F3AFD"/>
    <w:rsid w:val="00205802"/>
    <w:rsid w:val="00205DAD"/>
    <w:rsid w:val="00223436"/>
    <w:rsid w:val="00224994"/>
    <w:rsid w:val="002327DE"/>
    <w:rsid w:val="00246DF0"/>
    <w:rsid w:val="0026220D"/>
    <w:rsid w:val="00265972"/>
    <w:rsid w:val="00275865"/>
    <w:rsid w:val="00276A7E"/>
    <w:rsid w:val="002836B1"/>
    <w:rsid w:val="00286998"/>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3015"/>
    <w:rsid w:val="003B471C"/>
    <w:rsid w:val="003D10AB"/>
    <w:rsid w:val="003D4000"/>
    <w:rsid w:val="003F1EFD"/>
    <w:rsid w:val="003F4249"/>
    <w:rsid w:val="00401C75"/>
    <w:rsid w:val="0040761B"/>
    <w:rsid w:val="00422C3F"/>
    <w:rsid w:val="004354AC"/>
    <w:rsid w:val="00437383"/>
    <w:rsid w:val="00446E1A"/>
    <w:rsid w:val="004847CA"/>
    <w:rsid w:val="004B5D84"/>
    <w:rsid w:val="004B7714"/>
    <w:rsid w:val="004C4B76"/>
    <w:rsid w:val="004D2D62"/>
    <w:rsid w:val="004D30D5"/>
    <w:rsid w:val="004D438B"/>
    <w:rsid w:val="004E235F"/>
    <w:rsid w:val="004E7F47"/>
    <w:rsid w:val="004F320B"/>
    <w:rsid w:val="0051012E"/>
    <w:rsid w:val="005142E6"/>
    <w:rsid w:val="00514769"/>
    <w:rsid w:val="00522C71"/>
    <w:rsid w:val="005241CE"/>
    <w:rsid w:val="00534552"/>
    <w:rsid w:val="00540D49"/>
    <w:rsid w:val="00540E5C"/>
    <w:rsid w:val="00540F2B"/>
    <w:rsid w:val="00550A79"/>
    <w:rsid w:val="00551DE0"/>
    <w:rsid w:val="0057409D"/>
    <w:rsid w:val="005769D4"/>
    <w:rsid w:val="00584777"/>
    <w:rsid w:val="00587242"/>
    <w:rsid w:val="005A1232"/>
    <w:rsid w:val="005A32ED"/>
    <w:rsid w:val="005A3AA1"/>
    <w:rsid w:val="005A3DA3"/>
    <w:rsid w:val="005A4D27"/>
    <w:rsid w:val="005B0FAF"/>
    <w:rsid w:val="005B14CE"/>
    <w:rsid w:val="005B26CD"/>
    <w:rsid w:val="005B6538"/>
    <w:rsid w:val="005C37AB"/>
    <w:rsid w:val="005E3C49"/>
    <w:rsid w:val="005F35E2"/>
    <w:rsid w:val="00601A75"/>
    <w:rsid w:val="00616F70"/>
    <w:rsid w:val="00622DE5"/>
    <w:rsid w:val="00636BE0"/>
    <w:rsid w:val="0064363E"/>
    <w:rsid w:val="006811D6"/>
    <w:rsid w:val="00690392"/>
    <w:rsid w:val="00697F98"/>
    <w:rsid w:val="006C1487"/>
    <w:rsid w:val="006C326A"/>
    <w:rsid w:val="006C40E9"/>
    <w:rsid w:val="006D3303"/>
    <w:rsid w:val="006D5CB7"/>
    <w:rsid w:val="006E3675"/>
    <w:rsid w:val="00706B8E"/>
    <w:rsid w:val="00715AF3"/>
    <w:rsid w:val="00720C1E"/>
    <w:rsid w:val="00734DB3"/>
    <w:rsid w:val="00734F30"/>
    <w:rsid w:val="007410E7"/>
    <w:rsid w:val="007420D8"/>
    <w:rsid w:val="00771B54"/>
    <w:rsid w:val="007728C1"/>
    <w:rsid w:val="00777916"/>
    <w:rsid w:val="00780167"/>
    <w:rsid w:val="00795E19"/>
    <w:rsid w:val="007B0FD7"/>
    <w:rsid w:val="007B3211"/>
    <w:rsid w:val="007B3715"/>
    <w:rsid w:val="007B6DE7"/>
    <w:rsid w:val="007C0373"/>
    <w:rsid w:val="007C0CF9"/>
    <w:rsid w:val="007D1C47"/>
    <w:rsid w:val="007D2459"/>
    <w:rsid w:val="007E2AB2"/>
    <w:rsid w:val="007E3534"/>
    <w:rsid w:val="007E36D1"/>
    <w:rsid w:val="007F4D5B"/>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55D7"/>
    <w:rsid w:val="008A70F9"/>
    <w:rsid w:val="008B4536"/>
    <w:rsid w:val="008C4AC3"/>
    <w:rsid w:val="00906685"/>
    <w:rsid w:val="00910E0F"/>
    <w:rsid w:val="0091690E"/>
    <w:rsid w:val="00947238"/>
    <w:rsid w:val="00955860"/>
    <w:rsid w:val="009624FC"/>
    <w:rsid w:val="0096461D"/>
    <w:rsid w:val="009953AF"/>
    <w:rsid w:val="00996E34"/>
    <w:rsid w:val="009A6E2B"/>
    <w:rsid w:val="009B4FAC"/>
    <w:rsid w:val="009C20D3"/>
    <w:rsid w:val="009E1551"/>
    <w:rsid w:val="009E5835"/>
    <w:rsid w:val="009F3E31"/>
    <w:rsid w:val="009F4E01"/>
    <w:rsid w:val="00A06A2B"/>
    <w:rsid w:val="00A07090"/>
    <w:rsid w:val="00A07F71"/>
    <w:rsid w:val="00A11AD7"/>
    <w:rsid w:val="00A1286B"/>
    <w:rsid w:val="00A16703"/>
    <w:rsid w:val="00A240CA"/>
    <w:rsid w:val="00A37C1D"/>
    <w:rsid w:val="00A40D86"/>
    <w:rsid w:val="00A43208"/>
    <w:rsid w:val="00A47920"/>
    <w:rsid w:val="00A502EF"/>
    <w:rsid w:val="00A55E61"/>
    <w:rsid w:val="00A66804"/>
    <w:rsid w:val="00A73848"/>
    <w:rsid w:val="00A75EED"/>
    <w:rsid w:val="00A7779B"/>
    <w:rsid w:val="00A878E2"/>
    <w:rsid w:val="00A962A7"/>
    <w:rsid w:val="00AA08DB"/>
    <w:rsid w:val="00AA2FEA"/>
    <w:rsid w:val="00AA7C22"/>
    <w:rsid w:val="00AB0A73"/>
    <w:rsid w:val="00AB5EB2"/>
    <w:rsid w:val="00AC3839"/>
    <w:rsid w:val="00AE2E8F"/>
    <w:rsid w:val="00AF5760"/>
    <w:rsid w:val="00AF6064"/>
    <w:rsid w:val="00AF6352"/>
    <w:rsid w:val="00B05649"/>
    <w:rsid w:val="00B1723C"/>
    <w:rsid w:val="00B177FE"/>
    <w:rsid w:val="00B264C1"/>
    <w:rsid w:val="00B31B65"/>
    <w:rsid w:val="00B36178"/>
    <w:rsid w:val="00B4532F"/>
    <w:rsid w:val="00B46232"/>
    <w:rsid w:val="00B85EE2"/>
    <w:rsid w:val="00BA703B"/>
    <w:rsid w:val="00BC561B"/>
    <w:rsid w:val="00BE00AE"/>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3FF3"/>
    <w:rsid w:val="00D758CE"/>
    <w:rsid w:val="00D76A86"/>
    <w:rsid w:val="00D927D4"/>
    <w:rsid w:val="00DC161E"/>
    <w:rsid w:val="00DD2795"/>
    <w:rsid w:val="00DD4DE2"/>
    <w:rsid w:val="00DD520D"/>
    <w:rsid w:val="00DF0164"/>
    <w:rsid w:val="00DF14A9"/>
    <w:rsid w:val="00DF54AA"/>
    <w:rsid w:val="00E00E4E"/>
    <w:rsid w:val="00E07D33"/>
    <w:rsid w:val="00E10CB6"/>
    <w:rsid w:val="00E12909"/>
    <w:rsid w:val="00E12DDE"/>
    <w:rsid w:val="00E13162"/>
    <w:rsid w:val="00E143B6"/>
    <w:rsid w:val="00E16EC6"/>
    <w:rsid w:val="00E30CFF"/>
    <w:rsid w:val="00E329E8"/>
    <w:rsid w:val="00E55186"/>
    <w:rsid w:val="00E5658D"/>
    <w:rsid w:val="00E615F1"/>
    <w:rsid w:val="00E63146"/>
    <w:rsid w:val="00E64A1D"/>
    <w:rsid w:val="00E6635D"/>
    <w:rsid w:val="00E74920"/>
    <w:rsid w:val="00E81EE5"/>
    <w:rsid w:val="00E91F21"/>
    <w:rsid w:val="00EB6956"/>
    <w:rsid w:val="00EE6672"/>
    <w:rsid w:val="00EF0D22"/>
    <w:rsid w:val="00F13C69"/>
    <w:rsid w:val="00F41DF6"/>
    <w:rsid w:val="00F52245"/>
    <w:rsid w:val="00F5569F"/>
    <w:rsid w:val="00F60308"/>
    <w:rsid w:val="00F640D0"/>
    <w:rsid w:val="00F75389"/>
    <w:rsid w:val="00F80990"/>
    <w:rsid w:val="00F903E8"/>
    <w:rsid w:val="00FA0C8C"/>
    <w:rsid w:val="00FB4F49"/>
    <w:rsid w:val="00FC130B"/>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885723501">
      <w:bodyDiv w:val="1"/>
      <w:marLeft w:val="0"/>
      <w:marRight w:val="0"/>
      <w:marTop w:val="0"/>
      <w:marBottom w:val="0"/>
      <w:divBdr>
        <w:top w:val="none" w:sz="0" w:space="0" w:color="auto"/>
        <w:left w:val="none" w:sz="0" w:space="0" w:color="auto"/>
        <w:bottom w:val="none" w:sz="0" w:space="0" w:color="auto"/>
        <w:right w:val="none" w:sz="0" w:space="0" w:color="auto"/>
      </w:divBdr>
    </w:div>
    <w:div w:id="1507669252">
      <w:bodyDiv w:val="1"/>
      <w:marLeft w:val="0"/>
      <w:marRight w:val="0"/>
      <w:marTop w:val="0"/>
      <w:marBottom w:val="0"/>
      <w:divBdr>
        <w:top w:val="none" w:sz="0" w:space="0" w:color="auto"/>
        <w:left w:val="none" w:sz="0" w:space="0" w:color="auto"/>
        <w:bottom w:val="none" w:sz="0" w:space="0" w:color="auto"/>
        <w:right w:val="none" w:sz="0" w:space="0" w:color="auto"/>
      </w:divBdr>
    </w:div>
    <w:div w:id="191793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D3DB6A-439A-42B5-B9D6-D1B5709F8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928</Words>
  <Characters>4952</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rarendo</cp:lastModifiedBy>
  <cp:revision>8</cp:revision>
  <cp:lastPrinted>2020-02-28T17:24:00Z</cp:lastPrinted>
  <dcterms:created xsi:type="dcterms:W3CDTF">2022-05-04T16:10:00Z</dcterms:created>
  <dcterms:modified xsi:type="dcterms:W3CDTF">2022-05-23T16:57:00Z</dcterms:modified>
</cp:coreProperties>
</file>