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4DE" w:rsidRPr="004B6D98" w:rsidRDefault="003E24DE" w:rsidP="003E24DE">
      <w:pPr>
        <w:jc w:val="center"/>
        <w:rPr>
          <w:rFonts w:ascii="Times New Roman" w:hAnsi="Times New Roman" w:cs="Times New Roman"/>
          <w:b/>
          <w:sz w:val="24"/>
          <w:szCs w:val="24"/>
          <w:lang w:val="es-MX"/>
        </w:rPr>
      </w:pPr>
      <w:r w:rsidRPr="004B6D98">
        <w:rPr>
          <w:rFonts w:ascii="Times New Roman" w:hAnsi="Times New Roman" w:cs="Times New Roman"/>
          <w:b/>
          <w:sz w:val="24"/>
          <w:szCs w:val="24"/>
          <w:lang w:val="es-MX"/>
        </w:rPr>
        <w:t>PROYECTO DE DECLARACIÓN</w:t>
      </w:r>
    </w:p>
    <w:p w:rsidR="003E24DE" w:rsidRPr="004B6D98" w:rsidRDefault="003E24DE" w:rsidP="003E24DE">
      <w:pPr>
        <w:rPr>
          <w:rFonts w:ascii="Times New Roman" w:hAnsi="Times New Roman" w:cs="Times New Roman"/>
          <w:b/>
          <w:sz w:val="24"/>
          <w:szCs w:val="24"/>
          <w:lang w:val="es-MX"/>
        </w:rPr>
      </w:pPr>
    </w:p>
    <w:p w:rsidR="004B6D98" w:rsidRPr="004B6D98" w:rsidRDefault="004B6D98" w:rsidP="004B6D98">
      <w:pPr>
        <w:pStyle w:val="normal0"/>
        <w:spacing w:line="360" w:lineRule="auto"/>
        <w:jc w:val="both"/>
        <w:rPr>
          <w:rFonts w:ascii="Times New Roman" w:eastAsia="Times New Roman" w:hAnsi="Times New Roman" w:cs="Times New Roman"/>
          <w:b/>
          <w:sz w:val="24"/>
          <w:szCs w:val="24"/>
        </w:rPr>
      </w:pPr>
    </w:p>
    <w:p w:rsidR="004B6D98" w:rsidRPr="004B6D98" w:rsidRDefault="004B6D98" w:rsidP="004B6D98">
      <w:pPr>
        <w:pStyle w:val="normal0"/>
        <w:spacing w:line="360" w:lineRule="auto"/>
        <w:ind w:firstLine="708"/>
        <w:jc w:val="both"/>
        <w:rPr>
          <w:rFonts w:ascii="Times New Roman" w:eastAsia="Times New Roman" w:hAnsi="Times New Roman" w:cs="Times New Roman"/>
          <w:sz w:val="24"/>
          <w:szCs w:val="24"/>
        </w:rPr>
      </w:pPr>
      <w:r w:rsidRPr="004B6D98">
        <w:rPr>
          <w:rFonts w:ascii="Times New Roman" w:eastAsia="Times New Roman" w:hAnsi="Times New Roman" w:cs="Times New Roman"/>
          <w:sz w:val="24"/>
          <w:szCs w:val="24"/>
        </w:rPr>
        <w:t>Declárese de interés deportivo y social de la Ciudad Autónoma de Buenos Aires al “Campeonato Mundial de la Diversidad Funcional” organizado por la Federación Argentina de Fútbol de Parálisis Cerebral, que se celebrará el 12 de Noviembre del año 2022.</w:t>
      </w:r>
    </w:p>
    <w:p w:rsidR="003E24DE" w:rsidRPr="004B6D98" w:rsidRDefault="003E24DE" w:rsidP="003E24DE">
      <w:pPr>
        <w:jc w:val="both"/>
        <w:rPr>
          <w:rFonts w:ascii="Times New Roman" w:hAnsi="Times New Roman" w:cs="Times New Roman"/>
          <w:sz w:val="24"/>
          <w:szCs w:val="24"/>
          <w:lang w:val="es-MX"/>
        </w:rPr>
      </w:pPr>
    </w:p>
    <w:p w:rsidR="003E24DE" w:rsidRPr="004B6D98" w:rsidRDefault="003E24DE" w:rsidP="003E24DE">
      <w:pPr>
        <w:jc w:val="both"/>
        <w:rPr>
          <w:rFonts w:ascii="Times New Roman" w:hAnsi="Times New Roman" w:cs="Times New Roman"/>
          <w:spacing w:val="2"/>
          <w:sz w:val="24"/>
          <w:szCs w:val="24"/>
          <w:shd w:val="clear" w:color="auto" w:fill="FFFFFF"/>
        </w:rPr>
      </w:pPr>
    </w:p>
    <w:p w:rsidR="003E24DE" w:rsidRPr="004B6D98" w:rsidRDefault="003E24DE" w:rsidP="003E24DE">
      <w:pPr>
        <w:jc w:val="both"/>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r w:rsidRPr="004B6D98">
        <w:rPr>
          <w:rFonts w:ascii="Times New Roman" w:hAnsi="Times New Roman" w:cs="Times New Roman"/>
          <w:sz w:val="24"/>
          <w:szCs w:val="24"/>
          <w:lang w:val="es-MX"/>
        </w:rPr>
        <w:tab/>
      </w: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3E24DE" w:rsidRPr="004B6D98" w:rsidRDefault="003E24DE" w:rsidP="003E24DE">
      <w:pPr>
        <w:rPr>
          <w:rFonts w:ascii="Times New Roman" w:hAnsi="Times New Roman" w:cs="Times New Roman"/>
          <w:sz w:val="24"/>
          <w:szCs w:val="24"/>
          <w:lang w:val="es-MX"/>
        </w:rPr>
      </w:pPr>
    </w:p>
    <w:p w:rsidR="004B6D98" w:rsidRDefault="004B6D98" w:rsidP="004B6D98">
      <w:pPr>
        <w:rPr>
          <w:rFonts w:ascii="Times New Roman" w:hAnsi="Times New Roman" w:cs="Times New Roman"/>
          <w:sz w:val="24"/>
          <w:szCs w:val="24"/>
          <w:lang w:val="es-MX"/>
        </w:rPr>
      </w:pPr>
    </w:p>
    <w:p w:rsidR="003E24DE" w:rsidRPr="004B6D98" w:rsidRDefault="003E24DE" w:rsidP="004B6D98">
      <w:pPr>
        <w:ind w:firstLine="720"/>
        <w:jc w:val="center"/>
        <w:rPr>
          <w:rFonts w:ascii="Times New Roman" w:hAnsi="Times New Roman" w:cs="Times New Roman"/>
          <w:b/>
          <w:sz w:val="24"/>
          <w:szCs w:val="24"/>
          <w:lang w:val="es-MX"/>
        </w:rPr>
      </w:pPr>
      <w:r w:rsidRPr="004B6D98">
        <w:rPr>
          <w:rFonts w:ascii="Times New Roman" w:hAnsi="Times New Roman" w:cs="Times New Roman"/>
          <w:b/>
          <w:sz w:val="24"/>
          <w:szCs w:val="24"/>
          <w:lang w:val="es-MX"/>
        </w:rPr>
        <w:lastRenderedPageBreak/>
        <w:t>FUNDAMENTOS</w:t>
      </w:r>
    </w:p>
    <w:p w:rsidR="003E24DE" w:rsidRPr="004B6D98" w:rsidRDefault="003E24DE" w:rsidP="003E24DE">
      <w:pPr>
        <w:rPr>
          <w:rFonts w:ascii="Times New Roman" w:hAnsi="Times New Roman" w:cs="Times New Roman"/>
          <w:sz w:val="24"/>
          <w:szCs w:val="24"/>
          <w:lang w:val="es-MX"/>
        </w:rPr>
      </w:pPr>
    </w:p>
    <w:p w:rsidR="004B6D98" w:rsidRPr="004B6D98" w:rsidRDefault="003E24DE" w:rsidP="004B6D98">
      <w:pPr>
        <w:pStyle w:val="normal0"/>
        <w:spacing w:line="360" w:lineRule="auto"/>
        <w:ind w:firstLine="708"/>
        <w:jc w:val="both"/>
        <w:rPr>
          <w:rFonts w:ascii="Times New Roman" w:eastAsia="Times New Roman" w:hAnsi="Times New Roman" w:cs="Times New Roman"/>
          <w:sz w:val="24"/>
          <w:szCs w:val="24"/>
        </w:rPr>
      </w:pPr>
      <w:r w:rsidRPr="004B6D98">
        <w:rPr>
          <w:rFonts w:ascii="Times New Roman" w:hAnsi="Times New Roman" w:cs="Times New Roman"/>
          <w:sz w:val="24"/>
          <w:szCs w:val="24"/>
          <w:lang w:val="es-MX"/>
        </w:rPr>
        <w:t>Señor Presidente</w:t>
      </w:r>
      <w:r w:rsidR="004B6D98" w:rsidRPr="004B6D98">
        <w:rPr>
          <w:rFonts w:ascii="Times New Roman" w:eastAsia="Times New Roman" w:hAnsi="Times New Roman" w:cs="Times New Roman"/>
          <w:sz w:val="24"/>
          <w:szCs w:val="24"/>
        </w:rPr>
        <w:t xml:space="preserve">: </w:t>
      </w:r>
    </w:p>
    <w:p w:rsidR="004B6D98" w:rsidRPr="004B6D98" w:rsidRDefault="004B6D98" w:rsidP="004B6D98">
      <w:pPr>
        <w:pStyle w:val="normal0"/>
        <w:spacing w:line="360" w:lineRule="auto"/>
        <w:jc w:val="both"/>
        <w:rPr>
          <w:rFonts w:ascii="Times New Roman" w:eastAsia="Times New Roman" w:hAnsi="Times New Roman" w:cs="Times New Roman"/>
          <w:sz w:val="24"/>
          <w:szCs w:val="24"/>
        </w:rPr>
      </w:pPr>
    </w:p>
    <w:p w:rsidR="004B6D98" w:rsidRPr="004B6D98" w:rsidRDefault="004B6D98" w:rsidP="004B6D98">
      <w:pPr>
        <w:pStyle w:val="normal0"/>
        <w:spacing w:line="360" w:lineRule="auto"/>
        <w:ind w:firstLine="720"/>
        <w:jc w:val="both"/>
        <w:rPr>
          <w:rFonts w:ascii="Times New Roman" w:eastAsia="Times New Roman" w:hAnsi="Times New Roman" w:cs="Times New Roman"/>
          <w:sz w:val="24"/>
          <w:szCs w:val="24"/>
        </w:rPr>
      </w:pPr>
      <w:r w:rsidRPr="004B6D98">
        <w:rPr>
          <w:rFonts w:ascii="Times New Roman" w:eastAsia="Times New Roman" w:hAnsi="Times New Roman" w:cs="Times New Roman"/>
          <w:sz w:val="24"/>
          <w:szCs w:val="24"/>
        </w:rPr>
        <w:t>La Federación Argentina de Fútbol de Parálisis Cerebral fue fundada en diciembre del año 2016 por un grupo de profesores, atletas, médicos, periodistas deportivos, kinesiólogos y voluntarios, que trabajaron en conjunto para hacer llegar el fútbol a las personas con parálisis cerebral. La parálisis cerebral es una lesión no progresiva, que afecta a la coordinación, tono y fuerza de acción muscular, actuando en diferentes niveles. Puede ser congénita o adquirida y no presenta trastornos intelectuales.</w:t>
      </w:r>
    </w:p>
    <w:p w:rsidR="004B6D98" w:rsidRPr="004B6D98" w:rsidRDefault="004B6D98" w:rsidP="004B6D98">
      <w:pPr>
        <w:pStyle w:val="normal0"/>
        <w:spacing w:line="360" w:lineRule="auto"/>
        <w:jc w:val="both"/>
        <w:rPr>
          <w:rFonts w:ascii="Times New Roman" w:eastAsia="Times New Roman" w:hAnsi="Times New Roman" w:cs="Times New Roman"/>
          <w:sz w:val="24"/>
          <w:szCs w:val="24"/>
        </w:rPr>
      </w:pPr>
    </w:p>
    <w:p w:rsidR="004B6D98" w:rsidRPr="004B6D98" w:rsidRDefault="004B6D98" w:rsidP="004B6D98">
      <w:pPr>
        <w:pStyle w:val="normal0"/>
        <w:spacing w:line="360" w:lineRule="auto"/>
        <w:jc w:val="both"/>
        <w:rPr>
          <w:rFonts w:ascii="Times New Roman" w:eastAsia="Times New Roman" w:hAnsi="Times New Roman" w:cs="Times New Roman"/>
          <w:sz w:val="24"/>
          <w:szCs w:val="24"/>
        </w:rPr>
      </w:pPr>
      <w:r w:rsidRPr="004B6D98">
        <w:rPr>
          <w:rFonts w:ascii="Times New Roman" w:eastAsia="Times New Roman" w:hAnsi="Times New Roman" w:cs="Times New Roman"/>
          <w:sz w:val="24"/>
          <w:szCs w:val="24"/>
        </w:rPr>
        <w:t>​</w:t>
      </w:r>
      <w:r w:rsidRPr="004B6D98">
        <w:rPr>
          <w:rFonts w:ascii="Times New Roman" w:eastAsia="Times New Roman" w:hAnsi="Times New Roman" w:cs="Times New Roman"/>
          <w:sz w:val="24"/>
          <w:szCs w:val="24"/>
        </w:rPr>
        <w:tab/>
        <w:t>Esta Federación tiene como objetivo principal que personas con parálisis cerebral  puedan practicar el deporte fútbol 7 (básico o competitivo) y trabajan a partir de una convocatoria abierta a toda la comunidad. Asimismo, se encargan de promover, favorecer, contribuir, difundir y estimular el proceso de adaptación por parte de la comunidad y generar un ámbito de apertura, con la meta de lograr una integración plena de este grupo de personas a la sociedad. La Federación cree en que la participación en un deporte, no sólo mejora las condiciones físicas, sino que a su vez fortalece la autoestima y la confianza en uno mismo y, al mismo tiempo, mejora las relaciones sociales.</w:t>
      </w:r>
    </w:p>
    <w:p w:rsidR="004B6D98" w:rsidRPr="004B6D98" w:rsidRDefault="004B6D98" w:rsidP="004B6D98">
      <w:pPr>
        <w:pStyle w:val="normal0"/>
        <w:spacing w:line="360" w:lineRule="auto"/>
        <w:jc w:val="both"/>
        <w:rPr>
          <w:rFonts w:ascii="Times New Roman" w:eastAsia="Times New Roman" w:hAnsi="Times New Roman" w:cs="Times New Roman"/>
          <w:sz w:val="24"/>
          <w:szCs w:val="24"/>
        </w:rPr>
      </w:pPr>
    </w:p>
    <w:p w:rsidR="004B6D98" w:rsidRPr="004B6D98" w:rsidRDefault="004B6D98" w:rsidP="004B6D98">
      <w:pPr>
        <w:pStyle w:val="normal0"/>
        <w:spacing w:line="360" w:lineRule="auto"/>
        <w:ind w:firstLine="720"/>
        <w:jc w:val="both"/>
        <w:rPr>
          <w:rFonts w:ascii="Times New Roman" w:eastAsia="Times New Roman" w:hAnsi="Times New Roman" w:cs="Times New Roman"/>
          <w:sz w:val="24"/>
          <w:szCs w:val="24"/>
        </w:rPr>
      </w:pPr>
      <w:r w:rsidRPr="004B6D98">
        <w:rPr>
          <w:rFonts w:ascii="Times New Roman" w:eastAsia="Times New Roman" w:hAnsi="Times New Roman" w:cs="Times New Roman"/>
          <w:sz w:val="24"/>
          <w:szCs w:val="24"/>
        </w:rPr>
        <w:t xml:space="preserve">El Campeonato Mundial de la Diversidad Funcional se llevará a cabo el 12 de noviembre del corriente año, en el Parque Sarmiento de la Ciudad Autónoma de Buenos Aires, bajo el lema de “Discapacidad = Inclusión”. </w:t>
      </w:r>
    </w:p>
    <w:p w:rsidR="004B6D98" w:rsidRPr="004B6D98" w:rsidRDefault="004B6D98" w:rsidP="004B6D98">
      <w:pPr>
        <w:pStyle w:val="normal0"/>
        <w:spacing w:line="360" w:lineRule="auto"/>
        <w:ind w:firstLine="720"/>
        <w:jc w:val="both"/>
        <w:rPr>
          <w:rFonts w:ascii="Times New Roman" w:eastAsia="Times New Roman" w:hAnsi="Times New Roman" w:cs="Times New Roman"/>
          <w:sz w:val="24"/>
          <w:szCs w:val="24"/>
        </w:rPr>
      </w:pPr>
    </w:p>
    <w:p w:rsidR="004B6D98" w:rsidRPr="004B6D98" w:rsidRDefault="004B6D98" w:rsidP="004B6D98">
      <w:pPr>
        <w:pStyle w:val="normal0"/>
        <w:spacing w:line="360" w:lineRule="auto"/>
        <w:ind w:firstLine="720"/>
        <w:jc w:val="both"/>
        <w:rPr>
          <w:rFonts w:ascii="Times New Roman" w:eastAsia="Times New Roman" w:hAnsi="Times New Roman" w:cs="Times New Roman"/>
          <w:sz w:val="24"/>
          <w:szCs w:val="24"/>
        </w:rPr>
      </w:pPr>
      <w:r w:rsidRPr="004B6D98">
        <w:rPr>
          <w:rFonts w:ascii="Times New Roman" w:eastAsia="Times New Roman" w:hAnsi="Times New Roman" w:cs="Times New Roman"/>
          <w:sz w:val="24"/>
          <w:szCs w:val="24"/>
        </w:rPr>
        <w:t>Se desarrollará en un único día, y como adelanto al Mundial de Qatar 2022, estará alineado con el mismo en varias cuestiones. Van a participar treinta y dos equipos y se jugarán sesenta y cuatro partidos, igual que en el mundial, y a la vez cada equipo va a llevar la vestimenta de cada país de los que participarán en Qatar, la cual fue pedida en las embajadas de cada país. Los equipos serán conformados, a partir de un sorteo, por tres jugadores con Patología de Parálisis Cerebral y tres con Patología de Parálisis  Mental.</w:t>
      </w:r>
    </w:p>
    <w:p w:rsidR="004B6D98" w:rsidRPr="004B6D98" w:rsidRDefault="004B6D98" w:rsidP="004B6D98">
      <w:pPr>
        <w:pStyle w:val="normal0"/>
        <w:spacing w:line="360" w:lineRule="auto"/>
        <w:ind w:firstLine="720"/>
        <w:jc w:val="both"/>
        <w:rPr>
          <w:rFonts w:ascii="Times New Roman" w:eastAsia="Times New Roman" w:hAnsi="Times New Roman" w:cs="Times New Roman"/>
          <w:sz w:val="24"/>
          <w:szCs w:val="24"/>
        </w:rPr>
      </w:pPr>
    </w:p>
    <w:p w:rsidR="004B6D98" w:rsidRPr="004B6D98" w:rsidRDefault="004B6D98" w:rsidP="004B6D98">
      <w:pPr>
        <w:pStyle w:val="normal0"/>
        <w:spacing w:line="360" w:lineRule="auto"/>
        <w:ind w:firstLine="720"/>
        <w:jc w:val="both"/>
        <w:rPr>
          <w:rFonts w:ascii="Times New Roman" w:eastAsia="Times New Roman" w:hAnsi="Times New Roman" w:cs="Times New Roman"/>
          <w:sz w:val="24"/>
          <w:szCs w:val="24"/>
        </w:rPr>
      </w:pPr>
      <w:r w:rsidRPr="004B6D98">
        <w:rPr>
          <w:rFonts w:ascii="Times New Roman" w:eastAsia="Times New Roman" w:hAnsi="Times New Roman" w:cs="Times New Roman"/>
          <w:sz w:val="24"/>
          <w:szCs w:val="24"/>
        </w:rPr>
        <w:t xml:space="preserve">Creemos en la importancia de estas actividades para poder fomentar de manera real la plena inclusión de quienes padecen la condición, la cual no es un limitante para la práctica del deporte, sino que pueden participar de manera activa tanto en la organización como en el desarrollo de la jornada. </w:t>
      </w:r>
    </w:p>
    <w:p w:rsidR="004B6D98" w:rsidRPr="004B6D98" w:rsidRDefault="004B6D98" w:rsidP="004B6D98">
      <w:pPr>
        <w:pStyle w:val="normal0"/>
        <w:spacing w:line="360" w:lineRule="auto"/>
        <w:ind w:firstLine="720"/>
        <w:jc w:val="both"/>
        <w:rPr>
          <w:rFonts w:ascii="Times New Roman" w:eastAsia="Times New Roman" w:hAnsi="Times New Roman" w:cs="Times New Roman"/>
          <w:sz w:val="24"/>
          <w:szCs w:val="24"/>
        </w:rPr>
      </w:pPr>
    </w:p>
    <w:p w:rsidR="00BE2D1A" w:rsidRPr="004B6D98" w:rsidRDefault="004B6D98" w:rsidP="004B6D98">
      <w:pPr>
        <w:pStyle w:val="normal0"/>
        <w:spacing w:line="360" w:lineRule="auto"/>
        <w:ind w:firstLine="720"/>
        <w:jc w:val="both"/>
        <w:rPr>
          <w:rFonts w:ascii="Times New Roman" w:eastAsia="Times New Roman" w:hAnsi="Times New Roman" w:cs="Times New Roman"/>
          <w:sz w:val="24"/>
          <w:szCs w:val="24"/>
        </w:rPr>
      </w:pPr>
      <w:r w:rsidRPr="004B6D98">
        <w:rPr>
          <w:rFonts w:ascii="Times New Roman" w:eastAsia="Times New Roman" w:hAnsi="Times New Roman" w:cs="Times New Roman"/>
          <w:sz w:val="24"/>
          <w:szCs w:val="24"/>
        </w:rPr>
        <w:t xml:space="preserve">Es por lo expuesto anteriormente que pido a mis pares el acompañamiento en el proyecto de declaración. </w:t>
      </w:r>
    </w:p>
    <w:sectPr w:rsidR="00BE2D1A" w:rsidRPr="004B6D98" w:rsidSect="00CB494D">
      <w:headerReference w:type="default" r:id="rId6"/>
      <w:footerReference w:type="default" r:id="rId7"/>
      <w:pgSz w:w="12242" w:h="20163" w:code="5"/>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24C" w:rsidRDefault="0094724C" w:rsidP="00BE2D1A">
      <w:pPr>
        <w:spacing w:line="240" w:lineRule="auto"/>
      </w:pPr>
      <w:r>
        <w:separator/>
      </w:r>
    </w:p>
  </w:endnote>
  <w:endnote w:type="continuationSeparator" w:id="1">
    <w:p w:rsidR="0094724C" w:rsidRDefault="0094724C" w:rsidP="00BE2D1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9" w:rsidRDefault="004307C9" w:rsidP="00F8281A">
    <w:pPr>
      <w:pStyle w:val="Piedepgina"/>
      <w:rPr>
        <w:color w:val="333333"/>
        <w:sz w:val="20"/>
      </w:rPr>
    </w:pPr>
  </w:p>
  <w:p w:rsidR="00D91158" w:rsidRPr="001C19C4" w:rsidRDefault="00D91158" w:rsidP="00E10882">
    <w:pPr>
      <w:pStyle w:val="Piedepgina"/>
      <w:jc w:val="center"/>
      <w:rPr>
        <w:color w:val="333333"/>
        <w:sz w:val="20"/>
      </w:rPr>
    </w:pPr>
    <w:r w:rsidRPr="001C19C4">
      <w:rPr>
        <w:color w:val="333333"/>
        <w:sz w:val="20"/>
      </w:rPr>
      <w:t xml:space="preserve">Último cambio: </w:t>
    </w:r>
    <w:fldSimple w:instr=" SAVEDATE  \* MERGEFORMAT ">
      <w:r w:rsidR="004B6D98" w:rsidRPr="004B6D98">
        <w:rPr>
          <w:noProof/>
          <w:color w:val="333333"/>
          <w:sz w:val="20"/>
        </w:rPr>
        <w:t>23/9/2022 12:26:00</w:t>
      </w:r>
    </w:fldSimple>
    <w:r w:rsidRPr="001C19C4">
      <w:rPr>
        <w:color w:val="333333"/>
        <w:sz w:val="20"/>
      </w:rPr>
      <w:t xml:space="preserve">  -  Cantidad de caracteres: </w:t>
    </w:r>
    <w:fldSimple w:instr=" NUMCHARS  \* MERGEFORMAT ">
      <w:r w:rsidR="004B6D98" w:rsidRPr="004B6D98">
        <w:rPr>
          <w:noProof/>
          <w:color w:val="333333"/>
          <w:sz w:val="20"/>
        </w:rPr>
        <w:t>2197</w:t>
      </w:r>
    </w:fldSimple>
    <w:r w:rsidRPr="001C19C4">
      <w:rPr>
        <w:color w:val="333333"/>
        <w:sz w:val="20"/>
      </w:rPr>
      <w:t xml:space="preserve"> - Cantidad de palabras: </w:t>
    </w:r>
    <w:fldSimple w:instr=" NUMWORDS  \* MERGEFORMAT ">
      <w:r w:rsidR="004B6D98" w:rsidRPr="004B6D98">
        <w:rPr>
          <w:noProof/>
          <w:color w:val="333333"/>
          <w:sz w:val="20"/>
        </w:rPr>
        <w:t>430</w:t>
      </w:r>
    </w:fldSimple>
  </w:p>
  <w:p w:rsidR="00D91158" w:rsidRPr="001C19C4" w:rsidRDefault="00D91158" w:rsidP="00E10882">
    <w:pPr>
      <w:pStyle w:val="Piedepgina"/>
      <w:tabs>
        <w:tab w:val="left" w:pos="3565"/>
      </w:tabs>
      <w:jc w:val="center"/>
      <w:rPr>
        <w:rStyle w:val="Nmerodepgina"/>
        <w:color w:val="333333"/>
      </w:rPr>
    </w:pPr>
    <w:r w:rsidRPr="001C19C4">
      <w:rPr>
        <w:color w:val="333333"/>
        <w:sz w:val="20"/>
      </w:rPr>
      <w:t>Pág.</w:t>
    </w:r>
    <w:r w:rsidR="005D616D" w:rsidRPr="001C19C4">
      <w:rPr>
        <w:rStyle w:val="Nmerodepgina"/>
        <w:color w:val="333333"/>
      </w:rPr>
      <w:fldChar w:fldCharType="begin"/>
    </w:r>
    <w:r w:rsidRPr="001C19C4">
      <w:rPr>
        <w:rStyle w:val="Nmerodepgina"/>
        <w:color w:val="333333"/>
      </w:rPr>
      <w:instrText xml:space="preserve"> PAGE </w:instrText>
    </w:r>
    <w:r w:rsidR="005D616D" w:rsidRPr="001C19C4">
      <w:rPr>
        <w:rStyle w:val="Nmerodepgina"/>
        <w:color w:val="333333"/>
      </w:rPr>
      <w:fldChar w:fldCharType="separate"/>
    </w:r>
    <w:r w:rsidR="004B6D98">
      <w:rPr>
        <w:rStyle w:val="Nmerodepgina"/>
        <w:noProof/>
        <w:color w:val="333333"/>
      </w:rPr>
      <w:t>1</w:t>
    </w:r>
    <w:r w:rsidR="005D616D" w:rsidRPr="001C19C4">
      <w:rPr>
        <w:rStyle w:val="Nmerodepgina"/>
        <w:color w:val="333333"/>
      </w:rPr>
      <w:fldChar w:fldCharType="end"/>
    </w:r>
    <w:r w:rsidRPr="001C19C4">
      <w:rPr>
        <w:rStyle w:val="Nmerodepgina"/>
        <w:color w:val="333333"/>
      </w:rPr>
      <w:t>/</w:t>
    </w:r>
    <w:fldSimple w:instr=" NUMPAGES  \* MERGEFORMAT ">
      <w:r w:rsidR="004B6D98" w:rsidRPr="004B6D98">
        <w:rPr>
          <w:rStyle w:val="Nmerodepgina"/>
          <w:noProof/>
          <w:color w:val="333333"/>
        </w:rPr>
        <w:t>2</w:t>
      </w:r>
    </w:fldSimple>
  </w:p>
  <w:p w:rsidR="00D91158" w:rsidRPr="001C19C4" w:rsidRDefault="00D91158" w:rsidP="00E10882">
    <w:pPr>
      <w:pStyle w:val="Piedepgina"/>
      <w:jc w:val="center"/>
      <w:rPr>
        <w:color w:val="333333"/>
        <w:sz w:val="20"/>
      </w:rPr>
    </w:pPr>
  </w:p>
  <w:p w:rsidR="004307C9" w:rsidRDefault="004307C9" w:rsidP="00D91158">
    <w:pPr>
      <w:pStyle w:val="Piedepgin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24C" w:rsidRDefault="0094724C" w:rsidP="00BE2D1A">
      <w:pPr>
        <w:spacing w:line="240" w:lineRule="auto"/>
      </w:pPr>
      <w:r>
        <w:separator/>
      </w:r>
    </w:p>
  </w:footnote>
  <w:footnote w:type="continuationSeparator" w:id="1">
    <w:p w:rsidR="0094724C" w:rsidRDefault="0094724C" w:rsidP="00BE2D1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9" w:rsidRDefault="004307C9">
    <w:pPr>
      <w:pStyle w:val="Normal1"/>
      <w:tabs>
        <w:tab w:val="center" w:pos="4419"/>
        <w:tab w:val="right" w:pos="8838"/>
      </w:tabs>
      <w:spacing w:after="200"/>
      <w:jc w:val="center"/>
      <w:rPr>
        <w:rFonts w:ascii="Calibri" w:eastAsia="Calibri" w:hAnsi="Calibri" w:cs="Calibri"/>
      </w:rPr>
    </w:pPr>
    <w:r>
      <w:rPr>
        <w:rFonts w:ascii="Calibri" w:eastAsia="Calibri" w:hAnsi="Calibri" w:cs="Calibri"/>
        <w:noProof/>
        <w:lang w:val="es-ES" w:eastAsia="es-ES"/>
      </w:rPr>
      <w:drawing>
        <wp:inline distT="0" distB="0" distL="114300" distR="114300">
          <wp:extent cx="1885315" cy="342265"/>
          <wp:effectExtent l="0" t="0" r="0" b="0"/>
          <wp:docPr id="1"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315" cy="342265"/>
                  </a:xfrm>
                  <a:prstGeom prst="rect">
                    <a:avLst/>
                  </a:prstGeom>
                  <a:ln/>
                </pic:spPr>
              </pic:pic>
            </a:graphicData>
          </a:graphic>
        </wp:inline>
      </w:drawing>
    </w:r>
  </w:p>
  <w:p w:rsidR="004307C9" w:rsidRDefault="004307C9">
    <w:pPr>
      <w:pStyle w:val="Normal1"/>
      <w:tabs>
        <w:tab w:val="center" w:pos="4419"/>
        <w:tab w:val="right" w:pos="8838"/>
      </w:tabs>
      <w:spacing w:after="200"/>
      <w:jc w:val="center"/>
      <w:rPr>
        <w:rFonts w:ascii="Calibri" w:eastAsia="Calibri" w:hAnsi="Calibri" w:cs="Calibri"/>
      </w:rPr>
    </w:pPr>
  </w:p>
  <w:p w:rsidR="004307C9" w:rsidRDefault="004307C9">
    <w:pPr>
      <w:pStyle w:val="Normal1"/>
    </w:pPr>
  </w:p>
  <w:p w:rsidR="004307C9" w:rsidRDefault="004307C9">
    <w:pPr>
      <w:pStyle w:val="Normal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hyphenationZone w:val="425"/>
  <w:characterSpacingControl w:val="doNotCompress"/>
  <w:footnotePr>
    <w:footnote w:id="0"/>
    <w:footnote w:id="1"/>
  </w:footnotePr>
  <w:endnotePr>
    <w:endnote w:id="0"/>
    <w:endnote w:id="1"/>
  </w:endnotePr>
  <w:compat/>
  <w:rsids>
    <w:rsidRoot w:val="00BE2D1A"/>
    <w:rsid w:val="0008351A"/>
    <w:rsid w:val="0014225F"/>
    <w:rsid w:val="001F1214"/>
    <w:rsid w:val="00300A04"/>
    <w:rsid w:val="00341682"/>
    <w:rsid w:val="00341A61"/>
    <w:rsid w:val="003E24DE"/>
    <w:rsid w:val="003F3D5E"/>
    <w:rsid w:val="004307C9"/>
    <w:rsid w:val="004B6D98"/>
    <w:rsid w:val="004D3D44"/>
    <w:rsid w:val="00554FEB"/>
    <w:rsid w:val="005D616D"/>
    <w:rsid w:val="006B2D50"/>
    <w:rsid w:val="006C1E96"/>
    <w:rsid w:val="008D4862"/>
    <w:rsid w:val="00920E14"/>
    <w:rsid w:val="00943370"/>
    <w:rsid w:val="0094724C"/>
    <w:rsid w:val="009D61CB"/>
    <w:rsid w:val="00B71833"/>
    <w:rsid w:val="00BD2F92"/>
    <w:rsid w:val="00BE2D1A"/>
    <w:rsid w:val="00C04ADC"/>
    <w:rsid w:val="00CB494D"/>
    <w:rsid w:val="00D72E5B"/>
    <w:rsid w:val="00D91158"/>
    <w:rsid w:val="00DA5096"/>
    <w:rsid w:val="00DC78BC"/>
    <w:rsid w:val="00E10882"/>
    <w:rsid w:val="00EC064C"/>
    <w:rsid w:val="00EE03CC"/>
    <w:rsid w:val="00F137E3"/>
    <w:rsid w:val="00F37230"/>
    <w:rsid w:val="00F8281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3E24DE"/>
    <w:pPr>
      <w:spacing w:line="240" w:lineRule="auto"/>
    </w:pPr>
    <w:rPr>
      <w:sz w:val="20"/>
      <w:szCs w:val="20"/>
    </w:rPr>
  </w:style>
  <w:style w:type="character" w:customStyle="1" w:styleId="TextonotapieCar">
    <w:name w:val="Texto nota pie Car"/>
    <w:basedOn w:val="Fuentedeprrafopredeter"/>
    <w:link w:val="Textonotapie"/>
    <w:uiPriority w:val="99"/>
    <w:semiHidden/>
    <w:rsid w:val="003E24DE"/>
    <w:rPr>
      <w:sz w:val="20"/>
      <w:szCs w:val="20"/>
    </w:rPr>
  </w:style>
  <w:style w:type="character" w:styleId="Refdenotaalpie">
    <w:name w:val="footnote reference"/>
    <w:basedOn w:val="Fuentedeprrafopredeter"/>
    <w:uiPriority w:val="99"/>
    <w:semiHidden/>
    <w:unhideWhenUsed/>
    <w:rsid w:val="003E24DE"/>
    <w:rPr>
      <w:vertAlign w:val="superscript"/>
    </w:rPr>
  </w:style>
  <w:style w:type="paragraph" w:customStyle="1" w:styleId="normal0">
    <w:name w:val="normal"/>
    <w:rsid w:val="004B6D98"/>
    <w:rPr>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3E24DE"/>
    <w:pPr>
      <w:spacing w:line="240" w:lineRule="auto"/>
    </w:pPr>
    <w:rPr>
      <w:sz w:val="20"/>
      <w:szCs w:val="20"/>
    </w:rPr>
  </w:style>
  <w:style w:type="character" w:customStyle="1" w:styleId="TextonotapieCar">
    <w:name w:val="Texto nota pie Car"/>
    <w:basedOn w:val="Fuentedeprrafopredeter"/>
    <w:link w:val="Textonotapie"/>
    <w:uiPriority w:val="99"/>
    <w:semiHidden/>
    <w:rsid w:val="003E24DE"/>
    <w:rPr>
      <w:sz w:val="20"/>
      <w:szCs w:val="20"/>
    </w:rPr>
  </w:style>
  <w:style w:type="character" w:styleId="Refdenotaalpie">
    <w:name w:val="footnote reference"/>
    <w:basedOn w:val="Fuentedeprrafopredeter"/>
    <w:uiPriority w:val="99"/>
    <w:semiHidden/>
    <w:unhideWhenUsed/>
    <w:rsid w:val="003E24DE"/>
    <w:rPr>
      <w:vertAlign w:val="superscript"/>
    </w:rPr>
  </w:style>
</w:styles>
</file>

<file path=word/webSettings.xml><?xml version="1.0" encoding="utf-8"?>
<w:webSettings xmlns:r="http://schemas.openxmlformats.org/officeDocument/2006/relationships" xmlns:w="http://schemas.openxmlformats.org/wordprocessingml/2006/main">
  <w:divs>
    <w:div w:id="285695402">
      <w:bodyDiv w:val="1"/>
      <w:marLeft w:val="0"/>
      <w:marRight w:val="0"/>
      <w:marTop w:val="0"/>
      <w:marBottom w:val="0"/>
      <w:divBdr>
        <w:top w:val="none" w:sz="0" w:space="0" w:color="auto"/>
        <w:left w:val="none" w:sz="0" w:space="0" w:color="auto"/>
        <w:bottom w:val="none" w:sz="0" w:space="0" w:color="auto"/>
        <w:right w:val="none" w:sz="0" w:space="0" w:color="auto"/>
      </w:divBdr>
    </w:div>
    <w:div w:id="838498288">
      <w:bodyDiv w:val="1"/>
      <w:marLeft w:val="0"/>
      <w:marRight w:val="0"/>
      <w:marTop w:val="0"/>
      <w:marBottom w:val="0"/>
      <w:divBdr>
        <w:top w:val="none" w:sz="0" w:space="0" w:color="auto"/>
        <w:left w:val="none" w:sz="0" w:space="0" w:color="auto"/>
        <w:bottom w:val="none" w:sz="0" w:space="0" w:color="auto"/>
        <w:right w:val="none" w:sz="0" w:space="0" w:color="auto"/>
      </w:divBdr>
    </w:div>
    <w:div w:id="1038431870">
      <w:bodyDiv w:val="1"/>
      <w:marLeft w:val="0"/>
      <w:marRight w:val="0"/>
      <w:marTop w:val="0"/>
      <w:marBottom w:val="0"/>
      <w:divBdr>
        <w:top w:val="none" w:sz="0" w:space="0" w:color="auto"/>
        <w:left w:val="none" w:sz="0" w:space="0" w:color="auto"/>
        <w:bottom w:val="none" w:sz="0" w:space="0" w:color="auto"/>
        <w:right w:val="none" w:sz="0" w:space="0" w:color="auto"/>
      </w:divBdr>
    </w:div>
    <w:div w:id="1117485831">
      <w:bodyDiv w:val="1"/>
      <w:marLeft w:val="0"/>
      <w:marRight w:val="0"/>
      <w:marTop w:val="0"/>
      <w:marBottom w:val="0"/>
      <w:divBdr>
        <w:top w:val="none" w:sz="0" w:space="0" w:color="auto"/>
        <w:left w:val="none" w:sz="0" w:space="0" w:color="auto"/>
        <w:bottom w:val="none" w:sz="0" w:space="0" w:color="auto"/>
        <w:right w:val="none" w:sz="0" w:space="0" w:color="auto"/>
      </w:divBdr>
    </w:div>
    <w:div w:id="1529561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2247</Characters>
  <Application>Microsoft Office Word</Application>
  <DocSecurity>0</DocSecurity>
  <Lines>89</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Martin Calvete</dc:creator>
  <cp:lastModifiedBy>romamole</cp:lastModifiedBy>
  <cp:revision>2</cp:revision>
  <cp:lastPrinted>2022-02-09T16:21:00Z</cp:lastPrinted>
  <dcterms:created xsi:type="dcterms:W3CDTF">2022-09-27T15:15:00Z</dcterms:created>
  <dcterms:modified xsi:type="dcterms:W3CDTF">2022-09-27T15:15:00Z</dcterms:modified>
</cp:coreProperties>
</file>