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8ED" w:rsidRPr="006168ED" w:rsidRDefault="006168ED" w:rsidP="006168ED">
      <w:pPr>
        <w:rPr>
          <w:b/>
          <w:szCs w:val="24"/>
          <w:lang w:val="es-MX"/>
        </w:rPr>
      </w:pPr>
      <w:bookmarkStart w:id="0" w:name="_GoBack"/>
      <w:r w:rsidRPr="006168ED">
        <w:rPr>
          <w:b/>
          <w:szCs w:val="24"/>
          <w:lang w:val="es-MX"/>
        </w:rPr>
        <w:t>Legislatura de la Ciudad Autónoma de Buenos Aires</w:t>
      </w:r>
    </w:p>
    <w:p w:rsidR="006168ED" w:rsidRPr="006168ED" w:rsidRDefault="006168ED" w:rsidP="006168ED">
      <w:pPr>
        <w:rPr>
          <w:b/>
          <w:szCs w:val="24"/>
          <w:lang w:val="es-MX"/>
        </w:rPr>
      </w:pPr>
    </w:p>
    <w:p w:rsidR="006168ED" w:rsidRPr="006168ED" w:rsidRDefault="006168ED" w:rsidP="006168ED">
      <w:pPr>
        <w:rPr>
          <w:b/>
          <w:szCs w:val="24"/>
          <w:lang w:val="es-MX"/>
        </w:rPr>
      </w:pPr>
      <w:r w:rsidRPr="006168ED">
        <w:rPr>
          <w:b/>
          <w:szCs w:val="24"/>
          <w:lang w:val="es-MX"/>
        </w:rPr>
        <w:t>Visto:</w:t>
      </w:r>
    </w:p>
    <w:p w:rsidR="006168ED" w:rsidRPr="006168ED" w:rsidRDefault="006168ED" w:rsidP="006168ED">
      <w:pPr>
        <w:rPr>
          <w:szCs w:val="24"/>
        </w:rPr>
      </w:pPr>
    </w:p>
    <w:p w:rsidR="006168ED" w:rsidRPr="006168ED" w:rsidRDefault="006168ED" w:rsidP="006168ED">
      <w:pPr>
        <w:rPr>
          <w:szCs w:val="24"/>
        </w:rPr>
      </w:pPr>
      <w:r w:rsidRPr="006168ED">
        <w:rPr>
          <w:szCs w:val="24"/>
          <w:lang w:val="es-MX"/>
        </w:rPr>
        <w:t xml:space="preserve">El expediente 150-D-22 de autoría del Diputado </w:t>
      </w:r>
      <w:proofErr w:type="spellStart"/>
      <w:r w:rsidRPr="006168ED">
        <w:rPr>
          <w:szCs w:val="24"/>
          <w:lang w:val="es-MX"/>
        </w:rPr>
        <w:t>Morresi</w:t>
      </w:r>
      <w:proofErr w:type="spellEnd"/>
      <w:r w:rsidRPr="006168ED">
        <w:rPr>
          <w:szCs w:val="24"/>
          <w:lang w:val="es-MX"/>
        </w:rPr>
        <w:t>, Claudio, referido a</w:t>
      </w:r>
      <w:r w:rsidRPr="006168ED">
        <w:rPr>
          <w:rFonts w:eastAsia="Arial Unicode MS"/>
          <w:szCs w:val="24"/>
        </w:rPr>
        <w:t xml:space="preserve"> declarar de interés para la comunicación social y</w:t>
      </w:r>
      <w:r w:rsidRPr="006168ED">
        <w:rPr>
          <w:szCs w:val="24"/>
          <w:shd w:val="clear" w:color="auto" w:fill="FFFFFF"/>
        </w:rPr>
        <w:t xml:space="preserve"> cultural de la Ciudad Autónoma de Buenos Aires </w:t>
      </w:r>
      <w:r w:rsidRPr="006168ED">
        <w:rPr>
          <w:szCs w:val="24"/>
          <w:lang w:eastAsia="es-AR"/>
        </w:rPr>
        <w:t xml:space="preserve">el libro editado por el Grupo Editorial Sur (GES) titulado </w:t>
      </w:r>
      <w:r w:rsidRPr="006168ED">
        <w:rPr>
          <w:iCs/>
          <w:szCs w:val="24"/>
          <w:lang w:eastAsia="es-AR"/>
        </w:rPr>
        <w:t xml:space="preserve">"Pioneras Argentinas. Un pase a la historia" de las autoras Tamara Haber, Julieta </w:t>
      </w:r>
      <w:proofErr w:type="spellStart"/>
      <w:r w:rsidRPr="006168ED">
        <w:rPr>
          <w:iCs/>
          <w:szCs w:val="24"/>
          <w:lang w:eastAsia="es-AR"/>
        </w:rPr>
        <w:t>Ossés</w:t>
      </w:r>
      <w:proofErr w:type="spellEnd"/>
      <w:r w:rsidRPr="006168ED">
        <w:rPr>
          <w:iCs/>
          <w:szCs w:val="24"/>
          <w:lang w:eastAsia="es-AR"/>
        </w:rPr>
        <w:t xml:space="preserve"> y Mónica </w:t>
      </w:r>
      <w:proofErr w:type="spellStart"/>
      <w:r w:rsidRPr="006168ED">
        <w:rPr>
          <w:iCs/>
          <w:szCs w:val="24"/>
          <w:lang w:eastAsia="es-AR"/>
        </w:rPr>
        <w:t>Santino</w:t>
      </w:r>
      <w:proofErr w:type="spellEnd"/>
      <w:r w:rsidRPr="006168ED">
        <w:rPr>
          <w:iCs/>
          <w:szCs w:val="24"/>
          <w:lang w:eastAsia="es-AR"/>
        </w:rPr>
        <w:t>.</w:t>
      </w:r>
    </w:p>
    <w:p w:rsidR="006168ED" w:rsidRPr="006168ED" w:rsidRDefault="006168ED" w:rsidP="006168ED">
      <w:pPr>
        <w:pStyle w:val="Body"/>
        <w:shd w:val="clear" w:color="auto" w:fill="FFFFFF"/>
        <w:rPr>
          <w:rFonts w:eastAsia="Cambria"/>
          <w:color w:val="auto"/>
          <w:u w:color="1C1C1C"/>
          <w:lang w:val="es-ES_tradnl"/>
        </w:rPr>
      </w:pPr>
    </w:p>
    <w:p w:rsidR="006168ED" w:rsidRPr="006168ED" w:rsidRDefault="006168ED" w:rsidP="006168ED">
      <w:pPr>
        <w:shd w:val="clear" w:color="auto" w:fill="FFFFFF"/>
        <w:rPr>
          <w:rFonts w:eastAsia="Arial Unicode MS"/>
          <w:szCs w:val="24"/>
        </w:rPr>
      </w:pPr>
    </w:p>
    <w:p w:rsidR="006168ED" w:rsidRPr="006168ED" w:rsidRDefault="006168ED" w:rsidP="006168ED">
      <w:pPr>
        <w:rPr>
          <w:b/>
          <w:szCs w:val="24"/>
          <w:lang w:val="es-MX"/>
        </w:rPr>
      </w:pPr>
      <w:r w:rsidRPr="006168ED">
        <w:rPr>
          <w:b/>
          <w:szCs w:val="24"/>
          <w:lang w:val="es-MX"/>
        </w:rPr>
        <w:t>Considerando:</w:t>
      </w:r>
    </w:p>
    <w:p w:rsidR="006168ED" w:rsidRPr="006168ED" w:rsidRDefault="006168ED" w:rsidP="006168ED">
      <w:pPr>
        <w:rPr>
          <w:b/>
          <w:szCs w:val="24"/>
          <w:lang w:val="es-MX"/>
        </w:rPr>
      </w:pPr>
    </w:p>
    <w:p w:rsidR="006168ED" w:rsidRPr="006168ED" w:rsidRDefault="006168ED" w:rsidP="006168ED">
      <w:pPr>
        <w:rPr>
          <w:rStyle w:val="Textoennegrita"/>
          <w:b w:val="0"/>
          <w:szCs w:val="24"/>
          <w:shd w:val="clear" w:color="auto" w:fill="FFFFFF"/>
        </w:rPr>
      </w:pPr>
      <w:r w:rsidRPr="006168ED">
        <w:rPr>
          <w:rStyle w:val="Textoennegrita"/>
          <w:szCs w:val="24"/>
          <w:shd w:val="clear" w:color="auto" w:fill="FFFFFF"/>
        </w:rPr>
        <w:t xml:space="preserve">Que la importancia de recuperar la historia constituye la vocación de este libro "Pioneras Argentinas. Un pase a la historia". </w:t>
      </w:r>
    </w:p>
    <w:p w:rsidR="006168ED" w:rsidRPr="006168ED" w:rsidRDefault="006168ED" w:rsidP="006168ED">
      <w:pPr>
        <w:rPr>
          <w:rStyle w:val="Textoennegrita"/>
          <w:b w:val="0"/>
          <w:szCs w:val="24"/>
          <w:shd w:val="clear" w:color="auto" w:fill="FFFFFF"/>
        </w:rPr>
      </w:pPr>
    </w:p>
    <w:p w:rsidR="006168ED" w:rsidRPr="006168ED" w:rsidRDefault="006168ED" w:rsidP="006168ED">
      <w:pPr>
        <w:rPr>
          <w:rStyle w:val="Textoennegrita"/>
          <w:b w:val="0"/>
          <w:szCs w:val="24"/>
          <w:shd w:val="clear" w:color="auto" w:fill="FFFFFF"/>
        </w:rPr>
      </w:pPr>
      <w:r w:rsidRPr="006168ED">
        <w:rPr>
          <w:rStyle w:val="Textoennegrita"/>
          <w:szCs w:val="24"/>
          <w:shd w:val="clear" w:color="auto" w:fill="FFFFFF"/>
        </w:rPr>
        <w:t xml:space="preserve">Que el fútbol de mujeres no es una moda ni un hecho pasajero. </w:t>
      </w:r>
    </w:p>
    <w:p w:rsidR="006168ED" w:rsidRPr="006168ED" w:rsidRDefault="006168ED" w:rsidP="006168ED">
      <w:pPr>
        <w:rPr>
          <w:rStyle w:val="Textoennegrita"/>
          <w:b w:val="0"/>
          <w:szCs w:val="24"/>
          <w:shd w:val="clear" w:color="auto" w:fill="FFFFFF"/>
        </w:rPr>
      </w:pPr>
    </w:p>
    <w:p w:rsidR="006168ED" w:rsidRPr="006168ED" w:rsidRDefault="006168ED" w:rsidP="006168ED">
      <w:pPr>
        <w:rPr>
          <w:rStyle w:val="Textoennegrita"/>
          <w:b w:val="0"/>
          <w:szCs w:val="24"/>
          <w:shd w:val="clear" w:color="auto" w:fill="FFFFFF"/>
        </w:rPr>
      </w:pPr>
      <w:r w:rsidRPr="006168ED">
        <w:rPr>
          <w:rStyle w:val="Textoennegrita"/>
          <w:szCs w:val="24"/>
          <w:shd w:val="clear" w:color="auto" w:fill="FFFFFF"/>
        </w:rPr>
        <w:t>Que antes de esta visibilidad y acceso que se disfruta en la actualidad, muchas generaciones de mujeres y diversidades jugaron al futbol y practicaron este deporte tan importante para muchas personas y que constituye una identidad cultural de nuestro país.</w:t>
      </w:r>
    </w:p>
    <w:p w:rsidR="006168ED" w:rsidRPr="006168ED" w:rsidRDefault="006168ED" w:rsidP="006168ED">
      <w:pPr>
        <w:rPr>
          <w:rStyle w:val="Textoennegrita"/>
          <w:b w:val="0"/>
          <w:szCs w:val="24"/>
          <w:shd w:val="clear" w:color="auto" w:fill="FFFFFF"/>
        </w:rPr>
      </w:pPr>
    </w:p>
    <w:p w:rsidR="006168ED" w:rsidRPr="006168ED" w:rsidRDefault="006168ED" w:rsidP="006168ED">
      <w:pPr>
        <w:rPr>
          <w:rStyle w:val="Textoennegrita"/>
          <w:b w:val="0"/>
          <w:szCs w:val="24"/>
          <w:shd w:val="clear" w:color="auto" w:fill="FFFFFF"/>
        </w:rPr>
      </w:pPr>
      <w:r w:rsidRPr="006168ED">
        <w:rPr>
          <w:rStyle w:val="Textoennegrita"/>
          <w:szCs w:val="24"/>
          <w:shd w:val="clear" w:color="auto" w:fill="FFFFFF"/>
        </w:rPr>
        <w:t>Que el rescate de la historia de cada jugadora, de los equipos que en diferentes décadas fueron protagonistas de miles de torneos organizados por las propias deportistas nos permite reconocer la lucha invisible y silenciosa que llevaron adelante las futbolistas. Gambeteando prejuicios, enfrentando situaciones de mucha hostilidad. Con el amor por el juego como bandera. Son ellas, sin dudas, las que construyeron desde ese deseo los cimientos de los derechos que se conquistan hoy.</w:t>
      </w:r>
    </w:p>
    <w:p w:rsidR="006168ED" w:rsidRPr="006168ED" w:rsidRDefault="006168ED" w:rsidP="006168ED">
      <w:pPr>
        <w:rPr>
          <w:rStyle w:val="Textoennegrita"/>
          <w:b w:val="0"/>
          <w:szCs w:val="24"/>
          <w:shd w:val="clear" w:color="auto" w:fill="FFFFFF"/>
        </w:rPr>
      </w:pPr>
    </w:p>
    <w:p w:rsidR="006168ED" w:rsidRPr="006168ED" w:rsidRDefault="006168ED" w:rsidP="006168ED">
      <w:pPr>
        <w:rPr>
          <w:rStyle w:val="Textoennegrita"/>
          <w:b w:val="0"/>
          <w:szCs w:val="24"/>
          <w:shd w:val="clear" w:color="auto" w:fill="FFFFFF"/>
        </w:rPr>
      </w:pPr>
      <w:r w:rsidRPr="006168ED">
        <w:rPr>
          <w:rStyle w:val="Textoennegrita"/>
          <w:szCs w:val="24"/>
          <w:shd w:val="clear" w:color="auto" w:fill="FFFFFF"/>
        </w:rPr>
        <w:t xml:space="preserve">Que recorriendo las páginas del libro, se puede traer al presente a las que representaron a Argentina en el primer mundial de fútbol femenino no oficial de 1971, al invencible Club Yupanqui de la Ciudad de Buenos Aires en los años '80, a los equipos que comenzaron a disputar el primer torneo organizado por la Asociación de Fútbol Argentino (AFA) en 1991, a las distintas representaciones de la Selección Argentina en los primeros mundiales de la Federación Internacional de Fútbol Asociado (FIFA). </w:t>
      </w:r>
    </w:p>
    <w:p w:rsidR="006168ED" w:rsidRPr="006168ED" w:rsidRDefault="006168ED" w:rsidP="006168ED">
      <w:pPr>
        <w:rPr>
          <w:rStyle w:val="Textoennegrita"/>
          <w:b w:val="0"/>
          <w:szCs w:val="24"/>
          <w:shd w:val="clear" w:color="auto" w:fill="FFFFFF"/>
        </w:rPr>
      </w:pPr>
    </w:p>
    <w:p w:rsidR="006168ED" w:rsidRPr="006168ED" w:rsidRDefault="006168ED" w:rsidP="006168ED">
      <w:pPr>
        <w:rPr>
          <w:rStyle w:val="Textoennegrita"/>
          <w:b w:val="0"/>
          <w:szCs w:val="24"/>
          <w:shd w:val="clear" w:color="auto" w:fill="FFFFFF"/>
        </w:rPr>
      </w:pPr>
      <w:r w:rsidRPr="006168ED">
        <w:rPr>
          <w:rStyle w:val="Textoennegrita"/>
          <w:szCs w:val="24"/>
          <w:shd w:val="clear" w:color="auto" w:fill="FFFFFF"/>
        </w:rPr>
        <w:t>Que con testimonios en primera persona y un gran archivo fotográfico, la tarea de las autoras es una invitación a seguir escribiendo la historia de un deporte que fue capaz de vencer obstáculos y que avanza por más derechos y paridad de género.</w:t>
      </w:r>
    </w:p>
    <w:p w:rsidR="006168ED" w:rsidRPr="006168ED" w:rsidRDefault="006168ED" w:rsidP="006168ED">
      <w:pPr>
        <w:rPr>
          <w:rStyle w:val="Textoennegrita"/>
          <w:b w:val="0"/>
          <w:szCs w:val="24"/>
          <w:shd w:val="clear" w:color="auto" w:fill="FFFFFF"/>
        </w:rPr>
      </w:pPr>
    </w:p>
    <w:p w:rsidR="006168ED" w:rsidRPr="006168ED" w:rsidRDefault="006168ED" w:rsidP="006168ED">
      <w:pPr>
        <w:rPr>
          <w:rStyle w:val="Textoennegrita"/>
          <w:b w:val="0"/>
          <w:szCs w:val="24"/>
          <w:shd w:val="clear" w:color="auto" w:fill="FFFFFF"/>
        </w:rPr>
      </w:pPr>
      <w:r w:rsidRPr="006168ED">
        <w:rPr>
          <w:rStyle w:val="Textoennegrita"/>
          <w:szCs w:val="24"/>
          <w:shd w:val="clear" w:color="auto" w:fill="FFFFFF"/>
        </w:rPr>
        <w:t>Que en sus páginas también encontramos a modo de prologo la participación de jugadoras de distintas épocas y de periodistas como Víctor Hugo Morales, todos y todas apasionados del futbol.</w:t>
      </w:r>
    </w:p>
    <w:p w:rsidR="006168ED" w:rsidRPr="006168ED" w:rsidRDefault="006168ED" w:rsidP="006168ED">
      <w:pPr>
        <w:rPr>
          <w:rStyle w:val="Textoennegrita"/>
          <w:b w:val="0"/>
          <w:szCs w:val="24"/>
          <w:shd w:val="clear" w:color="auto" w:fill="FFFFFF"/>
        </w:rPr>
      </w:pPr>
    </w:p>
    <w:p w:rsidR="006168ED" w:rsidRPr="006168ED" w:rsidRDefault="006168ED" w:rsidP="006168ED">
      <w:pPr>
        <w:rPr>
          <w:rStyle w:val="Textoennegrita"/>
          <w:b w:val="0"/>
          <w:szCs w:val="24"/>
          <w:shd w:val="clear" w:color="auto" w:fill="FFFFFF"/>
        </w:rPr>
      </w:pPr>
      <w:r w:rsidRPr="006168ED">
        <w:rPr>
          <w:rStyle w:val="Textoennegrita"/>
          <w:szCs w:val="24"/>
          <w:shd w:val="clear" w:color="auto" w:fill="FFFFFF"/>
        </w:rPr>
        <w:t xml:space="preserve">Que la jugadora argentina que actualmente se desempeña como volante en el Atlético Madrid de España, Estefanía </w:t>
      </w:r>
      <w:proofErr w:type="spellStart"/>
      <w:r w:rsidRPr="006168ED">
        <w:rPr>
          <w:rStyle w:val="Textoennegrita"/>
          <w:szCs w:val="24"/>
          <w:shd w:val="clear" w:color="auto" w:fill="FFFFFF"/>
        </w:rPr>
        <w:t>Banini</w:t>
      </w:r>
      <w:proofErr w:type="spellEnd"/>
      <w:r w:rsidRPr="006168ED">
        <w:rPr>
          <w:rStyle w:val="Textoennegrita"/>
          <w:szCs w:val="24"/>
          <w:shd w:val="clear" w:color="auto" w:fill="FFFFFF"/>
        </w:rPr>
        <w:t>, acierta en la escritura como lo hace en la cancha y dice:</w:t>
      </w:r>
    </w:p>
    <w:p w:rsidR="006168ED" w:rsidRPr="006168ED" w:rsidRDefault="006168ED" w:rsidP="006168ED">
      <w:pPr>
        <w:pStyle w:val="Ttulo3"/>
        <w:shd w:val="clear" w:color="auto" w:fill="FFFFFF"/>
        <w:spacing w:before="0" w:beforeAutospacing="0" w:after="0" w:afterAutospacing="0"/>
        <w:jc w:val="both"/>
        <w:rPr>
          <w:b w:val="0"/>
          <w:bCs w:val="0"/>
          <w:iCs/>
          <w:sz w:val="24"/>
          <w:szCs w:val="24"/>
        </w:rPr>
      </w:pPr>
      <w:r w:rsidRPr="006168ED">
        <w:rPr>
          <w:b w:val="0"/>
          <w:bCs w:val="0"/>
          <w:iCs/>
          <w:sz w:val="24"/>
          <w:szCs w:val="24"/>
        </w:rPr>
        <w:t>“Las historias de las Pioneras del fútbol femenino argentino inspiran porque sostuvieron el derecho a jugar a pura gambeta contra prejuicios.</w:t>
      </w:r>
      <w:r w:rsidRPr="006168ED">
        <w:rPr>
          <w:b w:val="0"/>
          <w:bCs w:val="0"/>
          <w:sz w:val="24"/>
          <w:szCs w:val="24"/>
        </w:rPr>
        <w:t xml:space="preserve"> </w:t>
      </w:r>
      <w:r w:rsidRPr="006168ED">
        <w:rPr>
          <w:b w:val="0"/>
          <w:bCs w:val="0"/>
          <w:iCs/>
          <w:sz w:val="24"/>
          <w:szCs w:val="24"/>
        </w:rPr>
        <w:t>Una generación que dio el puntapié inicial de ese partido que aún hoy seguimos jugando, hasta que este deporte que amamos ocupe el lugar que se merece. Tenemos historia que perdura. Estamos conociendo nuestras raíces. Y esa fuerza es imparable."</w:t>
      </w:r>
    </w:p>
    <w:p w:rsidR="006168ED" w:rsidRPr="006168ED" w:rsidRDefault="006168ED" w:rsidP="006168ED">
      <w:pPr>
        <w:pStyle w:val="Ttulo3"/>
        <w:shd w:val="clear" w:color="auto" w:fill="FFFFFF"/>
        <w:spacing w:before="0" w:beforeAutospacing="0" w:after="0" w:afterAutospacing="0"/>
        <w:jc w:val="both"/>
        <w:rPr>
          <w:b w:val="0"/>
          <w:bCs w:val="0"/>
          <w:iCs/>
          <w:sz w:val="24"/>
          <w:szCs w:val="24"/>
        </w:rPr>
      </w:pPr>
    </w:p>
    <w:p w:rsidR="006168ED" w:rsidRPr="006168ED" w:rsidRDefault="006168ED" w:rsidP="006168ED">
      <w:pPr>
        <w:rPr>
          <w:szCs w:val="24"/>
          <w:lang w:val="es-MX"/>
        </w:rPr>
      </w:pPr>
      <w:r w:rsidRPr="006168ED">
        <w:rPr>
          <w:szCs w:val="24"/>
          <w:lang w:val="es-MX"/>
        </w:rPr>
        <w:t xml:space="preserve">Por todo lo expuesto, esta </w:t>
      </w:r>
      <w:r w:rsidRPr="006168ED">
        <w:rPr>
          <w:b/>
          <w:szCs w:val="24"/>
          <w:lang w:val="es-MX"/>
        </w:rPr>
        <w:t>Comisión de Comunicación Social</w:t>
      </w:r>
      <w:r w:rsidRPr="006168ED">
        <w:rPr>
          <w:szCs w:val="24"/>
          <w:lang w:val="es-MX"/>
        </w:rPr>
        <w:t xml:space="preserve"> aconseja la aprobación de la siguiente</w:t>
      </w:r>
    </w:p>
    <w:p w:rsidR="006168ED" w:rsidRPr="006168ED" w:rsidRDefault="006168ED" w:rsidP="006168ED">
      <w:pPr>
        <w:rPr>
          <w:szCs w:val="24"/>
          <w:lang w:val="es-MX"/>
        </w:rPr>
      </w:pPr>
    </w:p>
    <w:p w:rsidR="006168ED" w:rsidRPr="006168ED" w:rsidRDefault="006168ED" w:rsidP="006168ED">
      <w:pPr>
        <w:rPr>
          <w:szCs w:val="24"/>
        </w:rPr>
      </w:pPr>
    </w:p>
    <w:p w:rsidR="006168ED" w:rsidRPr="006168ED" w:rsidRDefault="006168ED" w:rsidP="006168ED">
      <w:pPr>
        <w:jc w:val="center"/>
        <w:rPr>
          <w:b/>
          <w:szCs w:val="24"/>
          <w:lang w:val="es-MX"/>
        </w:rPr>
      </w:pPr>
      <w:r w:rsidRPr="006168ED">
        <w:rPr>
          <w:b/>
          <w:szCs w:val="24"/>
          <w:lang w:val="es-MX"/>
        </w:rPr>
        <w:t>DECLARACION</w:t>
      </w:r>
    </w:p>
    <w:p w:rsidR="006168ED" w:rsidRPr="006168ED" w:rsidRDefault="006168ED" w:rsidP="006168ED">
      <w:pPr>
        <w:jc w:val="center"/>
        <w:rPr>
          <w:b/>
          <w:szCs w:val="24"/>
          <w:lang w:val="es-MX"/>
        </w:rPr>
      </w:pPr>
    </w:p>
    <w:p w:rsidR="006168ED" w:rsidRPr="006168ED" w:rsidRDefault="006168ED" w:rsidP="006168ED">
      <w:pPr>
        <w:rPr>
          <w:szCs w:val="24"/>
          <w:lang w:val="es-MX"/>
        </w:rPr>
      </w:pPr>
    </w:p>
    <w:p w:rsidR="006168ED" w:rsidRPr="006168ED" w:rsidRDefault="006168ED" w:rsidP="006168ED">
      <w:pPr>
        <w:rPr>
          <w:szCs w:val="24"/>
        </w:rPr>
      </w:pPr>
      <w:r w:rsidRPr="006168ED">
        <w:rPr>
          <w:szCs w:val="24"/>
          <w:lang w:val="es-MX"/>
        </w:rPr>
        <w:lastRenderedPageBreak/>
        <w:t xml:space="preserve">Declárase </w:t>
      </w:r>
      <w:r w:rsidRPr="006168ED">
        <w:rPr>
          <w:szCs w:val="24"/>
        </w:rPr>
        <w:t>de interés</w:t>
      </w:r>
      <w:r w:rsidRPr="006168ED">
        <w:rPr>
          <w:rFonts w:eastAsia="Arial Unicode MS"/>
          <w:szCs w:val="24"/>
        </w:rPr>
        <w:t xml:space="preserve"> para la comunicación social y </w:t>
      </w:r>
      <w:r w:rsidRPr="006168ED">
        <w:rPr>
          <w:szCs w:val="24"/>
          <w:shd w:val="clear" w:color="auto" w:fill="FFFFFF"/>
        </w:rPr>
        <w:t xml:space="preserve">cultural de la Ciudad Autónoma de Buenos Aires </w:t>
      </w:r>
      <w:r w:rsidRPr="006168ED">
        <w:rPr>
          <w:szCs w:val="24"/>
          <w:lang w:eastAsia="es-AR"/>
        </w:rPr>
        <w:t xml:space="preserve">el libro editado por el Grupo Editorial Sur (GES) titulado </w:t>
      </w:r>
      <w:r w:rsidRPr="006168ED">
        <w:rPr>
          <w:iCs/>
          <w:szCs w:val="24"/>
          <w:lang w:eastAsia="es-AR"/>
        </w:rPr>
        <w:t xml:space="preserve">"Pioneras Argentinas. Un pase a la historia" de las autoras Tamara Haber, Julieta </w:t>
      </w:r>
      <w:proofErr w:type="spellStart"/>
      <w:r w:rsidRPr="006168ED">
        <w:rPr>
          <w:iCs/>
          <w:szCs w:val="24"/>
          <w:lang w:eastAsia="es-AR"/>
        </w:rPr>
        <w:t>Ossés</w:t>
      </w:r>
      <w:proofErr w:type="spellEnd"/>
      <w:r w:rsidRPr="006168ED">
        <w:rPr>
          <w:iCs/>
          <w:szCs w:val="24"/>
          <w:lang w:eastAsia="es-AR"/>
        </w:rPr>
        <w:t xml:space="preserve"> y Mónica </w:t>
      </w:r>
      <w:proofErr w:type="spellStart"/>
      <w:r w:rsidRPr="006168ED">
        <w:rPr>
          <w:iCs/>
          <w:szCs w:val="24"/>
          <w:lang w:eastAsia="es-AR"/>
        </w:rPr>
        <w:t>Santino</w:t>
      </w:r>
      <w:proofErr w:type="spellEnd"/>
      <w:r w:rsidRPr="006168ED">
        <w:rPr>
          <w:iCs/>
          <w:szCs w:val="24"/>
          <w:lang w:eastAsia="es-AR"/>
        </w:rPr>
        <w:t>.</w:t>
      </w:r>
    </w:p>
    <w:p w:rsidR="006168ED" w:rsidRPr="006168ED" w:rsidRDefault="006168ED" w:rsidP="006168ED">
      <w:pPr>
        <w:pStyle w:val="Body"/>
        <w:shd w:val="clear" w:color="auto" w:fill="FFFFFF"/>
        <w:rPr>
          <w:rFonts w:eastAsia="Cambria"/>
          <w:color w:val="auto"/>
          <w:u w:color="1C1C1C"/>
          <w:lang w:val="es-ES_tradnl"/>
        </w:rPr>
      </w:pPr>
    </w:p>
    <w:p w:rsidR="006168ED" w:rsidRPr="006168ED" w:rsidRDefault="006168ED" w:rsidP="006168ED">
      <w:pPr>
        <w:shd w:val="clear" w:color="auto" w:fill="FFFFFF"/>
        <w:rPr>
          <w:rFonts w:eastAsia="Arial Unicode MS"/>
          <w:szCs w:val="24"/>
        </w:rPr>
      </w:pPr>
    </w:p>
    <w:p w:rsidR="006168ED" w:rsidRPr="006168ED" w:rsidRDefault="006168ED" w:rsidP="006168ED">
      <w:pPr>
        <w:rPr>
          <w:szCs w:val="24"/>
          <w:lang w:val="es-MX"/>
        </w:rPr>
      </w:pPr>
      <w:r w:rsidRPr="006168ED">
        <w:rPr>
          <w:szCs w:val="24"/>
          <w:lang w:val="es-MX"/>
        </w:rPr>
        <w:t xml:space="preserve">Sala de la Comisión </w:t>
      </w:r>
    </w:p>
    <w:p w:rsidR="006168ED" w:rsidRPr="006168ED" w:rsidRDefault="006168ED" w:rsidP="006168ED">
      <w:pPr>
        <w:rPr>
          <w:szCs w:val="24"/>
          <w:lang w:val="es-MX"/>
        </w:rPr>
      </w:pPr>
    </w:p>
    <w:p w:rsidR="006168ED" w:rsidRPr="006168ED" w:rsidRDefault="006168ED" w:rsidP="006168ED">
      <w:pPr>
        <w:rPr>
          <w:szCs w:val="24"/>
          <w:lang w:val="es-MX"/>
        </w:rPr>
      </w:pPr>
    </w:p>
    <w:p w:rsidR="006168ED" w:rsidRPr="006168ED" w:rsidRDefault="006168ED" w:rsidP="006168ED">
      <w:pPr>
        <w:rPr>
          <w:szCs w:val="24"/>
        </w:rPr>
      </w:pPr>
    </w:p>
    <w:p w:rsidR="006168ED" w:rsidRPr="006168ED" w:rsidRDefault="006168ED" w:rsidP="006168ED">
      <w:pPr>
        <w:rPr>
          <w:b/>
          <w:szCs w:val="24"/>
        </w:rPr>
      </w:pPr>
    </w:p>
    <w:p w:rsidR="006168ED" w:rsidRPr="006168ED" w:rsidRDefault="006168ED" w:rsidP="006168ED">
      <w:pPr>
        <w:jc w:val="center"/>
        <w:rPr>
          <w:szCs w:val="24"/>
        </w:rPr>
      </w:pPr>
      <w:r w:rsidRPr="006168ED">
        <w:rPr>
          <w:szCs w:val="24"/>
        </w:rPr>
        <w:tab/>
      </w:r>
      <w:r w:rsidRPr="006168ED">
        <w:rPr>
          <w:szCs w:val="24"/>
        </w:rPr>
        <w:tab/>
      </w:r>
      <w:r w:rsidRPr="006168ED">
        <w:rPr>
          <w:szCs w:val="24"/>
        </w:rPr>
        <w:tab/>
      </w:r>
      <w:r w:rsidRPr="006168ED">
        <w:rPr>
          <w:szCs w:val="24"/>
        </w:rPr>
        <w:tab/>
      </w:r>
      <w:r w:rsidRPr="006168ED">
        <w:rPr>
          <w:szCs w:val="24"/>
        </w:rPr>
        <w:tab/>
      </w:r>
      <w:r w:rsidRPr="006168ED">
        <w:rPr>
          <w:szCs w:val="24"/>
        </w:rPr>
        <w:tab/>
        <w:t>Méndez, María Sol</w:t>
      </w:r>
    </w:p>
    <w:p w:rsidR="006168ED" w:rsidRPr="006168ED" w:rsidRDefault="006168ED" w:rsidP="006168ED">
      <w:pPr>
        <w:jc w:val="center"/>
        <w:rPr>
          <w:szCs w:val="24"/>
        </w:rPr>
      </w:pPr>
      <w:r w:rsidRPr="006168ED">
        <w:rPr>
          <w:szCs w:val="24"/>
        </w:rPr>
        <w:tab/>
      </w:r>
      <w:r w:rsidRPr="006168ED">
        <w:rPr>
          <w:szCs w:val="24"/>
        </w:rPr>
        <w:tab/>
      </w:r>
      <w:r w:rsidRPr="006168ED">
        <w:rPr>
          <w:szCs w:val="24"/>
        </w:rPr>
        <w:tab/>
      </w:r>
      <w:r w:rsidRPr="006168ED">
        <w:rPr>
          <w:szCs w:val="24"/>
        </w:rPr>
        <w:tab/>
      </w:r>
      <w:r w:rsidRPr="006168ED">
        <w:rPr>
          <w:szCs w:val="24"/>
        </w:rPr>
        <w:tab/>
      </w:r>
      <w:r w:rsidRPr="006168ED">
        <w:rPr>
          <w:szCs w:val="24"/>
        </w:rPr>
        <w:tab/>
        <w:t>Presidente</w:t>
      </w:r>
    </w:p>
    <w:p w:rsidR="006168ED" w:rsidRPr="006168ED" w:rsidRDefault="006168ED" w:rsidP="006168ED">
      <w:pPr>
        <w:jc w:val="left"/>
        <w:rPr>
          <w:szCs w:val="24"/>
        </w:rPr>
      </w:pPr>
    </w:p>
    <w:p w:rsidR="006168ED" w:rsidRPr="006168ED" w:rsidRDefault="006168ED" w:rsidP="006168ED">
      <w:pPr>
        <w:jc w:val="left"/>
        <w:rPr>
          <w:szCs w:val="24"/>
        </w:rPr>
      </w:pPr>
    </w:p>
    <w:p w:rsidR="006168ED" w:rsidRPr="006168ED" w:rsidRDefault="006168ED" w:rsidP="006168ED">
      <w:pPr>
        <w:jc w:val="left"/>
        <w:rPr>
          <w:szCs w:val="24"/>
        </w:rPr>
      </w:pPr>
    </w:p>
    <w:p w:rsidR="006168ED" w:rsidRPr="006168ED" w:rsidRDefault="006168ED" w:rsidP="006168ED">
      <w:pPr>
        <w:jc w:val="left"/>
        <w:rPr>
          <w:szCs w:val="24"/>
        </w:rPr>
      </w:pPr>
    </w:p>
    <w:p w:rsidR="006168ED" w:rsidRPr="006168ED" w:rsidRDefault="006168ED" w:rsidP="006168ED">
      <w:pPr>
        <w:jc w:val="left"/>
        <w:rPr>
          <w:szCs w:val="24"/>
        </w:rPr>
      </w:pPr>
    </w:p>
    <w:p w:rsidR="006168ED" w:rsidRPr="006168ED" w:rsidRDefault="006168ED" w:rsidP="006168ED">
      <w:pPr>
        <w:jc w:val="left"/>
        <w:rPr>
          <w:szCs w:val="24"/>
        </w:rPr>
      </w:pPr>
      <w:r w:rsidRPr="006168ED">
        <w:rPr>
          <w:szCs w:val="24"/>
        </w:rPr>
        <w:t xml:space="preserve"> </w:t>
      </w:r>
      <w:proofErr w:type="spellStart"/>
      <w:r w:rsidRPr="006168ED">
        <w:rPr>
          <w:szCs w:val="24"/>
        </w:rPr>
        <w:t>Vitali</w:t>
      </w:r>
      <w:proofErr w:type="spellEnd"/>
      <w:r w:rsidRPr="006168ED">
        <w:rPr>
          <w:szCs w:val="24"/>
        </w:rPr>
        <w:t xml:space="preserve">, Franco                   </w:t>
      </w:r>
      <w:r w:rsidRPr="006168ED">
        <w:rPr>
          <w:szCs w:val="24"/>
        </w:rPr>
        <w:tab/>
      </w:r>
      <w:r w:rsidRPr="006168ED">
        <w:rPr>
          <w:szCs w:val="24"/>
        </w:rPr>
        <w:tab/>
      </w:r>
      <w:r w:rsidRPr="006168ED">
        <w:rPr>
          <w:szCs w:val="24"/>
        </w:rPr>
        <w:tab/>
      </w:r>
      <w:r w:rsidRPr="006168ED">
        <w:rPr>
          <w:szCs w:val="24"/>
        </w:rPr>
        <w:tab/>
        <w:t xml:space="preserve">       </w:t>
      </w:r>
      <w:proofErr w:type="spellStart"/>
      <w:r w:rsidRPr="006168ED">
        <w:rPr>
          <w:szCs w:val="24"/>
        </w:rPr>
        <w:t>Guouman</w:t>
      </w:r>
      <w:proofErr w:type="spellEnd"/>
      <w:r w:rsidRPr="006168ED">
        <w:rPr>
          <w:szCs w:val="24"/>
        </w:rPr>
        <w:t>, Marcelo</w:t>
      </w:r>
    </w:p>
    <w:p w:rsidR="006168ED" w:rsidRPr="006168ED" w:rsidRDefault="006168ED" w:rsidP="006168ED">
      <w:pPr>
        <w:jc w:val="left"/>
        <w:rPr>
          <w:szCs w:val="24"/>
        </w:rPr>
      </w:pPr>
      <w:r w:rsidRPr="006168ED">
        <w:rPr>
          <w:szCs w:val="24"/>
        </w:rPr>
        <w:t>Vicepresidente</w:t>
      </w:r>
    </w:p>
    <w:p w:rsidR="006168ED" w:rsidRPr="006168ED" w:rsidRDefault="006168ED" w:rsidP="006168ED">
      <w:pPr>
        <w:jc w:val="left"/>
        <w:rPr>
          <w:szCs w:val="24"/>
        </w:rPr>
      </w:pPr>
    </w:p>
    <w:p w:rsidR="006168ED" w:rsidRPr="006168ED" w:rsidRDefault="006168ED" w:rsidP="006168ED">
      <w:pPr>
        <w:jc w:val="left"/>
        <w:rPr>
          <w:szCs w:val="24"/>
        </w:rPr>
      </w:pPr>
    </w:p>
    <w:p w:rsidR="006168ED" w:rsidRPr="006168ED" w:rsidRDefault="006168ED" w:rsidP="006168ED">
      <w:pPr>
        <w:jc w:val="left"/>
        <w:rPr>
          <w:szCs w:val="24"/>
        </w:rPr>
      </w:pPr>
    </w:p>
    <w:p w:rsidR="006168ED" w:rsidRPr="006168ED" w:rsidRDefault="006168ED" w:rsidP="006168ED">
      <w:pPr>
        <w:jc w:val="left"/>
        <w:rPr>
          <w:szCs w:val="24"/>
        </w:rPr>
      </w:pPr>
    </w:p>
    <w:p w:rsidR="006168ED" w:rsidRPr="006168ED" w:rsidRDefault="006168ED" w:rsidP="006168ED">
      <w:pPr>
        <w:jc w:val="left"/>
        <w:rPr>
          <w:szCs w:val="24"/>
        </w:rPr>
      </w:pPr>
    </w:p>
    <w:p w:rsidR="006168ED" w:rsidRPr="006168ED" w:rsidRDefault="006168ED" w:rsidP="006168ED">
      <w:pPr>
        <w:jc w:val="left"/>
        <w:rPr>
          <w:szCs w:val="24"/>
        </w:rPr>
      </w:pPr>
      <w:r w:rsidRPr="006168ED">
        <w:rPr>
          <w:szCs w:val="24"/>
        </w:rPr>
        <w:t>Garrido, Esteban</w:t>
      </w:r>
      <w:r w:rsidRPr="006168ED">
        <w:rPr>
          <w:szCs w:val="24"/>
        </w:rPr>
        <w:tab/>
      </w:r>
      <w:r w:rsidRPr="006168ED">
        <w:rPr>
          <w:szCs w:val="24"/>
        </w:rPr>
        <w:tab/>
      </w:r>
      <w:r w:rsidRPr="006168ED">
        <w:rPr>
          <w:szCs w:val="24"/>
        </w:rPr>
        <w:tab/>
      </w:r>
      <w:r w:rsidRPr="006168ED">
        <w:rPr>
          <w:szCs w:val="24"/>
        </w:rPr>
        <w:tab/>
      </w:r>
      <w:r w:rsidRPr="006168ED">
        <w:rPr>
          <w:szCs w:val="24"/>
        </w:rPr>
        <w:tab/>
      </w:r>
      <w:r w:rsidRPr="006168ED">
        <w:rPr>
          <w:szCs w:val="24"/>
        </w:rPr>
        <w:tab/>
        <w:t>Romano, Lucía</w:t>
      </w:r>
    </w:p>
    <w:p w:rsidR="006168ED" w:rsidRPr="006168ED" w:rsidRDefault="006168ED" w:rsidP="006168ED">
      <w:pPr>
        <w:jc w:val="left"/>
        <w:rPr>
          <w:szCs w:val="24"/>
        </w:rPr>
      </w:pPr>
    </w:p>
    <w:p w:rsidR="006168ED" w:rsidRPr="006168ED" w:rsidRDefault="006168ED" w:rsidP="006168ED">
      <w:pPr>
        <w:jc w:val="left"/>
        <w:rPr>
          <w:szCs w:val="24"/>
        </w:rPr>
      </w:pPr>
    </w:p>
    <w:p w:rsidR="006168ED" w:rsidRPr="006168ED" w:rsidRDefault="006168ED" w:rsidP="006168ED">
      <w:pPr>
        <w:jc w:val="left"/>
        <w:rPr>
          <w:szCs w:val="24"/>
        </w:rPr>
      </w:pPr>
    </w:p>
    <w:p w:rsidR="006168ED" w:rsidRPr="006168ED" w:rsidRDefault="006168ED" w:rsidP="006168ED">
      <w:pPr>
        <w:jc w:val="left"/>
        <w:rPr>
          <w:szCs w:val="24"/>
        </w:rPr>
      </w:pPr>
    </w:p>
    <w:p w:rsidR="006168ED" w:rsidRPr="006168ED" w:rsidRDefault="006168ED" w:rsidP="006168ED">
      <w:pPr>
        <w:jc w:val="left"/>
        <w:rPr>
          <w:szCs w:val="24"/>
        </w:rPr>
      </w:pPr>
    </w:p>
    <w:p w:rsidR="006168ED" w:rsidRPr="006168ED" w:rsidRDefault="006168ED" w:rsidP="006168ED">
      <w:pPr>
        <w:jc w:val="left"/>
        <w:rPr>
          <w:szCs w:val="24"/>
        </w:rPr>
      </w:pPr>
    </w:p>
    <w:p w:rsidR="006168ED" w:rsidRPr="006168ED" w:rsidRDefault="006168ED" w:rsidP="006168ED">
      <w:pPr>
        <w:jc w:val="left"/>
        <w:rPr>
          <w:szCs w:val="24"/>
        </w:rPr>
      </w:pPr>
      <w:r w:rsidRPr="006168ED">
        <w:rPr>
          <w:szCs w:val="24"/>
        </w:rPr>
        <w:t xml:space="preserve">   Nieto, Darío</w:t>
      </w:r>
      <w:r w:rsidRPr="006168ED">
        <w:rPr>
          <w:szCs w:val="24"/>
        </w:rPr>
        <w:tab/>
      </w:r>
      <w:r w:rsidRPr="006168ED">
        <w:rPr>
          <w:szCs w:val="24"/>
        </w:rPr>
        <w:tab/>
      </w:r>
      <w:r w:rsidRPr="006168ED">
        <w:rPr>
          <w:szCs w:val="24"/>
        </w:rPr>
        <w:tab/>
      </w:r>
      <w:r w:rsidRPr="006168ED">
        <w:rPr>
          <w:szCs w:val="24"/>
        </w:rPr>
        <w:tab/>
      </w:r>
      <w:r w:rsidRPr="006168ED">
        <w:rPr>
          <w:szCs w:val="24"/>
        </w:rPr>
        <w:tab/>
      </w:r>
      <w:r w:rsidRPr="006168ED">
        <w:rPr>
          <w:szCs w:val="24"/>
        </w:rPr>
        <w:tab/>
      </w:r>
      <w:proofErr w:type="spellStart"/>
      <w:r w:rsidRPr="006168ED">
        <w:rPr>
          <w:szCs w:val="24"/>
        </w:rPr>
        <w:t>Fleitas</w:t>
      </w:r>
      <w:proofErr w:type="spellEnd"/>
      <w:r w:rsidRPr="006168ED">
        <w:rPr>
          <w:szCs w:val="24"/>
        </w:rPr>
        <w:t>, Rebeca</w:t>
      </w:r>
    </w:p>
    <w:p w:rsidR="006168ED" w:rsidRPr="006168ED" w:rsidRDefault="006168ED" w:rsidP="006168ED">
      <w:pPr>
        <w:pStyle w:val="Ttulo3"/>
        <w:shd w:val="clear" w:color="auto" w:fill="FFFFFF"/>
        <w:spacing w:before="0" w:beforeAutospacing="0" w:after="0" w:afterAutospacing="0"/>
        <w:jc w:val="both"/>
        <w:rPr>
          <w:b w:val="0"/>
          <w:bCs w:val="0"/>
          <w:iCs/>
          <w:sz w:val="24"/>
          <w:szCs w:val="24"/>
          <w:lang w:val="es-ES_tradnl"/>
        </w:rPr>
      </w:pPr>
    </w:p>
    <w:p w:rsidR="006168ED" w:rsidRPr="006168ED" w:rsidRDefault="006168ED" w:rsidP="006168ED">
      <w:pPr>
        <w:rPr>
          <w:b/>
          <w:szCs w:val="24"/>
          <w:lang w:val="es-ES"/>
        </w:rPr>
      </w:pPr>
    </w:p>
    <w:p w:rsidR="006168ED" w:rsidRPr="006168ED" w:rsidRDefault="006168ED" w:rsidP="006168ED">
      <w:pPr>
        <w:rPr>
          <w:szCs w:val="24"/>
        </w:rPr>
      </w:pPr>
    </w:p>
    <w:bookmarkEnd w:id="0"/>
    <w:p w:rsidR="00427CDD" w:rsidRPr="006168ED" w:rsidRDefault="00427CDD" w:rsidP="006168ED"/>
    <w:sectPr w:rsidR="00427CDD" w:rsidRPr="006168ED" w:rsidSect="006168ED">
      <w:pgSz w:w="12242" w:h="20163" w:code="5"/>
      <w:pgMar w:top="1134" w:right="1701" w:bottom="1417" w:left="1984" w:header="964"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600A" w:rsidRDefault="00A2600A" w:rsidP="006168ED">
      <w:r>
        <w:separator/>
      </w:r>
    </w:p>
  </w:endnote>
  <w:endnote w:type="continuationSeparator" w:id="0">
    <w:p w:rsidR="00A2600A" w:rsidRDefault="00A2600A" w:rsidP="00616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600A" w:rsidRDefault="00A2600A" w:rsidP="006168ED">
      <w:r>
        <w:separator/>
      </w:r>
    </w:p>
  </w:footnote>
  <w:footnote w:type="continuationSeparator" w:id="0">
    <w:p w:rsidR="00A2600A" w:rsidRDefault="00A2600A" w:rsidP="006168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8ED"/>
    <w:rsid w:val="00427CDD"/>
    <w:rsid w:val="006168ED"/>
    <w:rsid w:val="00A2600A"/>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8ED"/>
    <w:pPr>
      <w:jc w:val="both"/>
    </w:pPr>
    <w:rPr>
      <w:sz w:val="24"/>
      <w:lang w:val="es-ES_tradnl" w:eastAsia="es-ES"/>
    </w:rPr>
  </w:style>
  <w:style w:type="paragraph" w:styleId="Ttulo3">
    <w:name w:val="heading 3"/>
    <w:basedOn w:val="Normal"/>
    <w:link w:val="Ttulo3Car"/>
    <w:uiPriority w:val="9"/>
    <w:qFormat/>
    <w:rsid w:val="006168ED"/>
    <w:pPr>
      <w:spacing w:before="100" w:beforeAutospacing="1" w:after="100" w:afterAutospacing="1"/>
      <w:jc w:val="left"/>
      <w:outlineLvl w:val="2"/>
    </w:pPr>
    <w:rPr>
      <w:b/>
      <w:bCs/>
      <w:sz w:val="27"/>
      <w:szCs w:val="27"/>
      <w:lang w:val="es-ES"/>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6168ED"/>
    <w:rPr>
      <w:b/>
      <w:bCs/>
      <w:sz w:val="27"/>
      <w:szCs w:val="27"/>
      <w:lang w:val="es-ES" w:eastAsia="es-ES"/>
    </w:rPr>
  </w:style>
  <w:style w:type="paragraph" w:styleId="Encabezado">
    <w:name w:val="header"/>
    <w:basedOn w:val="Normal"/>
    <w:link w:val="EncabezadoCar"/>
    <w:uiPriority w:val="99"/>
    <w:rsid w:val="006168ED"/>
    <w:pPr>
      <w:tabs>
        <w:tab w:val="center" w:pos="4419"/>
        <w:tab w:val="right" w:pos="8838"/>
      </w:tabs>
    </w:pPr>
  </w:style>
  <w:style w:type="character" w:customStyle="1" w:styleId="EncabezadoCar">
    <w:name w:val="Encabezado Car"/>
    <w:basedOn w:val="Fuentedeprrafopredeter"/>
    <w:link w:val="Encabezado"/>
    <w:uiPriority w:val="99"/>
    <w:rsid w:val="006168ED"/>
    <w:rPr>
      <w:sz w:val="24"/>
      <w:lang w:val="es-ES_tradnl" w:eastAsia="es-ES"/>
    </w:rPr>
  </w:style>
  <w:style w:type="paragraph" w:styleId="Piedepgina">
    <w:name w:val="footer"/>
    <w:basedOn w:val="Normal"/>
    <w:link w:val="PiedepginaCar"/>
    <w:rsid w:val="006168ED"/>
    <w:pPr>
      <w:tabs>
        <w:tab w:val="center" w:pos="4419"/>
        <w:tab w:val="right" w:pos="8838"/>
      </w:tabs>
    </w:pPr>
  </w:style>
  <w:style w:type="character" w:customStyle="1" w:styleId="PiedepginaCar">
    <w:name w:val="Pie de página Car"/>
    <w:basedOn w:val="Fuentedeprrafopredeter"/>
    <w:link w:val="Piedepgina"/>
    <w:rsid w:val="006168ED"/>
    <w:rPr>
      <w:sz w:val="24"/>
      <w:lang w:val="es-ES_tradnl" w:eastAsia="es-ES"/>
    </w:rPr>
  </w:style>
  <w:style w:type="character" w:styleId="Nmerodepgina">
    <w:name w:val="page number"/>
    <w:rsid w:val="006168ED"/>
  </w:style>
  <w:style w:type="paragraph" w:customStyle="1" w:styleId="Body">
    <w:name w:val="Body"/>
    <w:rsid w:val="006168ED"/>
    <w:pPr>
      <w:pBdr>
        <w:top w:val="nil"/>
        <w:left w:val="nil"/>
        <w:bottom w:val="nil"/>
        <w:right w:val="nil"/>
        <w:between w:val="nil"/>
        <w:bar w:val="nil"/>
      </w:pBdr>
      <w:jc w:val="both"/>
    </w:pPr>
    <w:rPr>
      <w:color w:val="000000"/>
      <w:sz w:val="24"/>
      <w:szCs w:val="24"/>
      <w:u w:color="000000"/>
      <w:bdr w:val="nil"/>
      <w:lang w:val="es-AR" w:eastAsia="es-AR"/>
    </w:rPr>
  </w:style>
  <w:style w:type="character" w:styleId="Textoennegrita">
    <w:name w:val="Strong"/>
    <w:uiPriority w:val="22"/>
    <w:qFormat/>
    <w:rsid w:val="006168E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8ED"/>
    <w:pPr>
      <w:jc w:val="both"/>
    </w:pPr>
    <w:rPr>
      <w:sz w:val="24"/>
      <w:lang w:val="es-ES_tradnl" w:eastAsia="es-ES"/>
    </w:rPr>
  </w:style>
  <w:style w:type="paragraph" w:styleId="Ttulo3">
    <w:name w:val="heading 3"/>
    <w:basedOn w:val="Normal"/>
    <w:link w:val="Ttulo3Car"/>
    <w:uiPriority w:val="9"/>
    <w:qFormat/>
    <w:rsid w:val="006168ED"/>
    <w:pPr>
      <w:spacing w:before="100" w:beforeAutospacing="1" w:after="100" w:afterAutospacing="1"/>
      <w:jc w:val="left"/>
      <w:outlineLvl w:val="2"/>
    </w:pPr>
    <w:rPr>
      <w:b/>
      <w:bCs/>
      <w:sz w:val="27"/>
      <w:szCs w:val="27"/>
      <w:lang w:val="es-ES"/>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6168ED"/>
    <w:rPr>
      <w:b/>
      <w:bCs/>
      <w:sz w:val="27"/>
      <w:szCs w:val="27"/>
      <w:lang w:val="es-ES" w:eastAsia="es-ES"/>
    </w:rPr>
  </w:style>
  <w:style w:type="paragraph" w:styleId="Encabezado">
    <w:name w:val="header"/>
    <w:basedOn w:val="Normal"/>
    <w:link w:val="EncabezadoCar"/>
    <w:uiPriority w:val="99"/>
    <w:rsid w:val="006168ED"/>
    <w:pPr>
      <w:tabs>
        <w:tab w:val="center" w:pos="4419"/>
        <w:tab w:val="right" w:pos="8838"/>
      </w:tabs>
    </w:pPr>
  </w:style>
  <w:style w:type="character" w:customStyle="1" w:styleId="EncabezadoCar">
    <w:name w:val="Encabezado Car"/>
    <w:basedOn w:val="Fuentedeprrafopredeter"/>
    <w:link w:val="Encabezado"/>
    <w:uiPriority w:val="99"/>
    <w:rsid w:val="006168ED"/>
    <w:rPr>
      <w:sz w:val="24"/>
      <w:lang w:val="es-ES_tradnl" w:eastAsia="es-ES"/>
    </w:rPr>
  </w:style>
  <w:style w:type="paragraph" w:styleId="Piedepgina">
    <w:name w:val="footer"/>
    <w:basedOn w:val="Normal"/>
    <w:link w:val="PiedepginaCar"/>
    <w:rsid w:val="006168ED"/>
    <w:pPr>
      <w:tabs>
        <w:tab w:val="center" w:pos="4419"/>
        <w:tab w:val="right" w:pos="8838"/>
      </w:tabs>
    </w:pPr>
  </w:style>
  <w:style w:type="character" w:customStyle="1" w:styleId="PiedepginaCar">
    <w:name w:val="Pie de página Car"/>
    <w:basedOn w:val="Fuentedeprrafopredeter"/>
    <w:link w:val="Piedepgina"/>
    <w:rsid w:val="006168ED"/>
    <w:rPr>
      <w:sz w:val="24"/>
      <w:lang w:val="es-ES_tradnl" w:eastAsia="es-ES"/>
    </w:rPr>
  </w:style>
  <w:style w:type="character" w:styleId="Nmerodepgina">
    <w:name w:val="page number"/>
    <w:rsid w:val="006168ED"/>
  </w:style>
  <w:style w:type="paragraph" w:customStyle="1" w:styleId="Body">
    <w:name w:val="Body"/>
    <w:rsid w:val="006168ED"/>
    <w:pPr>
      <w:pBdr>
        <w:top w:val="nil"/>
        <w:left w:val="nil"/>
        <w:bottom w:val="nil"/>
        <w:right w:val="nil"/>
        <w:between w:val="nil"/>
        <w:bar w:val="nil"/>
      </w:pBdr>
      <w:jc w:val="both"/>
    </w:pPr>
    <w:rPr>
      <w:color w:val="000000"/>
      <w:sz w:val="24"/>
      <w:szCs w:val="24"/>
      <w:u w:color="000000"/>
      <w:bdr w:val="nil"/>
      <w:lang w:val="es-AR" w:eastAsia="es-AR"/>
    </w:rPr>
  </w:style>
  <w:style w:type="character" w:styleId="Textoennegrita">
    <w:name w:val="Strong"/>
    <w:uiPriority w:val="22"/>
    <w:qFormat/>
    <w:rsid w:val="006168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hillagi\Desktop\felix.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felix</Template>
  <TotalTime>0</TotalTime>
  <Pages>2</Pages>
  <Words>553</Words>
  <Characters>2914</Characters>
  <Application>Microsoft Office Word</Application>
  <DocSecurity>0</DocSecurity>
  <Lines>104</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Schillagi</dc:creator>
  <cp:lastModifiedBy>Pablo Schillagi</cp:lastModifiedBy>
  <cp:revision>1</cp:revision>
  <dcterms:created xsi:type="dcterms:W3CDTF">2022-04-22T17:16:00Z</dcterms:created>
  <dcterms:modified xsi:type="dcterms:W3CDTF">2022-04-22T17:16:00Z</dcterms:modified>
</cp:coreProperties>
</file>