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r w:rsidRPr="00FB7432">
        <w:rPr>
          <w:lang w:val="es-MX"/>
        </w:rPr>
        <w:t>Legislatura de la Ciudad Autónoma de Buenos Aires</w:t>
      </w:r>
    </w:p>
    <w:p w:rsidR="00B66B7F" w:rsidRPr="00FB7432" w:rsidRDefault="00B66B7F" w:rsidP="00FB7432">
      <w:pPr>
        <w:rPr>
          <w:lang w:val="es-MX"/>
        </w:rPr>
      </w:pPr>
    </w:p>
    <w:p w:rsidR="00B66B7F" w:rsidRPr="00FB7432" w:rsidRDefault="00B66B7F" w:rsidP="00FB7432">
      <w:pPr>
        <w:rPr>
          <w:lang w:val="es-MX"/>
        </w:rPr>
      </w:pPr>
      <w:r w:rsidRPr="00FB7432">
        <w:rPr>
          <w:b/>
          <w:lang w:val="es-MX"/>
        </w:rPr>
        <w:t>Visto</w:t>
      </w:r>
      <w:r w:rsidRPr="00FB7432">
        <w:rPr>
          <w:lang w:val="es-MX"/>
        </w:rPr>
        <w:t>:</w:t>
      </w:r>
    </w:p>
    <w:p w:rsidR="00B66B7F" w:rsidRPr="00FB7432" w:rsidRDefault="00B66B7F" w:rsidP="00FB7432">
      <w:pPr>
        <w:rPr>
          <w:lang w:val="es-MX"/>
        </w:rPr>
      </w:pPr>
    </w:p>
    <w:p w:rsidR="00B66B7F" w:rsidRPr="00FB7432" w:rsidRDefault="00B66B7F" w:rsidP="00FB7432">
      <w:pPr>
        <w:rPr>
          <w:lang w:val="es-MX"/>
        </w:rPr>
      </w:pPr>
      <w:r w:rsidRPr="00FB7432">
        <w:rPr>
          <w:lang w:val="es-MX"/>
        </w:rPr>
        <w:t xml:space="preserve">          El expediente N° 1167-D-2022, proyecto de Resolución de autoría de la Sra. Diputada Cecilia Rattagan en coautoría con los Sres./as Diputados/as Alejandro Amor, Maia Daer, Ofelia Fernández, Claudio Américo Ferreño, Claudio Alberto Morresi, Claudia Neira y Laura Velasco en el que solicitan informes referidos al programa "Desarrollo e Inclusión Social" de la Dirección General de Desarrollo e Inclusión Social, y</w:t>
      </w:r>
    </w:p>
    <w:p w:rsidR="00B66B7F" w:rsidRPr="00FB7432" w:rsidRDefault="00B66B7F" w:rsidP="00FB7432">
      <w:pPr>
        <w:rPr>
          <w:lang w:val="es-MX"/>
        </w:rPr>
      </w:pPr>
    </w:p>
    <w:p w:rsidR="00B66B7F" w:rsidRPr="00FB7432" w:rsidRDefault="00B66B7F" w:rsidP="00FB7432">
      <w:pPr>
        <w:rPr>
          <w:lang w:val="es-MX"/>
        </w:rPr>
      </w:pPr>
      <w:r w:rsidRPr="00FB7432">
        <w:rPr>
          <w:b/>
          <w:lang w:val="es-MX"/>
        </w:rPr>
        <w:t>Considerando</w:t>
      </w:r>
      <w:r w:rsidRPr="00FB7432">
        <w:rPr>
          <w:lang w:val="es-MX"/>
        </w:rPr>
        <w:t>:</w:t>
      </w:r>
    </w:p>
    <w:p w:rsidR="00B66B7F" w:rsidRPr="00FB7432" w:rsidRDefault="00B66B7F" w:rsidP="00FB7432">
      <w:pPr>
        <w:rPr>
          <w:lang w:val="es-MX"/>
        </w:rPr>
      </w:pPr>
    </w:p>
    <w:p w:rsidR="00B66B7F" w:rsidRPr="00FB7432" w:rsidRDefault="00B66B7F" w:rsidP="00FB7432">
      <w:pPr>
        <w:spacing w:after="200"/>
        <w:ind w:firstLine="425"/>
        <w:rPr>
          <w:szCs w:val="24"/>
          <w:lang w:val="es-ES" w:eastAsia="en-US"/>
        </w:rPr>
      </w:pPr>
      <w:r w:rsidRPr="00FB7432">
        <w:rPr>
          <w:lang w:val="es-MX"/>
        </w:rPr>
        <w:tab/>
        <w:t xml:space="preserve">             Que </w:t>
      </w:r>
      <w:r w:rsidRPr="00FB7432">
        <w:rPr>
          <w:szCs w:val="24"/>
          <w:lang w:val="es-ES" w:eastAsia="en-US"/>
        </w:rPr>
        <w:t>la Dirección General de Desarrollo e Inclusión Social depende de la Secretaria de Inclusión Social y Atención Inmediata del Ministerio de Desarrollo Humano y Hábitat de la Ciudad Autónoma de Buenos Aires, a partir del cambio de estructura efectuado mediante el Decreto N.º 264/21 y publicado en el Boletín Oficial el 05 de agosto del 2021. </w:t>
      </w:r>
    </w:p>
    <w:p w:rsidR="00B66B7F" w:rsidRPr="00FB7432" w:rsidRDefault="00B66B7F" w:rsidP="00FB7432">
      <w:pPr>
        <w:spacing w:after="200"/>
        <w:ind w:firstLine="425"/>
        <w:rPr>
          <w:szCs w:val="24"/>
          <w:lang w:val="es-ES" w:eastAsia="en-US"/>
        </w:rPr>
      </w:pPr>
      <w:r w:rsidRPr="00FB7432">
        <w:rPr>
          <w:szCs w:val="24"/>
          <w:lang w:val="es-ES" w:eastAsia="en-US"/>
        </w:rPr>
        <w:t xml:space="preserve">                  Que para este año 2022 se le ha otorgado un presupuesto total de $6.624.766 para ser utilizado en la implementación de un esquema integral de seguimiento de las familias beneficiarias de los programas sociales, en la realización de acciones tendientes a la efectiva reinserción social de las personas a través del deporte, capacitaciones y actividades culturales de inclusión, en coordinación con otras áreas, entre otros objetivos. </w:t>
      </w:r>
    </w:p>
    <w:p w:rsidR="00B66B7F" w:rsidRPr="00FB7432" w:rsidRDefault="00B66B7F" w:rsidP="00FB7432">
      <w:pPr>
        <w:spacing w:after="200"/>
        <w:ind w:firstLine="425"/>
        <w:rPr>
          <w:szCs w:val="24"/>
          <w:lang w:val="es-ES" w:eastAsia="en-US"/>
        </w:rPr>
      </w:pPr>
      <w:r w:rsidRPr="00FB7432">
        <w:rPr>
          <w:szCs w:val="24"/>
          <w:lang w:val="es-ES" w:eastAsia="en-US"/>
        </w:rPr>
        <w:t xml:space="preserve">                  Que en ese sentido,  no hemos podido encontrar información más allá de los objetivos del programa en la página oficial del Gobierno de la Ciudad, por lo que resulta de fundamental importancia saber con certeza las acciones que se están llevando a cabo desde esta Dirección, los programas sociales a los que se le realiza un seguimiento, la cantidad de personas que son alcanzadas por estos informes, los convenios vigentes, entre otras consultas que nos permitan obtener un panorama  claro e informado de la gestión.</w:t>
      </w:r>
    </w:p>
    <w:p w:rsidR="00B66B7F" w:rsidRPr="00FB7432" w:rsidRDefault="00B66B7F" w:rsidP="00FB7432">
      <w:pPr>
        <w:spacing w:after="200"/>
        <w:ind w:firstLine="708"/>
        <w:rPr>
          <w:szCs w:val="24"/>
          <w:lang w:val="es-ES" w:eastAsia="en-US"/>
        </w:rPr>
      </w:pPr>
      <w:r w:rsidRPr="00FB7432">
        <w:rPr>
          <w:szCs w:val="24"/>
          <w:lang w:val="es-ES" w:eastAsia="en-US"/>
        </w:rPr>
        <w:t xml:space="preserve">            </w:t>
      </w:r>
    </w:p>
    <w:p w:rsidR="00B66B7F" w:rsidRPr="00FB7432" w:rsidRDefault="00B66B7F" w:rsidP="00FB7432">
      <w:pPr>
        <w:rPr>
          <w:lang w:val="es-MX"/>
        </w:rPr>
      </w:pPr>
      <w:r w:rsidRPr="00FB7432">
        <w:rPr>
          <w:lang w:val="es-ES"/>
        </w:rPr>
        <w:t xml:space="preserve">                         </w:t>
      </w:r>
      <w:r w:rsidRPr="00FB7432">
        <w:rPr>
          <w:lang w:val="es-MX"/>
        </w:rPr>
        <w:t>Por lo expuesto, esta Comisión de Políticas de Promoción e Integración Social aconseja la aprobación de la siguiente</w:t>
      </w: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jc w:val="center"/>
        <w:rPr>
          <w:b/>
          <w:lang w:val="es-MX"/>
        </w:rPr>
      </w:pPr>
      <w:bookmarkStart w:id="0" w:name="DResolución"/>
      <w:bookmarkEnd w:id="0"/>
      <w:r w:rsidRPr="00FB7432">
        <w:rPr>
          <w:b/>
          <w:lang w:val="es-MX"/>
        </w:rPr>
        <w:t>RESOLUCIÓN</w:t>
      </w:r>
    </w:p>
    <w:p w:rsidR="00B66B7F" w:rsidRPr="00FB7432" w:rsidRDefault="00B66B7F" w:rsidP="00FB7432">
      <w:pPr>
        <w:rPr>
          <w:b/>
          <w:lang w:val="es-MX"/>
        </w:rPr>
      </w:pPr>
    </w:p>
    <w:p w:rsidR="00B66B7F" w:rsidRPr="00FB7432" w:rsidRDefault="00B66B7F" w:rsidP="00FB7432">
      <w:pPr>
        <w:rPr>
          <w:szCs w:val="24"/>
          <w:lang w:val="es-ES" w:eastAsia="en-US"/>
        </w:rPr>
      </w:pPr>
      <w:r w:rsidRPr="00FB7432">
        <w:rPr>
          <w:b/>
          <w:lang w:val="es-MX"/>
        </w:rPr>
        <w:t>Artículo 1°.-</w:t>
      </w:r>
      <w:r w:rsidRPr="00FB7432">
        <w:rPr>
          <w:lang w:val="es-MX"/>
        </w:rPr>
        <w:t xml:space="preserve"> </w:t>
      </w:r>
      <w:r w:rsidRPr="00FB7432">
        <w:rPr>
          <w:szCs w:val="24"/>
          <w:lang w:val="es-ES" w:eastAsia="en-US"/>
        </w:rPr>
        <w:t>El Poder Ejecutivo informará, a través de los organismos correspondientes, dentro de los 30 (treinta) días de recibida la presente, sobre los siguientes puntos referidos al Programa Desarrollo e Inclusión Social de la Dirección General de Desarrollo e Inclusión Social, dependiente de la Secretaria de Inclusión Social y Atención Inmediata del Ministerio de Desarrollo Humano y Hábitat de la Ciudad Autónoma de Buenos Aires:</w:t>
      </w:r>
    </w:p>
    <w:p w:rsidR="00B66B7F" w:rsidRPr="00FB7432" w:rsidRDefault="00B66B7F" w:rsidP="00FB7432">
      <w:pPr>
        <w:jc w:val="left"/>
        <w:rPr>
          <w:szCs w:val="24"/>
          <w:lang w:val="es-ES" w:eastAsia="en-US"/>
        </w:rPr>
      </w:pPr>
      <w:r w:rsidRPr="00FB7432">
        <w:rPr>
          <w:szCs w:val="24"/>
          <w:lang w:val="es-ES" w:eastAsia="en-US"/>
        </w:rPr>
        <w:br/>
      </w:r>
    </w:p>
    <w:p w:rsidR="00B66B7F" w:rsidRPr="00FB7432" w:rsidRDefault="00B66B7F" w:rsidP="00FB7432">
      <w:pPr>
        <w:numPr>
          <w:ilvl w:val="0"/>
          <w:numId w:val="1"/>
        </w:numPr>
        <w:spacing w:after="200"/>
        <w:textAlignment w:val="baseline"/>
        <w:rPr>
          <w:szCs w:val="24"/>
          <w:lang w:val="es-ES" w:eastAsia="en-US"/>
        </w:rPr>
      </w:pPr>
      <w:r w:rsidRPr="00FB7432">
        <w:rPr>
          <w:szCs w:val="24"/>
          <w:lang w:val="es-ES" w:eastAsia="en-US"/>
        </w:rPr>
        <w:t>Detalle de los convenios de cooperación y de gestión con organismos públicos y privados ya propuestos y en actividad en el marco de competencias de la Dirección General. </w:t>
      </w:r>
    </w:p>
    <w:p w:rsidR="00B66B7F" w:rsidRPr="00FB7432" w:rsidRDefault="00B66B7F" w:rsidP="00FB7432">
      <w:pPr>
        <w:numPr>
          <w:ilvl w:val="0"/>
          <w:numId w:val="1"/>
        </w:numPr>
        <w:spacing w:after="200"/>
        <w:textAlignment w:val="baseline"/>
        <w:rPr>
          <w:szCs w:val="24"/>
          <w:lang w:val="es-ES" w:eastAsia="en-US"/>
        </w:rPr>
      </w:pPr>
      <w:r w:rsidRPr="00FB7432">
        <w:rPr>
          <w:szCs w:val="24"/>
          <w:lang w:val="es-ES" w:eastAsia="en-US"/>
        </w:rPr>
        <w:t>Estado de avance del esquema integral de seguimiento de las familias destinatarias de los programas sociales, detallando los programas sobre los que se realiza un seguimiento a sus destinatarios/as.</w:t>
      </w:r>
    </w:p>
    <w:p w:rsidR="00B66B7F" w:rsidRPr="00FB7432" w:rsidRDefault="00B66B7F" w:rsidP="00FB7432">
      <w:pPr>
        <w:numPr>
          <w:ilvl w:val="0"/>
          <w:numId w:val="1"/>
        </w:numPr>
        <w:spacing w:after="200"/>
        <w:textAlignment w:val="baseline"/>
        <w:rPr>
          <w:szCs w:val="24"/>
          <w:lang w:val="es-ES" w:eastAsia="en-US"/>
        </w:rPr>
      </w:pPr>
      <w:r w:rsidRPr="00FB7432">
        <w:rPr>
          <w:szCs w:val="24"/>
          <w:lang w:val="es-ES" w:eastAsia="en-US"/>
        </w:rPr>
        <w:lastRenderedPageBreak/>
        <w:t>Con respecto a las familias beneficiarias de los programas detallados en el punto 2:</w:t>
      </w:r>
    </w:p>
    <w:p w:rsidR="00B66B7F" w:rsidRPr="00FB7432" w:rsidRDefault="00B66B7F" w:rsidP="00FB7432">
      <w:pPr>
        <w:numPr>
          <w:ilvl w:val="1"/>
          <w:numId w:val="2"/>
        </w:numPr>
        <w:spacing w:after="200"/>
        <w:ind w:left="1440" w:hanging="360"/>
        <w:textAlignment w:val="baseline"/>
        <w:rPr>
          <w:szCs w:val="24"/>
          <w:lang w:val="es-ES" w:eastAsia="en-US"/>
        </w:rPr>
      </w:pPr>
      <w:r w:rsidRPr="00FB7432">
        <w:rPr>
          <w:szCs w:val="24"/>
          <w:lang w:val="es-ES" w:eastAsia="en-US"/>
        </w:rPr>
        <w:t>Indique la cantidad de personas a las que se le realiza un seguimiento, desagregue por programa, indicando porcentual por gé</w:t>
      </w:r>
      <w:r w:rsidR="00D646E1">
        <w:rPr>
          <w:szCs w:val="24"/>
          <w:lang w:val="es-ES" w:eastAsia="en-US"/>
        </w:rPr>
        <w:t xml:space="preserve">nero, comuna en la que residen </w:t>
      </w:r>
      <w:r w:rsidR="00D646E1" w:rsidRPr="00CF5508">
        <w:rPr>
          <w:color w:val="000000"/>
          <w:szCs w:val="24"/>
          <w:lang w:val="es-AR" w:eastAsia="es-AR"/>
        </w:rPr>
        <w:t>y resultados obtenidos.</w:t>
      </w:r>
    </w:p>
    <w:p w:rsidR="00B66B7F" w:rsidRPr="00FB7432" w:rsidRDefault="00B66B7F" w:rsidP="00FB7432">
      <w:pPr>
        <w:numPr>
          <w:ilvl w:val="1"/>
          <w:numId w:val="2"/>
        </w:numPr>
        <w:spacing w:after="200"/>
        <w:ind w:left="1440" w:hanging="360"/>
        <w:textAlignment w:val="baseline"/>
        <w:rPr>
          <w:szCs w:val="24"/>
          <w:lang w:val="es-ES" w:eastAsia="en-US"/>
        </w:rPr>
      </w:pPr>
      <w:r w:rsidRPr="00FB7432">
        <w:rPr>
          <w:szCs w:val="24"/>
          <w:lang w:val="es-ES" w:eastAsia="en-US"/>
        </w:rPr>
        <w:t>Indique las acciones específicas que se han realizado para la</w:t>
      </w:r>
      <w:r w:rsidRPr="00FB7432">
        <w:rPr>
          <w:i/>
          <w:iCs/>
          <w:szCs w:val="24"/>
          <w:lang w:val="es-ES" w:eastAsia="en-US"/>
        </w:rPr>
        <w:t xml:space="preserve"> ‘...reinserción de la persona a través del deporte, capacitaciones y actividades culturales de inclusión…’</w:t>
      </w:r>
      <w:r w:rsidRPr="00FB7432">
        <w:rPr>
          <w:szCs w:val="24"/>
          <w:lang w:val="es-ES" w:eastAsia="en-US"/>
        </w:rPr>
        <w:t xml:space="preserve"> según los objetivos del programa presupuestario, durante el año 2021 y las programadas para el 2022.</w:t>
      </w:r>
    </w:p>
    <w:p w:rsidR="00B66B7F" w:rsidRPr="00FB7432" w:rsidRDefault="00B66B7F" w:rsidP="00FB7432">
      <w:pPr>
        <w:numPr>
          <w:ilvl w:val="1"/>
          <w:numId w:val="2"/>
        </w:numPr>
        <w:spacing w:after="200"/>
        <w:ind w:left="1440" w:hanging="360"/>
        <w:textAlignment w:val="baseline"/>
        <w:rPr>
          <w:szCs w:val="24"/>
          <w:lang w:val="es-AR" w:eastAsia="en-US"/>
        </w:rPr>
      </w:pPr>
      <w:r w:rsidRPr="00FB7432">
        <w:rPr>
          <w:szCs w:val="24"/>
          <w:lang w:val="es-ES" w:eastAsia="en-US"/>
        </w:rPr>
        <w:t xml:space="preserve">Indique si existe un informe de análisis anual del año 2021 que permita un diagnóstico general de los destinatarios/as de los programas. </w:t>
      </w:r>
      <w:r w:rsidRPr="00FB7432">
        <w:rPr>
          <w:szCs w:val="24"/>
          <w:lang w:val="es-AR" w:eastAsia="en-US"/>
        </w:rPr>
        <w:t>En caso afirmativo, adjuntarlo.</w:t>
      </w:r>
    </w:p>
    <w:p w:rsidR="00B66B7F" w:rsidRPr="00FB7432" w:rsidRDefault="00B66B7F" w:rsidP="00FB7432">
      <w:pPr>
        <w:jc w:val="left"/>
        <w:rPr>
          <w:szCs w:val="24"/>
          <w:lang w:val="es-ES" w:eastAsia="en-US"/>
        </w:rPr>
      </w:pPr>
    </w:p>
    <w:p w:rsidR="00B66B7F" w:rsidRPr="00FB7432" w:rsidRDefault="00B66B7F" w:rsidP="00FB7432">
      <w:pPr>
        <w:rPr>
          <w:lang w:val="es-ES"/>
        </w:rPr>
      </w:pPr>
    </w:p>
    <w:p w:rsidR="00B66B7F" w:rsidRPr="00FB7432" w:rsidRDefault="00B66B7F" w:rsidP="00FB7432">
      <w:pPr>
        <w:rPr>
          <w:lang w:val="es-MX"/>
        </w:rPr>
      </w:pPr>
      <w:r w:rsidRPr="00FB7432">
        <w:rPr>
          <w:b/>
          <w:lang w:val="es-MX"/>
        </w:rPr>
        <w:t>Artículo 2°</w:t>
      </w:r>
      <w:r w:rsidRPr="00FB7432">
        <w:rPr>
          <w:lang w:val="es-MX"/>
        </w:rPr>
        <w:t xml:space="preserve">  - Comuníquese, etc.</w:t>
      </w:r>
    </w:p>
    <w:p w:rsidR="00B66B7F" w:rsidRPr="00FB7432" w:rsidRDefault="00B66B7F" w:rsidP="00FB7432">
      <w:pPr>
        <w:rPr>
          <w:lang w:val="es-MX"/>
        </w:rPr>
      </w:pPr>
    </w:p>
    <w:p w:rsidR="00B66B7F" w:rsidRPr="00FB7432" w:rsidRDefault="00B66B7F" w:rsidP="00FB7432">
      <w:pPr>
        <w:rPr>
          <w:lang w:val="es-MX"/>
        </w:rPr>
      </w:pPr>
    </w:p>
    <w:p w:rsidR="00AF6352" w:rsidRPr="00FB7432" w:rsidRDefault="00B66B7F" w:rsidP="00FB7432">
      <w:pPr>
        <w:rPr>
          <w:lang w:val="es-MX"/>
        </w:rPr>
      </w:pPr>
      <w:r w:rsidRPr="00FB7432">
        <w:rPr>
          <w:lang w:val="es-MX"/>
        </w:rPr>
        <w:t xml:space="preserve">                                                    Sala de la Comisión :         de mayo de 2022</w:t>
      </w: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jc w:val="center"/>
        <w:rPr>
          <w:b/>
          <w:lang w:val="es-MX"/>
        </w:rPr>
      </w:pPr>
    </w:p>
    <w:p w:rsidR="00B66B7F" w:rsidRPr="00FB7432" w:rsidRDefault="00B66B7F" w:rsidP="00FB7432">
      <w:pPr>
        <w:jc w:val="center"/>
        <w:rPr>
          <w:b/>
          <w:lang w:val="es-MX"/>
        </w:rPr>
      </w:pPr>
      <w:r w:rsidRPr="00FB7432">
        <w:rPr>
          <w:b/>
          <w:lang w:val="es-MX"/>
        </w:rPr>
        <w:t xml:space="preserve">                                              Laura Velasco</w:t>
      </w:r>
    </w:p>
    <w:p w:rsidR="00B66B7F" w:rsidRPr="00FB7432" w:rsidRDefault="00B66B7F" w:rsidP="00FB7432">
      <w:pPr>
        <w:rPr>
          <w:b/>
          <w:lang w:val="es-MX"/>
        </w:rPr>
      </w:pPr>
      <w:r w:rsidRPr="00FB7432">
        <w:rPr>
          <w:b/>
          <w:lang w:val="es-MX"/>
        </w:rPr>
        <w:t xml:space="preserve">                                                                                      Presidenta</w:t>
      </w: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r w:rsidRPr="00FB7432">
        <w:rPr>
          <w:b/>
          <w:lang w:val="es-MX"/>
        </w:rPr>
        <w:t xml:space="preserve">      </w:t>
      </w:r>
    </w:p>
    <w:p w:rsidR="00B66B7F" w:rsidRPr="00FB7432" w:rsidRDefault="00B66B7F" w:rsidP="00FB7432">
      <w:pPr>
        <w:rPr>
          <w:b/>
          <w:lang w:val="es-MX"/>
        </w:rPr>
      </w:pPr>
      <w:r w:rsidRPr="00FB7432">
        <w:rPr>
          <w:b/>
          <w:lang w:val="es-MX"/>
        </w:rPr>
        <w:t xml:space="preserve">     Gustavo Mola                                                  Facundo Del Gaiso</w:t>
      </w:r>
    </w:p>
    <w:p w:rsidR="00B66B7F" w:rsidRPr="00FB7432" w:rsidRDefault="00B66B7F" w:rsidP="00FB7432">
      <w:pPr>
        <w:rPr>
          <w:b/>
          <w:lang w:val="es-MX"/>
        </w:rPr>
      </w:pPr>
      <w:r w:rsidRPr="00FB7432">
        <w:rPr>
          <w:b/>
          <w:lang w:val="es-MX"/>
        </w:rPr>
        <w:t xml:space="preserve">     Vicepresidente                                              </w:t>
      </w: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r w:rsidRPr="00FB7432">
        <w:rPr>
          <w:b/>
          <w:lang w:val="es-MX"/>
        </w:rPr>
        <w:t xml:space="preserve">  María Sol Méndez                                            Ana María Bou Pérez</w:t>
      </w:r>
    </w:p>
    <w:p w:rsidR="00B66B7F" w:rsidRPr="00FB7432" w:rsidRDefault="00B66B7F" w:rsidP="00FB7432">
      <w:pPr>
        <w:rPr>
          <w:b/>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b/>
          <w:lang w:val="es-MX"/>
        </w:rPr>
      </w:pPr>
      <w:r w:rsidRPr="00FB7432">
        <w:rPr>
          <w:b/>
          <w:lang w:val="es-MX"/>
        </w:rPr>
        <w:t xml:space="preserve">    Lucía Romano                                                   Claudio Romero                                    </w:t>
      </w: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D646E1" w:rsidRDefault="00D646E1" w:rsidP="00FB7432">
      <w:pPr>
        <w:rPr>
          <w:b/>
          <w:lang w:val="es-MX"/>
        </w:rPr>
      </w:pPr>
    </w:p>
    <w:p w:rsidR="00D646E1" w:rsidRDefault="00D646E1" w:rsidP="00FB7432">
      <w:pPr>
        <w:rPr>
          <w:b/>
          <w:lang w:val="es-MX"/>
        </w:rPr>
      </w:pPr>
    </w:p>
    <w:p w:rsidR="00D646E1" w:rsidRDefault="00D646E1" w:rsidP="00FB7432">
      <w:pPr>
        <w:rPr>
          <w:b/>
          <w:lang w:val="es-MX"/>
        </w:rPr>
      </w:pPr>
    </w:p>
    <w:p w:rsidR="00B66B7F" w:rsidRPr="00FB7432" w:rsidRDefault="00B66B7F" w:rsidP="00FB7432">
      <w:pPr>
        <w:rPr>
          <w:b/>
          <w:lang w:val="es-MX"/>
        </w:rPr>
      </w:pPr>
      <w:r w:rsidRPr="00FB7432">
        <w:rPr>
          <w:b/>
          <w:lang w:val="es-MX"/>
        </w:rPr>
        <w:t>Gimena Villafruela                                                     Berenice I</w:t>
      </w:r>
      <w:r w:rsidR="002122BC">
        <w:rPr>
          <w:b/>
          <w:lang w:val="es-MX"/>
        </w:rPr>
        <w:t>a</w:t>
      </w:r>
      <w:r w:rsidRPr="00FB7432">
        <w:rPr>
          <w:b/>
          <w:lang w:val="es-MX"/>
        </w:rPr>
        <w:t>ñez</w:t>
      </w: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p>
    <w:p w:rsidR="00B66B7F" w:rsidRPr="00FB7432" w:rsidRDefault="00B66B7F" w:rsidP="00FB7432">
      <w:pPr>
        <w:rPr>
          <w:b/>
          <w:lang w:val="es-MX"/>
        </w:rPr>
      </w:pPr>
      <w:r w:rsidRPr="00FB7432">
        <w:rPr>
          <w:b/>
          <w:lang w:val="es-MX"/>
        </w:rPr>
        <w:t xml:space="preserve">     </w:t>
      </w:r>
    </w:p>
    <w:p w:rsidR="00B66B7F" w:rsidRPr="00FB7432" w:rsidRDefault="00B66B7F" w:rsidP="00FB7432">
      <w:pPr>
        <w:rPr>
          <w:lang w:val="es-MX"/>
        </w:rPr>
      </w:pPr>
      <w:r w:rsidRPr="00FB7432">
        <w:rPr>
          <w:b/>
          <w:lang w:val="es-MX"/>
        </w:rPr>
        <w:t xml:space="preserve">     Maia Daer                                                       María Magdalena Tiesso</w:t>
      </w:r>
    </w:p>
    <w:p w:rsidR="00B66B7F" w:rsidRPr="00FB7432" w:rsidRDefault="00B66B7F" w:rsidP="00FB7432">
      <w:pPr>
        <w:rPr>
          <w:lang w:val="es-MX"/>
        </w:rPr>
      </w:pPr>
    </w:p>
    <w:p w:rsidR="00B66B7F" w:rsidRPr="00FB7432" w:rsidRDefault="00B66B7F" w:rsidP="00FB7432">
      <w:pPr>
        <w:rPr>
          <w:lang w:val="es-MX"/>
        </w:rPr>
      </w:pPr>
    </w:p>
    <w:p w:rsidR="00B66B7F" w:rsidRPr="00FB7432" w:rsidRDefault="00B66B7F" w:rsidP="00FB7432">
      <w:pPr>
        <w:rPr>
          <w:lang w:val="es-MX"/>
        </w:rPr>
      </w:pPr>
    </w:p>
    <w:p w:rsidR="00B177FE" w:rsidRPr="00FB7432" w:rsidRDefault="00B177FE" w:rsidP="00FB7432">
      <w:pPr>
        <w:rPr>
          <w:lang w:val="es-MX"/>
        </w:rPr>
      </w:pPr>
    </w:p>
    <w:p w:rsidR="00B177FE" w:rsidRPr="00FB7432" w:rsidRDefault="00B177FE" w:rsidP="00FB7432">
      <w:pPr>
        <w:rPr>
          <w:lang w:val="es-MX"/>
        </w:rPr>
      </w:pPr>
    </w:p>
    <w:p w:rsidR="00AF6352" w:rsidRPr="00FB7432" w:rsidRDefault="00AF6352" w:rsidP="00FB7432">
      <w:pPr>
        <w:rPr>
          <w:lang w:val="es-MX"/>
        </w:rPr>
      </w:pPr>
    </w:p>
    <w:sectPr w:rsidR="00AF6352" w:rsidRPr="00FB7432"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F1A" w:rsidRDefault="009A2F1A">
      <w:r>
        <w:separator/>
      </w:r>
    </w:p>
  </w:endnote>
  <w:endnote w:type="continuationSeparator" w:id="1">
    <w:p w:rsidR="009A2F1A" w:rsidRDefault="009A2F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83471" w:rsidRDefault="00601A75">
    <w:pPr>
      <w:pStyle w:val="Piedepgina"/>
      <w:rPr>
        <w:color w:val="333333"/>
        <w:sz w:val="20"/>
      </w:rPr>
    </w:pPr>
    <w:bookmarkStart w:id="1" w:name="Despacho"/>
    <w:bookmarkEnd w:id="1"/>
  </w:p>
  <w:p w:rsidR="00601A75" w:rsidRPr="00283471" w:rsidRDefault="00601A75">
    <w:pPr>
      <w:pStyle w:val="Piedepgina"/>
      <w:rPr>
        <w:color w:val="333333"/>
        <w:sz w:val="20"/>
      </w:rPr>
    </w:pPr>
    <w:r w:rsidRPr="00283471">
      <w:rPr>
        <w:color w:val="333333"/>
        <w:sz w:val="20"/>
      </w:rPr>
      <w:t xml:space="preserve">Último cambio: </w:t>
    </w:r>
    <w:fldSimple w:instr=" SAVEDATE  \* MERGEFORMAT ">
      <w:r w:rsidR="002122BC" w:rsidRPr="002122BC">
        <w:rPr>
          <w:noProof/>
          <w:color w:val="333333"/>
          <w:sz w:val="20"/>
        </w:rPr>
        <w:t>13/05/2022 12:50:00</w:t>
      </w:r>
    </w:fldSimple>
    <w:r w:rsidRPr="00283471">
      <w:rPr>
        <w:color w:val="333333"/>
        <w:sz w:val="20"/>
      </w:rPr>
      <w:t xml:space="preserve">  -  Cantidad de caracteres: </w:t>
    </w:r>
    <w:fldSimple w:instr=" NUMCHARS  \* MERGEFORMAT ">
      <w:r w:rsidR="00283471" w:rsidRPr="00283471">
        <w:rPr>
          <w:noProof/>
          <w:color w:val="333333"/>
          <w:sz w:val="20"/>
        </w:rPr>
        <w:t>3197</w:t>
      </w:r>
    </w:fldSimple>
    <w:r w:rsidRPr="00283471">
      <w:rPr>
        <w:color w:val="333333"/>
        <w:sz w:val="20"/>
      </w:rPr>
      <w:t xml:space="preserve"> - Cantidad de palabras: </w:t>
    </w:r>
    <w:fldSimple w:instr=" NUMWORDS  \* MERGEFORMAT ">
      <w:r w:rsidR="00283471" w:rsidRPr="00283471">
        <w:rPr>
          <w:noProof/>
          <w:color w:val="333333"/>
          <w:sz w:val="20"/>
        </w:rPr>
        <w:t>592</w:t>
      </w:r>
    </w:fldSimple>
  </w:p>
  <w:p w:rsidR="00601A75" w:rsidRPr="00283471" w:rsidRDefault="00601A75" w:rsidP="00B05649">
    <w:pPr>
      <w:pStyle w:val="Piedepgina"/>
      <w:tabs>
        <w:tab w:val="left" w:pos="3565"/>
      </w:tabs>
      <w:rPr>
        <w:rStyle w:val="Nmerodepgina"/>
        <w:color w:val="333333"/>
      </w:rPr>
    </w:pPr>
    <w:r w:rsidRPr="00283471">
      <w:rPr>
        <w:color w:val="333333"/>
        <w:sz w:val="20"/>
      </w:rPr>
      <w:tab/>
      <w:t>Pág.</w:t>
    </w:r>
    <w:r w:rsidRPr="00283471">
      <w:rPr>
        <w:color w:val="333333"/>
      </w:rPr>
      <w:t xml:space="preserve"> </w:t>
    </w:r>
    <w:r w:rsidR="00F642C9" w:rsidRPr="00283471">
      <w:rPr>
        <w:rStyle w:val="Nmerodepgina"/>
        <w:color w:val="333333"/>
      </w:rPr>
      <w:fldChar w:fldCharType="begin"/>
    </w:r>
    <w:r w:rsidRPr="00283471">
      <w:rPr>
        <w:rStyle w:val="Nmerodepgina"/>
        <w:color w:val="333333"/>
      </w:rPr>
      <w:instrText xml:space="preserve"> PAGE </w:instrText>
    </w:r>
    <w:r w:rsidR="00F642C9" w:rsidRPr="00283471">
      <w:rPr>
        <w:rStyle w:val="Nmerodepgina"/>
        <w:color w:val="333333"/>
      </w:rPr>
      <w:fldChar w:fldCharType="separate"/>
    </w:r>
    <w:r w:rsidR="002122BC">
      <w:rPr>
        <w:rStyle w:val="Nmerodepgina"/>
        <w:noProof/>
        <w:color w:val="333333"/>
      </w:rPr>
      <w:t>3</w:t>
    </w:r>
    <w:r w:rsidR="00F642C9" w:rsidRPr="00283471">
      <w:rPr>
        <w:rStyle w:val="Nmerodepgina"/>
        <w:color w:val="333333"/>
      </w:rPr>
      <w:fldChar w:fldCharType="end"/>
    </w:r>
    <w:r w:rsidRPr="00283471">
      <w:rPr>
        <w:rStyle w:val="Nmerodepgina"/>
        <w:color w:val="333333"/>
      </w:rPr>
      <w:t>/</w:t>
    </w:r>
    <w:fldSimple w:instr=" NUMPAGES  \* MERGEFORMAT ">
      <w:r w:rsidR="002122BC" w:rsidRPr="002122BC">
        <w:rPr>
          <w:rStyle w:val="Nmerodepgina"/>
          <w:noProof/>
          <w:color w:val="333333"/>
        </w:rPr>
        <w:t>3</w:t>
      </w:r>
    </w:fldSimple>
    <w:r w:rsidRPr="00283471">
      <w:rPr>
        <w:rStyle w:val="Nmerodepgina"/>
        <w:color w:val="333333"/>
      </w:rPr>
      <w:t xml:space="preserve"> </w:t>
    </w:r>
  </w:p>
  <w:p w:rsidR="00601A75" w:rsidRPr="0028347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F1A" w:rsidRDefault="009A2F1A">
      <w:r>
        <w:separator/>
      </w:r>
    </w:p>
  </w:footnote>
  <w:footnote w:type="continuationSeparator" w:id="1">
    <w:p w:rsidR="009A2F1A" w:rsidRDefault="009A2F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B7432"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6A67D4"/>
    <w:multiLevelType w:val="multilevel"/>
    <w:tmpl w:val="0DC80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
        <w:lvlJc w:val="left"/>
      </w:lvl>
    </w:lvlOverride>
    <w:lvlOverride w:ilvl="1">
      <w:lvl w:ilvl="1">
        <w:numFmt w:val="lowerLetter"/>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B7432"/>
    <w:rsid w:val="00001988"/>
    <w:rsid w:val="000031F8"/>
    <w:rsid w:val="00006CB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3783"/>
    <w:rsid w:val="001E5394"/>
    <w:rsid w:val="001F2924"/>
    <w:rsid w:val="001F3AFD"/>
    <w:rsid w:val="00205802"/>
    <w:rsid w:val="00205DAD"/>
    <w:rsid w:val="002122BC"/>
    <w:rsid w:val="00223436"/>
    <w:rsid w:val="002327DE"/>
    <w:rsid w:val="00246DF0"/>
    <w:rsid w:val="0026220D"/>
    <w:rsid w:val="00265972"/>
    <w:rsid w:val="00275865"/>
    <w:rsid w:val="00276A7E"/>
    <w:rsid w:val="0028347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362F9"/>
    <w:rsid w:val="007410E7"/>
    <w:rsid w:val="007420D8"/>
    <w:rsid w:val="00771B54"/>
    <w:rsid w:val="007728C1"/>
    <w:rsid w:val="00777916"/>
    <w:rsid w:val="00780167"/>
    <w:rsid w:val="00795E19"/>
    <w:rsid w:val="007B0FD7"/>
    <w:rsid w:val="007B3715"/>
    <w:rsid w:val="007B51E0"/>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2F1A"/>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6B7F"/>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46E1"/>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642C9"/>
    <w:rsid w:val="00F75389"/>
    <w:rsid w:val="00F903E8"/>
    <w:rsid w:val="00FA0C8C"/>
    <w:rsid w:val="00FB743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7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3783"/>
    <w:pPr>
      <w:ind w:left="3686"/>
    </w:pPr>
  </w:style>
  <w:style w:type="paragraph" w:styleId="Encabezado">
    <w:name w:val="header"/>
    <w:basedOn w:val="Normal"/>
    <w:link w:val="EncabezadoCar"/>
    <w:uiPriority w:val="99"/>
    <w:rsid w:val="001E3783"/>
    <w:pPr>
      <w:tabs>
        <w:tab w:val="center" w:pos="4419"/>
        <w:tab w:val="right" w:pos="8838"/>
      </w:tabs>
    </w:pPr>
  </w:style>
  <w:style w:type="paragraph" w:styleId="Piedepgina">
    <w:name w:val="footer"/>
    <w:basedOn w:val="Normal"/>
    <w:rsid w:val="001E3783"/>
    <w:pPr>
      <w:tabs>
        <w:tab w:val="center" w:pos="4419"/>
        <w:tab w:val="right" w:pos="8838"/>
      </w:tabs>
    </w:pPr>
  </w:style>
  <w:style w:type="character" w:styleId="Nmerodepgina">
    <w:name w:val="page number"/>
    <w:basedOn w:val="Fuentedeprrafopredeter"/>
    <w:rsid w:val="001E378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646E1"/>
    <w:rPr>
      <w:rFonts w:ascii="Tahoma" w:hAnsi="Tahoma" w:cs="Tahoma"/>
      <w:sz w:val="16"/>
      <w:szCs w:val="16"/>
    </w:rPr>
  </w:style>
  <w:style w:type="character" w:customStyle="1" w:styleId="TextodegloboCar">
    <w:name w:val="Texto de globo Car"/>
    <w:basedOn w:val="Fuentedeprrafopredeter"/>
    <w:link w:val="Textodeglobo"/>
    <w:uiPriority w:val="99"/>
    <w:semiHidden/>
    <w:rsid w:val="00D646E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1</Pages>
  <Words>677</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6</cp:revision>
  <cp:lastPrinted>2022-05-11T17:45:00Z</cp:lastPrinted>
  <dcterms:created xsi:type="dcterms:W3CDTF">2022-05-11T17:33:00Z</dcterms:created>
  <dcterms:modified xsi:type="dcterms:W3CDTF">2022-05-13T16:30:00Z</dcterms:modified>
</cp:coreProperties>
</file>