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7F04" w:rsidRPr="005A0345" w:rsidRDefault="005A0345" w:rsidP="005A0345">
      <w:pPr>
        <w:jc w:val="center"/>
        <w:rPr>
          <w:b/>
          <w:szCs w:val="24"/>
          <w:lang w:val="es-MX"/>
        </w:rPr>
      </w:pPr>
      <w:r w:rsidRPr="005A0345">
        <w:rPr>
          <w:b/>
          <w:szCs w:val="24"/>
          <w:lang w:val="es-MX"/>
        </w:rPr>
        <w:t>DESPACHO</w:t>
      </w:r>
      <w:r w:rsidR="00EB6CEB">
        <w:rPr>
          <w:b/>
          <w:szCs w:val="24"/>
          <w:lang w:val="es-MX"/>
        </w:rPr>
        <w:t xml:space="preserve"> 0132-22</w:t>
      </w:r>
    </w:p>
    <w:p w:rsidR="00AE3CF4" w:rsidRPr="005A0345" w:rsidRDefault="00AE3CF4" w:rsidP="005A0345">
      <w:pPr>
        <w:rPr>
          <w:szCs w:val="24"/>
          <w:lang w:val="es-MX"/>
        </w:rPr>
      </w:pPr>
    </w:p>
    <w:p w:rsidR="00AE3CF4" w:rsidRPr="005A0345" w:rsidRDefault="00AE3CF4" w:rsidP="005A0345">
      <w:pPr>
        <w:rPr>
          <w:szCs w:val="24"/>
          <w:lang w:val="es-MX"/>
        </w:rPr>
      </w:pPr>
    </w:p>
    <w:p w:rsidR="00157F04" w:rsidRPr="005A0345" w:rsidRDefault="00157F04" w:rsidP="005A0345">
      <w:pPr>
        <w:rPr>
          <w:szCs w:val="24"/>
          <w:lang w:val="es-MX"/>
        </w:rPr>
      </w:pPr>
      <w:r w:rsidRPr="005A0345">
        <w:rPr>
          <w:szCs w:val="24"/>
          <w:lang w:val="es-MX"/>
        </w:rPr>
        <w:t>Legislatura de la Ciudad Autónoma de Buenos Aires</w:t>
      </w:r>
    </w:p>
    <w:p w:rsidR="00157F04" w:rsidRPr="005A0345" w:rsidRDefault="00157F04" w:rsidP="005A0345">
      <w:pPr>
        <w:rPr>
          <w:szCs w:val="24"/>
          <w:lang w:val="es-MX"/>
        </w:rPr>
      </w:pPr>
    </w:p>
    <w:p w:rsidR="00006B1E" w:rsidRPr="005A0345" w:rsidRDefault="00157F04" w:rsidP="005A0345">
      <w:pPr>
        <w:rPr>
          <w:szCs w:val="24"/>
          <w:lang w:val="es-MX"/>
        </w:rPr>
      </w:pPr>
      <w:r w:rsidRPr="005A0345">
        <w:rPr>
          <w:szCs w:val="24"/>
          <w:lang w:val="es-MX"/>
        </w:rPr>
        <w:t>Visto:</w:t>
      </w:r>
    </w:p>
    <w:p w:rsidR="00006B1E" w:rsidRPr="005A0345" w:rsidRDefault="00006B1E" w:rsidP="005A0345">
      <w:pPr>
        <w:rPr>
          <w:szCs w:val="24"/>
          <w:lang w:val="es-MX"/>
        </w:rPr>
      </w:pPr>
    </w:p>
    <w:p w:rsidR="00006B1E" w:rsidRPr="005A0345" w:rsidRDefault="005A0345" w:rsidP="005A0345">
      <w:pPr>
        <w:rPr>
          <w:szCs w:val="24"/>
          <w:lang w:val="es-MX"/>
        </w:rPr>
      </w:pPr>
      <w:r>
        <w:rPr>
          <w:szCs w:val="24"/>
          <w:lang w:val="es-MX"/>
        </w:rPr>
        <w:tab/>
      </w:r>
      <w:r>
        <w:rPr>
          <w:szCs w:val="24"/>
          <w:lang w:val="es-MX"/>
        </w:rPr>
        <w:tab/>
      </w:r>
      <w:r w:rsidR="00157F04" w:rsidRPr="005A0345">
        <w:rPr>
          <w:szCs w:val="24"/>
          <w:lang w:val="es-MX"/>
        </w:rPr>
        <w:t>Los expedientes N° 859-D-2022, proyecto de Declaración de autoría de la Sra. Diputada Laura Velasco en coautoría con los Sres. Diputados/as Matías Barroetaveña, Alejandro Amor, Ofelia Fernández, Maia</w:t>
      </w:r>
      <w:r w:rsidR="006020D7">
        <w:rPr>
          <w:szCs w:val="24"/>
          <w:lang w:val="es-MX"/>
        </w:rPr>
        <w:t xml:space="preserve"> </w:t>
      </w:r>
      <w:r w:rsidR="00157F04" w:rsidRPr="005A0345">
        <w:rPr>
          <w:szCs w:val="24"/>
          <w:lang w:val="es-MX"/>
        </w:rPr>
        <w:t>Daer, Berenice I</w:t>
      </w:r>
      <w:r w:rsidR="00E411FD" w:rsidRPr="005A0345">
        <w:rPr>
          <w:szCs w:val="24"/>
          <w:lang w:val="es-MX"/>
        </w:rPr>
        <w:t>a</w:t>
      </w:r>
      <w:r w:rsidR="00157F04" w:rsidRPr="005A0345">
        <w:rPr>
          <w:szCs w:val="24"/>
          <w:lang w:val="es-MX"/>
        </w:rPr>
        <w:t xml:space="preserve">ñez y Juan Pablo Modarelli y el agregado expediente N° 934-D-2022, proyecto de Declaración de autoría de la Sra. Diputada Laura Velasco en coautoría con los Sres./as Diputados/as Alejandro Amor, Matías Barroetaveña, </w:t>
      </w:r>
      <w:r w:rsidR="00006B1E" w:rsidRPr="005A0345">
        <w:rPr>
          <w:szCs w:val="24"/>
          <w:lang w:val="es-MX"/>
        </w:rPr>
        <w:t>María Bielli, Lucía Cámpora, Maia</w:t>
      </w:r>
      <w:r w:rsidR="00EB6CEB">
        <w:rPr>
          <w:szCs w:val="24"/>
          <w:lang w:val="es-MX"/>
        </w:rPr>
        <w:t xml:space="preserve"> </w:t>
      </w:r>
      <w:r w:rsidR="00006B1E" w:rsidRPr="005A0345">
        <w:rPr>
          <w:szCs w:val="24"/>
          <w:lang w:val="es-MX"/>
        </w:rPr>
        <w:t>Daer, Ofelia Fernández, Berenice I</w:t>
      </w:r>
      <w:r w:rsidR="00E411FD" w:rsidRPr="005A0345">
        <w:rPr>
          <w:szCs w:val="24"/>
          <w:lang w:val="es-MX"/>
        </w:rPr>
        <w:t>a</w:t>
      </w:r>
      <w:r w:rsidR="00006B1E" w:rsidRPr="005A0345">
        <w:rPr>
          <w:szCs w:val="24"/>
          <w:lang w:val="es-MX"/>
        </w:rPr>
        <w:t xml:space="preserve">ñez, Victoria Montenegro, Claudio Alberto Morresi, Claudia Neira, Manuel Salvador Socías, María Magdalena Tiesso y Franco Vitali en los que solicitan que la Legislatura de la Ciudad Autónoma de Buenos Aires exprese su pesar por el fallecimiento del </w:t>
      </w:r>
      <w:r w:rsidR="00006B1E" w:rsidRPr="005A0345">
        <w:rPr>
          <w:szCs w:val="24"/>
        </w:rPr>
        <w:t>Sr. Cristian Walter Rizzo, el día 19 de marzo y la Sra. Loreley, el día 28 de marzo, quienes se encontraban en situación de calle, y</w:t>
      </w:r>
    </w:p>
    <w:p w:rsidR="00157F04" w:rsidRPr="005A0345" w:rsidRDefault="00157F04" w:rsidP="005A0345">
      <w:pPr>
        <w:rPr>
          <w:szCs w:val="24"/>
          <w:lang w:val="es-AR"/>
        </w:rPr>
      </w:pPr>
    </w:p>
    <w:p w:rsidR="00006B1E" w:rsidRPr="005A0345" w:rsidRDefault="00157F04" w:rsidP="005A0345">
      <w:pPr>
        <w:rPr>
          <w:szCs w:val="24"/>
          <w:lang w:val="es-MX"/>
        </w:rPr>
      </w:pPr>
      <w:r w:rsidRPr="005A0345">
        <w:rPr>
          <w:szCs w:val="24"/>
          <w:lang w:val="es-MX"/>
        </w:rPr>
        <w:t>Consideran</w:t>
      </w:r>
      <w:r w:rsidR="00006B1E" w:rsidRPr="005A0345">
        <w:rPr>
          <w:szCs w:val="24"/>
          <w:lang w:val="es-MX"/>
        </w:rPr>
        <w:t>do:</w:t>
      </w:r>
    </w:p>
    <w:p w:rsidR="00006B1E" w:rsidRPr="005A0345" w:rsidRDefault="00006B1E" w:rsidP="005A0345">
      <w:pPr>
        <w:rPr>
          <w:szCs w:val="24"/>
          <w:lang w:val="es-MX"/>
        </w:rPr>
      </w:pPr>
    </w:p>
    <w:p w:rsidR="00006B1E" w:rsidRDefault="005A0345" w:rsidP="005A0345">
      <w:pPr>
        <w:rPr>
          <w:szCs w:val="24"/>
          <w:shd w:val="clear" w:color="auto" w:fill="FFFFFF"/>
        </w:rPr>
      </w:pPr>
      <w:r>
        <w:rPr>
          <w:szCs w:val="24"/>
          <w:lang w:val="es-MX"/>
        </w:rPr>
        <w:tab/>
      </w:r>
      <w:r>
        <w:rPr>
          <w:szCs w:val="24"/>
          <w:lang w:val="es-MX"/>
        </w:rPr>
        <w:tab/>
      </w:r>
      <w:r w:rsidR="00006B1E" w:rsidRPr="005A0345">
        <w:rPr>
          <w:szCs w:val="24"/>
          <w:lang w:val="es-MX"/>
        </w:rPr>
        <w:t xml:space="preserve">Que </w:t>
      </w:r>
      <w:r w:rsidR="00006B1E" w:rsidRPr="005A0345">
        <w:rPr>
          <w:szCs w:val="24"/>
          <w:shd w:val="clear" w:color="auto" w:fill="FFFFFF"/>
        </w:rPr>
        <w:t>hemos tomado conocimiento de la muerte del  Sr. Cristian Walter Rizzo de 42 años, el sábado 19 de marzo, y de la Sra. Loreley de 65 años, el lunes 28 de marzo, ambos en situación de calle.</w:t>
      </w:r>
    </w:p>
    <w:p w:rsidR="005A0345" w:rsidRPr="005A0345" w:rsidRDefault="005A0345" w:rsidP="005A0345">
      <w:pPr>
        <w:rPr>
          <w:szCs w:val="24"/>
          <w:lang w:val="es-MX"/>
        </w:rPr>
      </w:pPr>
    </w:p>
    <w:p w:rsidR="00AE3CF4" w:rsidRPr="005A0345" w:rsidRDefault="005A0345" w:rsidP="005A0345">
      <w:pPr>
        <w:pStyle w:val="NormalWeb"/>
        <w:spacing w:before="0" w:beforeAutospacing="0" w:after="0" w:afterAutospacing="0"/>
        <w:jc w:val="both"/>
        <w:rPr>
          <w:shd w:val="clear" w:color="auto" w:fill="FFFFFF"/>
        </w:rPr>
      </w:pPr>
      <w:r>
        <w:rPr>
          <w:shd w:val="clear" w:color="auto" w:fill="FFFFFF"/>
          <w:lang w:val="es-MX"/>
        </w:rPr>
        <w:tab/>
      </w:r>
      <w:r>
        <w:rPr>
          <w:shd w:val="clear" w:color="auto" w:fill="FFFFFF"/>
          <w:lang w:val="es-MX"/>
        </w:rPr>
        <w:tab/>
      </w:r>
      <w:r w:rsidR="00006B1E" w:rsidRPr="005A0345">
        <w:rPr>
          <w:shd w:val="clear" w:color="auto" w:fill="FFFFFF"/>
          <w:lang w:val="es-MX"/>
        </w:rPr>
        <w:t xml:space="preserve">Que </w:t>
      </w:r>
      <w:r w:rsidR="00006B1E" w:rsidRPr="005A0345">
        <w:rPr>
          <w:shd w:val="clear" w:color="auto" w:fill="FFFFFF"/>
        </w:rPr>
        <w:t>Cristian Walter Rizzo era una persona que hace unas semanas se encontraba en situación de calle, durmiendo en las veredas de las avenidas La Plata y Chiclana del barrio de Pompeya</w:t>
      </w:r>
    </w:p>
    <w:p w:rsidR="005A0345" w:rsidRDefault="005A0345" w:rsidP="005A0345">
      <w:pPr>
        <w:pStyle w:val="NormalWeb"/>
        <w:spacing w:before="0" w:beforeAutospacing="0" w:after="0" w:afterAutospacing="0"/>
        <w:jc w:val="both"/>
        <w:rPr>
          <w:shd w:val="clear" w:color="auto" w:fill="FFFFFF"/>
        </w:rPr>
      </w:pPr>
    </w:p>
    <w:p w:rsidR="00006B1E" w:rsidRPr="005A0345" w:rsidRDefault="005A0345" w:rsidP="005A0345">
      <w:pPr>
        <w:pStyle w:val="NormalWeb"/>
        <w:spacing w:before="0" w:beforeAutospacing="0" w:after="0" w:afterAutospacing="0"/>
        <w:jc w:val="both"/>
        <w:rPr>
          <w:shd w:val="clear" w:color="auto" w:fill="FFFFFF"/>
        </w:rPr>
      </w:pPr>
      <w:r>
        <w:rPr>
          <w:shd w:val="clear" w:color="auto" w:fill="FFFFFF"/>
        </w:rPr>
        <w:tab/>
      </w:r>
      <w:r>
        <w:rPr>
          <w:shd w:val="clear" w:color="auto" w:fill="FFFFFF"/>
        </w:rPr>
        <w:tab/>
      </w:r>
      <w:r w:rsidR="00AE3CF4" w:rsidRPr="005A0345">
        <w:rPr>
          <w:shd w:val="clear" w:color="auto" w:fill="FFFFFF"/>
        </w:rPr>
        <w:t>Que p</w:t>
      </w:r>
      <w:r w:rsidR="00006B1E" w:rsidRPr="005A0345">
        <w:rPr>
          <w:shd w:val="clear" w:color="auto" w:fill="FFFFFF"/>
        </w:rPr>
        <w:t>adecía una enfermedad que desde la madrugada del día sábado, tal cual expresan los comerciantes del barrio, lo tenía desmejorado y decaído. Dicho malestar para el mediodía del mismo día le imposibilitó comer y mantenerse despierto, razón por la cual los vecinos solicitaron la presencia del SAME para su atención. Luego llegó un patrullero de la Comisaría 4D quienes constataron que el Sr. Rizzo había fallecido.</w:t>
      </w:r>
    </w:p>
    <w:p w:rsidR="005A0345" w:rsidRDefault="005A0345" w:rsidP="005A0345">
      <w:pPr>
        <w:pStyle w:val="NormalWeb"/>
        <w:spacing w:before="0" w:beforeAutospacing="0" w:after="0" w:afterAutospacing="0"/>
        <w:jc w:val="both"/>
        <w:rPr>
          <w:shd w:val="clear" w:color="auto" w:fill="FFFFFF"/>
        </w:rPr>
      </w:pPr>
    </w:p>
    <w:p w:rsidR="00006B1E" w:rsidRPr="005A0345" w:rsidRDefault="005A0345" w:rsidP="005A0345">
      <w:pPr>
        <w:pStyle w:val="NormalWeb"/>
        <w:spacing w:before="0" w:beforeAutospacing="0" w:after="0" w:afterAutospacing="0"/>
        <w:jc w:val="both"/>
        <w:rPr>
          <w:shd w:val="clear" w:color="auto" w:fill="FFFFFF"/>
        </w:rPr>
      </w:pPr>
      <w:r>
        <w:rPr>
          <w:shd w:val="clear" w:color="auto" w:fill="FFFFFF"/>
        </w:rPr>
        <w:tab/>
      </w:r>
      <w:r>
        <w:rPr>
          <w:shd w:val="clear" w:color="auto" w:fill="FFFFFF"/>
        </w:rPr>
        <w:tab/>
      </w:r>
      <w:r w:rsidR="00AE3CF4" w:rsidRPr="005A0345">
        <w:rPr>
          <w:shd w:val="clear" w:color="auto" w:fill="FFFFFF"/>
        </w:rPr>
        <w:t>Que l</w:t>
      </w:r>
      <w:r w:rsidR="00006B1E" w:rsidRPr="005A0345">
        <w:rPr>
          <w:shd w:val="clear" w:color="auto" w:fill="FFFFFF"/>
        </w:rPr>
        <w:t xml:space="preserve">a muerte de la Sra. Loreley fue comunicada por la </w:t>
      </w:r>
      <w:r w:rsidR="00006B1E" w:rsidRPr="005A0345">
        <w:t>ONG Amigos en el Camino que afirmaron, al medio de comunicación "El Grito del Sur"</w:t>
      </w:r>
      <w:r w:rsidR="00006B1E" w:rsidRPr="005A0345">
        <w:rPr>
          <w:shd w:val="clear" w:color="auto" w:fill="FFFFFF"/>
        </w:rPr>
        <w:t xml:space="preserve">, </w:t>
      </w:r>
      <w:r w:rsidR="00006B1E" w:rsidRPr="005A0345">
        <w:t>que la conocían con ese  nombre y que se trataba de una mujer migrante de unos 65 años. </w:t>
      </w:r>
    </w:p>
    <w:p w:rsidR="005A0345" w:rsidRDefault="005A0345" w:rsidP="005A0345">
      <w:pPr>
        <w:pStyle w:val="NormalWeb"/>
        <w:spacing w:before="0" w:beforeAutospacing="0" w:after="0" w:afterAutospacing="0"/>
        <w:jc w:val="both"/>
        <w:rPr>
          <w:shd w:val="clear" w:color="auto" w:fill="FFFFFF"/>
        </w:rPr>
      </w:pPr>
    </w:p>
    <w:p w:rsidR="00006B1E" w:rsidRPr="005A0345" w:rsidRDefault="005A0345" w:rsidP="005A0345">
      <w:pPr>
        <w:pStyle w:val="NormalWeb"/>
        <w:spacing w:before="0" w:beforeAutospacing="0" w:after="0" w:afterAutospacing="0"/>
        <w:jc w:val="both"/>
      </w:pPr>
      <w:r>
        <w:rPr>
          <w:shd w:val="clear" w:color="auto" w:fill="FFFFFF"/>
        </w:rPr>
        <w:tab/>
      </w:r>
      <w:r>
        <w:rPr>
          <w:shd w:val="clear" w:color="auto" w:fill="FFFFFF"/>
        </w:rPr>
        <w:tab/>
      </w:r>
      <w:r w:rsidR="00AE3CF4" w:rsidRPr="005A0345">
        <w:rPr>
          <w:shd w:val="clear" w:color="auto" w:fill="FFFFFF"/>
        </w:rPr>
        <w:t>Que l</w:t>
      </w:r>
      <w:r w:rsidR="00006B1E" w:rsidRPr="005A0345">
        <w:rPr>
          <w:shd w:val="clear" w:color="auto" w:fill="FFFFFF"/>
        </w:rPr>
        <w:t>as personas en situación de calle se encuentran frente a un estado de vulneración social extrema donde los derechos humanos, plasmados en la Constitución Nacional y Tratados Internacionales de Derechos Humanos, se encuentran restringidos y limitados. </w:t>
      </w:r>
    </w:p>
    <w:p w:rsidR="005A0345" w:rsidRDefault="005A0345" w:rsidP="005A0345">
      <w:pPr>
        <w:pStyle w:val="NormalWeb"/>
        <w:spacing w:before="0" w:beforeAutospacing="0" w:after="0" w:afterAutospacing="0"/>
        <w:jc w:val="both"/>
        <w:rPr>
          <w:shd w:val="clear" w:color="auto" w:fill="FFFFFF"/>
        </w:rPr>
      </w:pPr>
    </w:p>
    <w:p w:rsidR="00006B1E" w:rsidRPr="005A0345" w:rsidRDefault="005A0345" w:rsidP="005A0345">
      <w:pPr>
        <w:pStyle w:val="NormalWeb"/>
        <w:spacing w:before="0" w:beforeAutospacing="0" w:after="0" w:afterAutospacing="0"/>
        <w:jc w:val="both"/>
        <w:rPr>
          <w:shd w:val="clear" w:color="auto" w:fill="FFFFFF"/>
        </w:rPr>
      </w:pPr>
      <w:r>
        <w:rPr>
          <w:shd w:val="clear" w:color="auto" w:fill="FFFFFF"/>
        </w:rPr>
        <w:tab/>
      </w:r>
      <w:r>
        <w:rPr>
          <w:shd w:val="clear" w:color="auto" w:fill="FFFFFF"/>
        </w:rPr>
        <w:tab/>
      </w:r>
      <w:r w:rsidR="00AE3CF4" w:rsidRPr="005A0345">
        <w:rPr>
          <w:shd w:val="clear" w:color="auto" w:fill="FFFFFF"/>
        </w:rPr>
        <w:t>Que s</w:t>
      </w:r>
      <w:r w:rsidR="00006B1E" w:rsidRPr="005A0345">
        <w:rPr>
          <w:shd w:val="clear" w:color="auto" w:fill="FFFFFF"/>
        </w:rPr>
        <w:t xml:space="preserve">i bien el Gobierno de la Ciudad </w:t>
      </w:r>
      <w:r w:rsidR="00AE3CF4" w:rsidRPr="005A0345">
        <w:rPr>
          <w:shd w:val="clear" w:color="auto" w:fill="FFFFFF"/>
        </w:rPr>
        <w:t xml:space="preserve">Autónoma </w:t>
      </w:r>
      <w:r w:rsidR="00006B1E" w:rsidRPr="005A0345">
        <w:rPr>
          <w:shd w:val="clear" w:color="auto" w:fill="FFFFFF"/>
        </w:rPr>
        <w:t>de Buenos Aires posee mecanismos, a través del Programa Buenos Aires Presente, para brindar asistencia a quienes se en</w:t>
      </w:r>
      <w:r w:rsidR="00AE3CF4" w:rsidRPr="005A0345">
        <w:rPr>
          <w:shd w:val="clear" w:color="auto" w:fill="FFFFFF"/>
        </w:rPr>
        <w:t>cuentran en situación de calle, e</w:t>
      </w:r>
      <w:r w:rsidR="00006B1E" w:rsidRPr="005A0345">
        <w:rPr>
          <w:shd w:val="clear" w:color="auto" w:fill="FFFFFF"/>
        </w:rPr>
        <w:t>n algunas ocasiones la complejidad de los casos impiden salvar la vida de estas personas.</w:t>
      </w:r>
    </w:p>
    <w:p w:rsidR="00157F04" w:rsidRPr="005A0345" w:rsidRDefault="00157F04" w:rsidP="005A0345">
      <w:pPr>
        <w:rPr>
          <w:szCs w:val="24"/>
          <w:lang w:val="es-AR"/>
        </w:rPr>
      </w:pPr>
    </w:p>
    <w:p w:rsidR="00157F04" w:rsidRPr="005A0345" w:rsidRDefault="005A0345" w:rsidP="005A0345">
      <w:pPr>
        <w:rPr>
          <w:szCs w:val="24"/>
          <w:lang w:val="es-MX"/>
        </w:rPr>
      </w:pPr>
      <w:r>
        <w:rPr>
          <w:szCs w:val="24"/>
          <w:lang w:val="es-AR"/>
        </w:rPr>
        <w:tab/>
      </w:r>
      <w:r>
        <w:rPr>
          <w:szCs w:val="24"/>
          <w:lang w:val="es-AR"/>
        </w:rPr>
        <w:tab/>
      </w:r>
      <w:r w:rsidR="00157F04" w:rsidRPr="005A0345">
        <w:rPr>
          <w:szCs w:val="24"/>
          <w:lang w:val="es-MX"/>
        </w:rPr>
        <w:t>Por lo</w:t>
      </w:r>
      <w:r w:rsidR="00AE3CF4" w:rsidRPr="005A0345">
        <w:rPr>
          <w:szCs w:val="24"/>
          <w:lang w:val="es-MX"/>
        </w:rPr>
        <w:t xml:space="preserve"> expuesto, esta Comisión de Políticas de Promoción e Integración Social </w:t>
      </w:r>
      <w:r w:rsidR="00157F04" w:rsidRPr="005A0345">
        <w:rPr>
          <w:szCs w:val="24"/>
          <w:lang w:val="es-MX"/>
        </w:rPr>
        <w:t>aconseja la aprobación de la siguiente</w:t>
      </w:r>
    </w:p>
    <w:p w:rsidR="00157F04" w:rsidRPr="005A0345" w:rsidRDefault="00157F04" w:rsidP="005A0345">
      <w:pPr>
        <w:rPr>
          <w:szCs w:val="24"/>
          <w:lang w:val="es-MX"/>
        </w:rPr>
      </w:pPr>
    </w:p>
    <w:p w:rsidR="00157F04" w:rsidRPr="005A0345" w:rsidRDefault="00157F04" w:rsidP="005A0345">
      <w:pPr>
        <w:rPr>
          <w:szCs w:val="24"/>
          <w:lang w:val="es-MX"/>
        </w:rPr>
      </w:pPr>
    </w:p>
    <w:p w:rsidR="00157F04" w:rsidRPr="005A0345" w:rsidRDefault="00157F04" w:rsidP="005A0345">
      <w:pPr>
        <w:jc w:val="center"/>
        <w:rPr>
          <w:b/>
          <w:szCs w:val="24"/>
          <w:lang w:val="es-MX"/>
        </w:rPr>
      </w:pPr>
      <w:bookmarkStart w:id="0" w:name="DDeclaración"/>
      <w:bookmarkEnd w:id="0"/>
      <w:r w:rsidRPr="005A0345">
        <w:rPr>
          <w:b/>
          <w:szCs w:val="24"/>
          <w:lang w:val="es-MX"/>
        </w:rPr>
        <w:t>DECLARACIÓN</w:t>
      </w:r>
    </w:p>
    <w:p w:rsidR="005A0345" w:rsidRDefault="005A0345" w:rsidP="005A0345">
      <w:pPr>
        <w:pStyle w:val="Normal1"/>
        <w:spacing w:line="240" w:lineRule="auto"/>
        <w:jc w:val="both"/>
        <w:rPr>
          <w:rFonts w:ascii="Times New Roman" w:eastAsia="Times New Roman" w:hAnsi="Times New Roman" w:cs="Times New Roman"/>
          <w:sz w:val="24"/>
          <w:szCs w:val="24"/>
        </w:rPr>
      </w:pPr>
    </w:p>
    <w:p w:rsidR="00AE3CF4" w:rsidRDefault="005A0345" w:rsidP="005A0345">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AE3CF4" w:rsidRPr="005A0345">
        <w:rPr>
          <w:rFonts w:ascii="Times New Roman" w:eastAsia="Times New Roman" w:hAnsi="Times New Roman" w:cs="Times New Roman"/>
          <w:sz w:val="24"/>
          <w:szCs w:val="24"/>
        </w:rPr>
        <w:t>La Legislatura de la Ciudad Autónoma de Buenos Aires expresa su pesar por el fallecimiento del Sr. Cristian Walter Rizzo, el día 19 de marzo y la SraLoreley, el día 28 de marzo, quienes se encontraban en situación de calle.</w:t>
      </w:r>
    </w:p>
    <w:p w:rsidR="005A0345" w:rsidRDefault="005A0345" w:rsidP="005A0345">
      <w:pPr>
        <w:pStyle w:val="Normal1"/>
        <w:spacing w:line="240" w:lineRule="auto"/>
        <w:jc w:val="both"/>
        <w:rPr>
          <w:rFonts w:ascii="Times New Roman" w:eastAsia="Times New Roman" w:hAnsi="Times New Roman" w:cs="Times New Roman"/>
          <w:sz w:val="24"/>
          <w:szCs w:val="24"/>
        </w:rPr>
      </w:pPr>
    </w:p>
    <w:p w:rsidR="005A0345" w:rsidRDefault="005A0345" w:rsidP="005A0345">
      <w:pPr>
        <w:pStyle w:val="Normal1"/>
        <w:spacing w:line="240" w:lineRule="auto"/>
        <w:jc w:val="both"/>
        <w:rPr>
          <w:rFonts w:ascii="Times New Roman" w:eastAsia="Times New Roman" w:hAnsi="Times New Roman" w:cs="Times New Roman"/>
          <w:sz w:val="24"/>
          <w:szCs w:val="24"/>
        </w:rPr>
      </w:pPr>
    </w:p>
    <w:p w:rsidR="005A0345" w:rsidRPr="00391F66" w:rsidRDefault="005A0345" w:rsidP="005A0345">
      <w:pPr>
        <w:rPr>
          <w:szCs w:val="24"/>
          <w:lang w:val="es-ES"/>
        </w:rPr>
      </w:pPr>
      <w:r w:rsidRPr="00391F66">
        <w:rPr>
          <w:szCs w:val="24"/>
          <w:lang w:val="es-ES"/>
        </w:rPr>
        <w:t xml:space="preserve">Sala de la comisión: </w:t>
      </w:r>
      <w:r>
        <w:rPr>
          <w:szCs w:val="24"/>
          <w:lang w:val="es-ES"/>
        </w:rPr>
        <w:t>17 de mayo de 2022</w:t>
      </w:r>
    </w:p>
    <w:p w:rsidR="005A0345" w:rsidRDefault="005A0345" w:rsidP="005A0345">
      <w:pPr>
        <w:pStyle w:val="Normal1"/>
        <w:spacing w:line="240" w:lineRule="auto"/>
        <w:jc w:val="both"/>
        <w:rPr>
          <w:rFonts w:ascii="Times New Roman" w:eastAsia="Times New Roman" w:hAnsi="Times New Roman" w:cs="Times New Roman"/>
          <w:sz w:val="24"/>
          <w:szCs w:val="24"/>
        </w:rPr>
      </w:pPr>
      <w:r w:rsidRPr="00391F66">
        <w:rPr>
          <w:rFonts w:ascii="Times New Roman" w:hAnsi="Times New Roman" w:cs="Times New Roman"/>
          <w:sz w:val="24"/>
          <w:szCs w:val="24"/>
          <w:u w:val="single"/>
          <w:lang w:val="es-ES"/>
        </w:rPr>
        <w:t>VELASCO, Laura</w:t>
      </w:r>
      <w:r>
        <w:rPr>
          <w:rFonts w:ascii="Times New Roman" w:hAnsi="Times New Roman" w:cs="Times New Roman"/>
          <w:sz w:val="24"/>
          <w:szCs w:val="24"/>
          <w:lang w:val="es-ES"/>
        </w:rPr>
        <w:t xml:space="preserve">; MOLA, Gustavo; BOU PEREZ, Ana María; DEL GAISO, Facundo; IAÑEZ, Berenice; ROMANO, Lucia; ROMERO, Claudio; </w:t>
      </w:r>
      <w:bookmarkStart w:id="1" w:name="_GoBack"/>
      <w:bookmarkEnd w:id="1"/>
      <w:r>
        <w:rPr>
          <w:rFonts w:ascii="Times New Roman" w:hAnsi="Times New Roman" w:cs="Times New Roman"/>
          <w:sz w:val="24"/>
          <w:szCs w:val="24"/>
          <w:lang w:val="es-ES"/>
        </w:rPr>
        <w:t>VILLAFRUELA, Gimena.</w:t>
      </w:r>
    </w:p>
    <w:sectPr w:rsidR="005A0345" w:rsidSect="005A0345">
      <w:pgSz w:w="12242" w:h="20163" w:code="5"/>
      <w:pgMar w:top="1418" w:right="1418" w:bottom="1418" w:left="1418"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3073" w:rsidRDefault="009B3073">
      <w:r>
        <w:separator/>
      </w:r>
    </w:p>
  </w:endnote>
  <w:endnote w:type="continuationSeparator" w:id="1">
    <w:p w:rsidR="009B3073" w:rsidRDefault="009B30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3073" w:rsidRDefault="009B3073">
      <w:r>
        <w:separator/>
      </w:r>
    </w:p>
  </w:footnote>
  <w:footnote w:type="continuationSeparator" w:id="1">
    <w:p w:rsidR="009B3073" w:rsidRDefault="009B307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006B1E"/>
    <w:rsid w:val="00001988"/>
    <w:rsid w:val="000031F8"/>
    <w:rsid w:val="00006B1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57F04"/>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24633"/>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0345"/>
    <w:rsid w:val="005A1232"/>
    <w:rsid w:val="005A32ED"/>
    <w:rsid w:val="005A3AA1"/>
    <w:rsid w:val="005A4D27"/>
    <w:rsid w:val="005B0FAF"/>
    <w:rsid w:val="005B14CE"/>
    <w:rsid w:val="005B6538"/>
    <w:rsid w:val="005C37AB"/>
    <w:rsid w:val="005F35E2"/>
    <w:rsid w:val="00601A75"/>
    <w:rsid w:val="006020D7"/>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1B23"/>
    <w:rsid w:val="007E2AB2"/>
    <w:rsid w:val="007E3534"/>
    <w:rsid w:val="007E36D1"/>
    <w:rsid w:val="007E3D99"/>
    <w:rsid w:val="007F52D3"/>
    <w:rsid w:val="008019FD"/>
    <w:rsid w:val="008034F8"/>
    <w:rsid w:val="00803F25"/>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3073"/>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E3CF4"/>
    <w:rsid w:val="00AF5760"/>
    <w:rsid w:val="00AF6352"/>
    <w:rsid w:val="00B05649"/>
    <w:rsid w:val="00B10C56"/>
    <w:rsid w:val="00B1723C"/>
    <w:rsid w:val="00B177FE"/>
    <w:rsid w:val="00B264C1"/>
    <w:rsid w:val="00B31B65"/>
    <w:rsid w:val="00B36178"/>
    <w:rsid w:val="00B4532F"/>
    <w:rsid w:val="00B46232"/>
    <w:rsid w:val="00B76BA0"/>
    <w:rsid w:val="00B85EE2"/>
    <w:rsid w:val="00BD2C31"/>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CF4E2B"/>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411FD"/>
    <w:rsid w:val="00E55186"/>
    <w:rsid w:val="00E615F1"/>
    <w:rsid w:val="00E63146"/>
    <w:rsid w:val="00E64A1D"/>
    <w:rsid w:val="00E74920"/>
    <w:rsid w:val="00E81EE5"/>
    <w:rsid w:val="00E91F21"/>
    <w:rsid w:val="00EB6956"/>
    <w:rsid w:val="00EB6CEB"/>
    <w:rsid w:val="00EF0D22"/>
    <w:rsid w:val="00F13C69"/>
    <w:rsid w:val="00F24AD3"/>
    <w:rsid w:val="00F41DF6"/>
    <w:rsid w:val="00F52245"/>
    <w:rsid w:val="00F5569F"/>
    <w:rsid w:val="00F60308"/>
    <w:rsid w:val="00F640D0"/>
    <w:rsid w:val="00F75389"/>
    <w:rsid w:val="00F86546"/>
    <w:rsid w:val="00F903E8"/>
    <w:rsid w:val="00FA0C8C"/>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C31"/>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BD2C31"/>
    <w:pPr>
      <w:ind w:left="3686"/>
    </w:pPr>
  </w:style>
  <w:style w:type="paragraph" w:styleId="Encabezado">
    <w:name w:val="header"/>
    <w:basedOn w:val="Normal"/>
    <w:link w:val="EncabezadoCar"/>
    <w:uiPriority w:val="99"/>
    <w:rsid w:val="00BD2C31"/>
    <w:pPr>
      <w:tabs>
        <w:tab w:val="center" w:pos="4419"/>
        <w:tab w:val="right" w:pos="8838"/>
      </w:tabs>
    </w:pPr>
  </w:style>
  <w:style w:type="paragraph" w:styleId="Piedepgina">
    <w:name w:val="footer"/>
    <w:basedOn w:val="Normal"/>
    <w:rsid w:val="00BD2C31"/>
    <w:pPr>
      <w:tabs>
        <w:tab w:val="center" w:pos="4419"/>
        <w:tab w:val="right" w:pos="8838"/>
      </w:tabs>
    </w:pPr>
  </w:style>
  <w:style w:type="character" w:styleId="Nmerodepgina">
    <w:name w:val="page number"/>
    <w:basedOn w:val="Fuentedeprrafopredeter"/>
    <w:rsid w:val="00BD2C31"/>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1">
    <w:name w:val="Normal1"/>
    <w:rsid w:val="00006B1E"/>
    <w:pPr>
      <w:spacing w:line="276" w:lineRule="auto"/>
    </w:pPr>
    <w:rPr>
      <w:rFonts w:ascii="Arial" w:eastAsia="Arial" w:hAnsi="Arial" w:cs="Arial"/>
      <w:sz w:val="22"/>
      <w:szCs w:val="22"/>
    </w:rPr>
  </w:style>
  <w:style w:type="paragraph" w:styleId="NormalWeb">
    <w:name w:val="Normal (Web)"/>
    <w:basedOn w:val="Normal"/>
    <w:uiPriority w:val="99"/>
    <w:semiHidden/>
    <w:unhideWhenUsed/>
    <w:rsid w:val="00006B1E"/>
    <w:pPr>
      <w:spacing w:before="100" w:beforeAutospacing="1" w:after="100" w:afterAutospacing="1"/>
      <w:jc w:val="left"/>
    </w:pPr>
    <w:rPr>
      <w:szCs w:val="24"/>
      <w:lang w:val="es-AR" w:eastAsia="es-AR"/>
    </w:rPr>
  </w:style>
  <w:style w:type="paragraph" w:styleId="Textodeglobo">
    <w:name w:val="Balloon Text"/>
    <w:basedOn w:val="Normal"/>
    <w:link w:val="TextodegloboCar"/>
    <w:uiPriority w:val="99"/>
    <w:semiHidden/>
    <w:unhideWhenUsed/>
    <w:rsid w:val="00F24AD3"/>
    <w:rPr>
      <w:rFonts w:ascii="Tahoma" w:hAnsi="Tahoma" w:cs="Tahoma"/>
      <w:sz w:val="16"/>
      <w:szCs w:val="16"/>
    </w:rPr>
  </w:style>
  <w:style w:type="character" w:customStyle="1" w:styleId="TextodegloboCar">
    <w:name w:val="Texto de globo Car"/>
    <w:basedOn w:val="Fuentedeprrafopredeter"/>
    <w:link w:val="Textodeglobo"/>
    <w:uiPriority w:val="99"/>
    <w:semiHidden/>
    <w:rsid w:val="00F24AD3"/>
    <w:rPr>
      <w:rFonts w:ascii="Tahoma"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C31"/>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BD2C31"/>
    <w:pPr>
      <w:ind w:left="3686"/>
    </w:pPr>
  </w:style>
  <w:style w:type="paragraph" w:styleId="Encabezado">
    <w:name w:val="header"/>
    <w:basedOn w:val="Normal"/>
    <w:link w:val="EncabezadoCar"/>
    <w:uiPriority w:val="99"/>
    <w:rsid w:val="00BD2C31"/>
    <w:pPr>
      <w:tabs>
        <w:tab w:val="center" w:pos="4419"/>
        <w:tab w:val="right" w:pos="8838"/>
      </w:tabs>
    </w:pPr>
  </w:style>
  <w:style w:type="paragraph" w:styleId="Piedepgina">
    <w:name w:val="footer"/>
    <w:basedOn w:val="Normal"/>
    <w:rsid w:val="00BD2C31"/>
    <w:pPr>
      <w:tabs>
        <w:tab w:val="center" w:pos="4419"/>
        <w:tab w:val="right" w:pos="8838"/>
      </w:tabs>
    </w:pPr>
  </w:style>
  <w:style w:type="character" w:styleId="Nmerodepgina">
    <w:name w:val="page number"/>
    <w:basedOn w:val="Fuentedeprrafopredeter"/>
    <w:rsid w:val="00BD2C31"/>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1">
    <w:name w:val="Normal1"/>
    <w:rsid w:val="00006B1E"/>
    <w:pPr>
      <w:spacing w:line="276" w:lineRule="auto"/>
    </w:pPr>
    <w:rPr>
      <w:rFonts w:ascii="Arial" w:eastAsia="Arial" w:hAnsi="Arial" w:cs="Arial"/>
      <w:sz w:val="22"/>
      <w:szCs w:val="22"/>
    </w:rPr>
  </w:style>
  <w:style w:type="paragraph" w:styleId="NormalWeb">
    <w:name w:val="Normal (Web)"/>
    <w:basedOn w:val="Normal"/>
    <w:uiPriority w:val="99"/>
    <w:semiHidden/>
    <w:unhideWhenUsed/>
    <w:rsid w:val="00006B1E"/>
    <w:pPr>
      <w:spacing w:before="100" w:beforeAutospacing="1" w:after="100" w:afterAutospacing="1"/>
      <w:jc w:val="left"/>
    </w:pPr>
    <w:rPr>
      <w:szCs w:val="24"/>
      <w:lang w:val="es-AR" w:eastAsia="es-AR"/>
    </w:rPr>
  </w:style>
  <w:style w:type="paragraph" w:styleId="Textodeglobo">
    <w:name w:val="Balloon Text"/>
    <w:basedOn w:val="Normal"/>
    <w:link w:val="TextodegloboCar"/>
    <w:uiPriority w:val="99"/>
    <w:semiHidden/>
    <w:unhideWhenUsed/>
    <w:rsid w:val="00F24AD3"/>
    <w:rPr>
      <w:rFonts w:ascii="Tahoma" w:hAnsi="Tahoma" w:cs="Tahoma"/>
      <w:sz w:val="16"/>
      <w:szCs w:val="16"/>
    </w:rPr>
  </w:style>
  <w:style w:type="character" w:customStyle="1" w:styleId="TextodegloboCar">
    <w:name w:val="Texto de globo Car"/>
    <w:basedOn w:val="Fuentedeprrafopredeter"/>
    <w:link w:val="Textodeglobo"/>
    <w:uiPriority w:val="99"/>
    <w:semiHidden/>
    <w:rsid w:val="00F24AD3"/>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erru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DB9420-A2EE-4EF6-BD06-2EF3D778C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1</TotalTime>
  <Pages>1</Pages>
  <Words>478</Words>
  <Characters>2632</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Carlos</dc:creator>
  <cp:lastModifiedBy>Pablo Schillagi</cp:lastModifiedBy>
  <cp:revision>3</cp:revision>
  <cp:lastPrinted>2022-05-13T16:27:00Z</cp:lastPrinted>
  <dcterms:created xsi:type="dcterms:W3CDTF">2022-05-19T15:58:00Z</dcterms:created>
  <dcterms:modified xsi:type="dcterms:W3CDTF">2022-05-19T16:10:00Z</dcterms:modified>
</cp:coreProperties>
</file>