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  <w:r w:rsidRPr="00CE2337">
        <w:rPr>
          <w:rFonts w:ascii="Arial" w:hAnsi="Arial" w:cs="Arial"/>
          <w:b/>
          <w:szCs w:val="24"/>
          <w:u w:val="single"/>
          <w:lang w:val="es-AR"/>
        </w:rPr>
        <w:t>PROYECTO DE RESOLUCIÓN</w:t>
      </w: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  <w:r w:rsidRPr="00CE2337">
        <w:rPr>
          <w:rFonts w:ascii="Arial" w:hAnsi="Arial" w:cs="Arial"/>
          <w:szCs w:val="24"/>
          <w:lang w:val="es-AR"/>
        </w:rPr>
        <w:t xml:space="preserve">Artículo 1. La Legislatura de la Ciudad Autónoma de Buenos Aires conmemora el </w:t>
      </w:r>
      <w:r>
        <w:rPr>
          <w:rFonts w:ascii="Arial" w:hAnsi="Arial" w:cs="Arial"/>
          <w:szCs w:val="24"/>
          <w:lang w:val="es-AR"/>
        </w:rPr>
        <w:t>2</w:t>
      </w:r>
      <w:r w:rsidRPr="00CE2337">
        <w:rPr>
          <w:rFonts w:ascii="Arial" w:hAnsi="Arial" w:cs="Arial"/>
          <w:szCs w:val="24"/>
          <w:lang w:val="es-AR"/>
        </w:rPr>
        <w:t xml:space="preserve">5° aniversario de la </w:t>
      </w:r>
      <w:r>
        <w:rPr>
          <w:rFonts w:ascii="Arial" w:hAnsi="Arial" w:cs="Arial"/>
          <w:szCs w:val="24"/>
          <w:lang w:val="es-AR"/>
        </w:rPr>
        <w:t xml:space="preserve">Fundación Argentina de Trasplante Hepático – F.A.T.H </w:t>
      </w:r>
      <w:r w:rsidR="005103B2">
        <w:rPr>
          <w:rFonts w:ascii="Arial" w:hAnsi="Arial" w:cs="Arial"/>
          <w:szCs w:val="24"/>
          <w:lang w:val="es-AR"/>
        </w:rPr>
        <w:t>-</w:t>
      </w:r>
      <w:r w:rsidRPr="00CE2337">
        <w:rPr>
          <w:rFonts w:ascii="Arial" w:hAnsi="Arial" w:cs="Arial"/>
          <w:szCs w:val="24"/>
          <w:lang w:val="es-AR"/>
        </w:rPr>
        <w:t>.</w:t>
      </w: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  <w:r w:rsidRPr="00CE2337">
        <w:rPr>
          <w:rFonts w:ascii="Arial" w:hAnsi="Arial" w:cs="Arial"/>
          <w:szCs w:val="24"/>
          <w:lang w:val="es-AR"/>
        </w:rPr>
        <w:t xml:space="preserve">Artículo 2. Dispónese la colocación de una placa en </w:t>
      </w:r>
      <w:r>
        <w:rPr>
          <w:rFonts w:ascii="Arial" w:hAnsi="Arial" w:cs="Arial"/>
          <w:szCs w:val="24"/>
          <w:lang w:val="es-AR"/>
        </w:rPr>
        <w:t xml:space="preserve">la sede de la institución, sita en </w:t>
      </w:r>
      <w:r w:rsidRPr="004666CD">
        <w:rPr>
          <w:rFonts w:ascii="Arial" w:hAnsi="Arial" w:cs="Arial"/>
          <w:szCs w:val="24"/>
          <w:lang w:val="es-AR"/>
        </w:rPr>
        <w:t>Av.</w:t>
      </w:r>
      <w:r w:rsidR="005103B2">
        <w:rPr>
          <w:rFonts w:ascii="Arial" w:hAnsi="Arial" w:cs="Arial"/>
          <w:szCs w:val="24"/>
          <w:lang w:val="es-AR"/>
        </w:rPr>
        <w:t xml:space="preserve"> </w:t>
      </w:r>
      <w:r w:rsidRPr="004666CD">
        <w:rPr>
          <w:rFonts w:ascii="Arial" w:hAnsi="Arial" w:cs="Arial"/>
          <w:szCs w:val="24"/>
          <w:lang w:val="es-AR"/>
        </w:rPr>
        <w:t xml:space="preserve">Benito </w:t>
      </w:r>
      <w:r w:rsidR="005103B2" w:rsidRPr="004666CD">
        <w:rPr>
          <w:rFonts w:ascii="Arial" w:hAnsi="Arial" w:cs="Arial"/>
          <w:szCs w:val="24"/>
          <w:lang w:val="es-AR"/>
        </w:rPr>
        <w:t>Pérez</w:t>
      </w:r>
      <w:r w:rsidRPr="004666CD">
        <w:rPr>
          <w:rFonts w:ascii="Arial" w:hAnsi="Arial" w:cs="Arial"/>
          <w:szCs w:val="24"/>
          <w:lang w:val="es-AR"/>
        </w:rPr>
        <w:t xml:space="preserve"> </w:t>
      </w:r>
      <w:r w:rsidR="005103B2" w:rsidRPr="004666CD">
        <w:rPr>
          <w:rFonts w:ascii="Arial" w:hAnsi="Arial" w:cs="Arial"/>
          <w:szCs w:val="24"/>
          <w:lang w:val="es-AR"/>
        </w:rPr>
        <w:t>Galdós</w:t>
      </w:r>
      <w:r w:rsidRPr="004666CD">
        <w:rPr>
          <w:rFonts w:ascii="Arial" w:hAnsi="Arial" w:cs="Arial"/>
          <w:szCs w:val="24"/>
          <w:lang w:val="es-AR"/>
        </w:rPr>
        <w:t xml:space="preserve"> </w:t>
      </w:r>
      <w:r>
        <w:rPr>
          <w:rFonts w:ascii="Arial" w:hAnsi="Arial" w:cs="Arial"/>
          <w:szCs w:val="24"/>
          <w:lang w:val="es-AR"/>
        </w:rPr>
        <w:t xml:space="preserve">N° </w:t>
      </w:r>
      <w:r w:rsidRPr="004666CD">
        <w:rPr>
          <w:rFonts w:ascii="Arial" w:hAnsi="Arial" w:cs="Arial"/>
          <w:szCs w:val="24"/>
          <w:lang w:val="es-AR"/>
        </w:rPr>
        <w:t>9</w:t>
      </w:r>
      <w:r w:rsidRPr="00CE2337">
        <w:rPr>
          <w:rFonts w:ascii="Arial" w:hAnsi="Arial" w:cs="Arial"/>
          <w:szCs w:val="24"/>
          <w:lang w:val="es-AR"/>
        </w:rPr>
        <w:t xml:space="preserve">, </w:t>
      </w:r>
      <w:r>
        <w:rPr>
          <w:rFonts w:ascii="Arial" w:hAnsi="Arial" w:cs="Arial"/>
          <w:szCs w:val="24"/>
          <w:lang w:val="es-AR"/>
        </w:rPr>
        <w:t xml:space="preserve">del Barrio de La Boca, </w:t>
      </w:r>
      <w:r w:rsidRPr="00CE2337">
        <w:rPr>
          <w:rFonts w:ascii="Arial" w:hAnsi="Arial" w:cs="Arial"/>
          <w:szCs w:val="24"/>
          <w:lang w:val="es-AR"/>
        </w:rPr>
        <w:t>con el siguiente texto:</w:t>
      </w: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szCs w:val="24"/>
          <w:lang w:val="es-AR"/>
        </w:rPr>
      </w:pPr>
      <w:r w:rsidRPr="00CE2337">
        <w:rPr>
          <w:rFonts w:ascii="Arial" w:hAnsi="Arial" w:cs="Arial"/>
          <w:szCs w:val="24"/>
          <w:lang w:val="es-AR"/>
        </w:rPr>
        <w:t>La Legislatura de la Ciudad Autónoma de Buenos Aires</w:t>
      </w:r>
    </w:p>
    <w:p w:rsidR="004666CD" w:rsidRPr="00CE2337" w:rsidRDefault="004666CD" w:rsidP="00466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szCs w:val="24"/>
          <w:lang w:val="es-AR"/>
        </w:rPr>
      </w:pPr>
      <w:r w:rsidRPr="00CE2337">
        <w:rPr>
          <w:rFonts w:ascii="Arial" w:hAnsi="Arial" w:cs="Arial"/>
          <w:szCs w:val="24"/>
          <w:lang w:val="es-AR"/>
        </w:rPr>
        <w:t xml:space="preserve">rinde homenaje </w:t>
      </w:r>
      <w:r>
        <w:rPr>
          <w:rFonts w:ascii="Arial" w:hAnsi="Arial" w:cs="Arial"/>
          <w:szCs w:val="24"/>
          <w:lang w:val="es-AR"/>
        </w:rPr>
        <w:t>a la Fundación Argentina de Trasplante Hepático</w:t>
      </w:r>
    </w:p>
    <w:p w:rsidR="004666CD" w:rsidRPr="00CE2337" w:rsidRDefault="004666CD" w:rsidP="00466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szCs w:val="24"/>
          <w:lang w:val="es-AR"/>
        </w:rPr>
      </w:pPr>
      <w:r w:rsidRPr="00CE2337">
        <w:rPr>
          <w:rFonts w:ascii="Arial" w:hAnsi="Arial" w:cs="Arial"/>
          <w:szCs w:val="24"/>
          <w:lang w:val="es-AR"/>
        </w:rPr>
        <w:t xml:space="preserve">en el </w:t>
      </w:r>
      <w:r>
        <w:rPr>
          <w:rFonts w:ascii="Arial" w:hAnsi="Arial" w:cs="Arial"/>
          <w:szCs w:val="24"/>
          <w:lang w:val="es-AR"/>
        </w:rPr>
        <w:t>2</w:t>
      </w:r>
      <w:bookmarkStart w:id="0" w:name="_GoBack"/>
      <w:bookmarkEnd w:id="0"/>
      <w:r>
        <w:rPr>
          <w:rFonts w:ascii="Arial" w:hAnsi="Arial" w:cs="Arial"/>
          <w:szCs w:val="24"/>
          <w:lang w:val="es-AR"/>
        </w:rPr>
        <w:t>5</w:t>
      </w:r>
      <w:r w:rsidRPr="00CE2337">
        <w:rPr>
          <w:rFonts w:ascii="Arial" w:hAnsi="Arial" w:cs="Arial"/>
          <w:szCs w:val="24"/>
          <w:lang w:val="es-AR"/>
        </w:rPr>
        <w:t>° aniversario de su creación.</w:t>
      </w:r>
    </w:p>
    <w:p w:rsidR="004666CD" w:rsidRPr="00CE2337" w:rsidRDefault="004666CD" w:rsidP="00466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szCs w:val="24"/>
          <w:lang w:val="es-AR"/>
        </w:rPr>
      </w:pPr>
      <w:r>
        <w:rPr>
          <w:rFonts w:ascii="Arial" w:hAnsi="Arial" w:cs="Arial"/>
          <w:szCs w:val="24"/>
          <w:lang w:val="es-AR"/>
        </w:rPr>
        <w:t>1997</w:t>
      </w:r>
      <w:r w:rsidRPr="00CE2337">
        <w:rPr>
          <w:rFonts w:ascii="Arial" w:hAnsi="Arial" w:cs="Arial"/>
          <w:szCs w:val="24"/>
          <w:lang w:val="es-AR"/>
        </w:rPr>
        <w:t xml:space="preserve"> – </w:t>
      </w:r>
      <w:r>
        <w:rPr>
          <w:rFonts w:ascii="Arial" w:hAnsi="Arial" w:cs="Arial"/>
          <w:szCs w:val="24"/>
          <w:lang w:val="es-AR"/>
        </w:rPr>
        <w:t>2022</w:t>
      </w: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b/>
          <w:szCs w:val="24"/>
          <w:u w:val="single"/>
          <w:lang w:val="es-AR"/>
        </w:rPr>
      </w:pPr>
    </w:p>
    <w:p w:rsidR="004666CD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C60B74" w:rsidRDefault="00C60B74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  <w:r w:rsidRPr="00CE2337">
        <w:rPr>
          <w:rFonts w:ascii="Arial" w:hAnsi="Arial" w:cs="Arial"/>
          <w:b/>
          <w:szCs w:val="24"/>
          <w:u w:val="single"/>
          <w:lang w:val="es-AR"/>
        </w:rPr>
        <w:lastRenderedPageBreak/>
        <w:t>FUNDAMENTOS</w:t>
      </w:r>
    </w:p>
    <w:p w:rsidR="004666CD" w:rsidRPr="00CE2337" w:rsidRDefault="004666CD" w:rsidP="004666CD">
      <w:pPr>
        <w:spacing w:line="360" w:lineRule="auto"/>
        <w:jc w:val="center"/>
        <w:rPr>
          <w:rFonts w:ascii="Arial" w:hAnsi="Arial" w:cs="Arial"/>
          <w:b/>
          <w:szCs w:val="24"/>
          <w:u w:val="single"/>
          <w:lang w:val="es-AR"/>
        </w:rPr>
      </w:pPr>
    </w:p>
    <w:p w:rsidR="004666CD" w:rsidRPr="00647DB9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  <w:r w:rsidRPr="00647DB9">
        <w:rPr>
          <w:rFonts w:ascii="Arial" w:hAnsi="Arial" w:cs="Arial"/>
          <w:szCs w:val="24"/>
          <w:lang w:val="es-AR"/>
        </w:rPr>
        <w:t>Sr. Presidente,</w:t>
      </w:r>
    </w:p>
    <w:p w:rsidR="004666CD" w:rsidRPr="00647DB9" w:rsidRDefault="004666CD" w:rsidP="004666CD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914361" w:rsidRPr="00914361" w:rsidRDefault="00914361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  <w:r w:rsidRPr="00914361">
        <w:rPr>
          <w:rStyle w:val="Textoennegrita"/>
          <w:rFonts w:ascii="Arial" w:hAnsi="Arial" w:cs="Arial"/>
          <w:b w:val="0"/>
          <w:iCs/>
          <w:szCs w:val="24"/>
        </w:rPr>
        <w:t>La F</w:t>
      </w:r>
      <w:r w:rsidR="005103B2">
        <w:rPr>
          <w:rStyle w:val="Textoennegrita"/>
          <w:rFonts w:ascii="Arial" w:hAnsi="Arial" w:cs="Arial"/>
          <w:b w:val="0"/>
          <w:iCs/>
          <w:szCs w:val="24"/>
        </w:rPr>
        <w:t xml:space="preserve">undación Argentina de Trasplante Hepático – F.A.T.H. - 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>es una Organización no G</w:t>
      </w:r>
      <w:r w:rsidR="005C2164">
        <w:rPr>
          <w:rStyle w:val="Textoennegrita"/>
          <w:rFonts w:ascii="Arial" w:hAnsi="Arial" w:cs="Arial"/>
          <w:b w:val="0"/>
          <w:iCs/>
          <w:szCs w:val="24"/>
        </w:rPr>
        <w:t xml:space="preserve">ubernamental sin fines de lucro 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>que</w:t>
      </w:r>
      <w:r w:rsidR="005C2164">
        <w:rPr>
          <w:rStyle w:val="Textoennegrita"/>
          <w:rFonts w:ascii="Arial" w:hAnsi="Arial" w:cs="Arial"/>
          <w:b w:val="0"/>
          <w:iCs/>
          <w:szCs w:val="24"/>
        </w:rPr>
        <w:t>,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 xml:space="preserve"> con mucho amor, solidaridad y compromiso, ha podido llevar adelante su trabajo desde hace 2</w:t>
      </w:r>
      <w:r>
        <w:rPr>
          <w:rStyle w:val="Textoennegrita"/>
          <w:rFonts w:ascii="Arial" w:hAnsi="Arial" w:cs="Arial"/>
          <w:b w:val="0"/>
          <w:iCs/>
          <w:szCs w:val="24"/>
        </w:rPr>
        <w:t>5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 xml:space="preserve"> años</w:t>
      </w:r>
    </w:p>
    <w:p w:rsidR="00914361" w:rsidRPr="00914361" w:rsidRDefault="00914361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</w:p>
    <w:p w:rsidR="00914361" w:rsidRDefault="00914361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  <w:r w:rsidRPr="00914361">
        <w:rPr>
          <w:rStyle w:val="Textoennegrita"/>
          <w:rFonts w:ascii="Arial" w:hAnsi="Arial" w:cs="Arial"/>
          <w:b w:val="0"/>
          <w:iCs/>
          <w:szCs w:val="24"/>
        </w:rPr>
        <w:t xml:space="preserve">La fundación tiene como objetivo principal la asistencia material y emocional a pacientes y familiares de escasos recursos económicos provenientes del interior del país, sin cobertura social, que por razones médicas deben permanecer por un tiempo limitado en Capital Federal para realizarse estudios pre o post trasplante o bien, controles médicos periódicos. Funcionando como “hogar de tránsito” </w:t>
      </w:r>
      <w:r>
        <w:rPr>
          <w:rStyle w:val="Textoennegrita"/>
          <w:rFonts w:ascii="Arial" w:hAnsi="Arial" w:cs="Arial"/>
          <w:b w:val="0"/>
          <w:iCs/>
          <w:szCs w:val="24"/>
        </w:rPr>
        <w:t>ha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 xml:space="preserve"> extendido </w:t>
      </w:r>
      <w:r>
        <w:rPr>
          <w:rStyle w:val="Textoennegrita"/>
          <w:rFonts w:ascii="Arial" w:hAnsi="Arial" w:cs="Arial"/>
          <w:b w:val="0"/>
          <w:iCs/>
          <w:szCs w:val="24"/>
        </w:rPr>
        <w:t>su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 xml:space="preserve"> asistencia a pacientes con enfermedades graves, no n</w:t>
      </w:r>
      <w:r>
        <w:rPr>
          <w:rStyle w:val="Textoennegrita"/>
          <w:rFonts w:ascii="Arial" w:hAnsi="Arial" w:cs="Arial"/>
          <w:b w:val="0"/>
          <w:iCs/>
          <w:szCs w:val="24"/>
        </w:rPr>
        <w:t>ecesariamente vinculadas al tra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>splante de órganos: patologías oncológicas, neurológicas, malformaciones, enfermedades renales, cardíacas y otras.</w:t>
      </w:r>
    </w:p>
    <w:p w:rsidR="005103B2" w:rsidRDefault="005103B2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>
        <w:rPr>
          <w:rFonts w:ascii="Arial" w:hAnsi="Arial" w:cs="Arial"/>
          <w:szCs w:val="24"/>
          <w:shd w:val="clear" w:color="auto" w:fill="FFFFFF"/>
        </w:rPr>
        <w:t>La</w:t>
      </w:r>
      <w:r w:rsidRPr="005103B2">
        <w:rPr>
          <w:rFonts w:ascii="Arial" w:hAnsi="Arial" w:cs="Arial"/>
          <w:szCs w:val="24"/>
          <w:shd w:val="clear" w:color="auto" w:fill="FFFFFF"/>
        </w:rPr>
        <w:t xml:space="preserve"> Fundación </w:t>
      </w:r>
      <w:r>
        <w:rPr>
          <w:rFonts w:ascii="Arial" w:hAnsi="Arial" w:cs="Arial"/>
          <w:szCs w:val="24"/>
          <w:shd w:val="clear" w:color="auto" w:fill="FFFFFF"/>
        </w:rPr>
        <w:t>funciona en</w:t>
      </w:r>
      <w:r w:rsidRPr="005103B2">
        <w:rPr>
          <w:rFonts w:ascii="Arial" w:hAnsi="Arial" w:cs="Arial"/>
          <w:szCs w:val="24"/>
          <w:shd w:val="clear" w:color="auto" w:fill="FFFFFF"/>
        </w:rPr>
        <w:t xml:space="preserve"> un edificio de 4.200 m2 divididos en cuatro plantas en el barrio porteño de La Boca, donde funciona </w:t>
      </w:r>
      <w:r>
        <w:rPr>
          <w:rFonts w:ascii="Arial" w:hAnsi="Arial" w:cs="Arial"/>
          <w:szCs w:val="24"/>
          <w:shd w:val="clear" w:color="auto" w:fill="FFFFFF"/>
        </w:rPr>
        <w:t>el</w:t>
      </w:r>
      <w:r w:rsidRPr="005103B2">
        <w:rPr>
          <w:rFonts w:ascii="Arial" w:hAnsi="Arial" w:cs="Arial"/>
          <w:szCs w:val="24"/>
          <w:shd w:val="clear" w:color="auto" w:fill="FFFFFF"/>
        </w:rPr>
        <w:t xml:space="preserve"> Hogar de Tránsito. En </w:t>
      </w:r>
      <w:r>
        <w:rPr>
          <w:rFonts w:ascii="Arial" w:hAnsi="Arial" w:cs="Arial"/>
          <w:szCs w:val="24"/>
          <w:shd w:val="clear" w:color="auto" w:fill="FFFFFF"/>
        </w:rPr>
        <w:t>el mismo cuenta con</w:t>
      </w:r>
      <w:r w:rsidRPr="005103B2">
        <w:rPr>
          <w:rFonts w:ascii="Arial" w:hAnsi="Arial" w:cs="Arial"/>
          <w:szCs w:val="24"/>
          <w:shd w:val="clear" w:color="auto" w:fill="FFFFFF"/>
        </w:rPr>
        <w:t>: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45 Habitaciones con baño privado, con capacidad para 120 camas.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Comedor para 150 personas con cocina, donde se ofrece la alimentación diaria necesaria.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Baños para personas con capacidades diferentes y baños públicos.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Escuela Domiciliaria.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Consultorios Médicos.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Consultorio de Psicología.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Consultorio Odontológico.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Sala de Rehabilitación.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Auditorio con Capacidad para 130 personas.</w:t>
      </w:r>
    </w:p>
    <w:p w:rsidR="005103B2" w:rsidRPr="005103B2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Sala de Juegos para niños con capacidades diferentes.</w:t>
      </w:r>
    </w:p>
    <w:p w:rsidR="005103B2" w:rsidRPr="00914361" w:rsidRDefault="005103B2" w:rsidP="005103B2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 w:rsidRPr="005103B2">
        <w:rPr>
          <w:rFonts w:ascii="Arial" w:hAnsi="Arial" w:cs="Arial"/>
          <w:szCs w:val="24"/>
          <w:shd w:val="clear" w:color="auto" w:fill="FFFFFF"/>
        </w:rPr>
        <w:t>Sala de Reuniones.</w:t>
      </w:r>
    </w:p>
    <w:p w:rsidR="005103B2" w:rsidRPr="00914361" w:rsidRDefault="005103B2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</w:p>
    <w:p w:rsidR="00914361" w:rsidRPr="00914361" w:rsidRDefault="00914361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</w:p>
    <w:p w:rsidR="00914361" w:rsidRPr="00914361" w:rsidRDefault="00914361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</w:p>
    <w:p w:rsidR="00914361" w:rsidRPr="00914361" w:rsidRDefault="00914361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  <w:r w:rsidRPr="00914361">
        <w:rPr>
          <w:rStyle w:val="Textoennegrita"/>
          <w:rFonts w:ascii="Arial" w:hAnsi="Arial" w:cs="Arial"/>
          <w:b w:val="0"/>
          <w:iCs/>
          <w:szCs w:val="24"/>
        </w:rPr>
        <w:lastRenderedPageBreak/>
        <w:t xml:space="preserve">En segundo lugar, la FATH promueve “la Donación de Órganos” poniendo especial atención a la educación, divulgación y concientización de la población general sobre la importancia de esta temática. </w:t>
      </w:r>
      <w:r w:rsidR="005103B2">
        <w:rPr>
          <w:rStyle w:val="Textoennegrita"/>
          <w:rFonts w:ascii="Arial" w:hAnsi="Arial" w:cs="Arial"/>
          <w:b w:val="0"/>
          <w:iCs/>
          <w:szCs w:val="24"/>
        </w:rPr>
        <w:t>Creyendo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 xml:space="preserve"> firmemente en la necesidad de impulsar un debate en el seno de la sociedad basado en el conocimiento que les permita a todos tomar una decisión responsable y fundada</w:t>
      </w:r>
      <w:r w:rsidR="005103B2">
        <w:rPr>
          <w:rStyle w:val="Textoennegrita"/>
          <w:rFonts w:ascii="Arial" w:hAnsi="Arial" w:cs="Arial"/>
          <w:b w:val="0"/>
          <w:iCs/>
          <w:szCs w:val="24"/>
        </w:rPr>
        <w:t xml:space="preserve"> para lograr 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>que una mayor cantidad de personas comprendan la trascendencia que implica la donación de Órganos.</w:t>
      </w:r>
    </w:p>
    <w:p w:rsidR="00914361" w:rsidRPr="00914361" w:rsidRDefault="00914361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</w:p>
    <w:p w:rsidR="004666CD" w:rsidRDefault="005103B2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  <w:r>
        <w:rPr>
          <w:rStyle w:val="Textoennegrita"/>
          <w:rFonts w:ascii="Arial" w:hAnsi="Arial" w:cs="Arial"/>
          <w:b w:val="0"/>
          <w:iCs/>
          <w:szCs w:val="24"/>
        </w:rPr>
        <w:t>L</w:t>
      </w:r>
      <w:r w:rsidR="00914361" w:rsidRPr="00914361">
        <w:rPr>
          <w:rStyle w:val="Textoennegrita"/>
          <w:rFonts w:ascii="Arial" w:hAnsi="Arial" w:cs="Arial"/>
          <w:b w:val="0"/>
          <w:iCs/>
          <w:szCs w:val="24"/>
        </w:rPr>
        <w:t xml:space="preserve">a </w:t>
      </w:r>
      <w:r w:rsidRPr="00914361">
        <w:rPr>
          <w:rStyle w:val="Textoennegrita"/>
          <w:rFonts w:ascii="Arial" w:hAnsi="Arial" w:cs="Arial"/>
          <w:b w:val="0"/>
          <w:iCs/>
          <w:szCs w:val="24"/>
        </w:rPr>
        <w:t>FATH</w:t>
      </w:r>
      <w:r w:rsidR="00914361" w:rsidRPr="00914361">
        <w:rPr>
          <w:rStyle w:val="Textoennegrita"/>
          <w:rFonts w:ascii="Arial" w:hAnsi="Arial" w:cs="Arial"/>
          <w:b w:val="0"/>
          <w:iCs/>
          <w:szCs w:val="24"/>
        </w:rPr>
        <w:t xml:space="preserve"> contribuye</w:t>
      </w:r>
      <w:r>
        <w:rPr>
          <w:rStyle w:val="Textoennegrita"/>
          <w:rFonts w:ascii="Arial" w:hAnsi="Arial" w:cs="Arial"/>
          <w:b w:val="0"/>
          <w:iCs/>
          <w:szCs w:val="24"/>
        </w:rPr>
        <w:t>, también,</w:t>
      </w:r>
      <w:r w:rsidR="00914361" w:rsidRPr="00914361">
        <w:rPr>
          <w:rStyle w:val="Textoennegrita"/>
          <w:rFonts w:ascii="Arial" w:hAnsi="Arial" w:cs="Arial"/>
          <w:b w:val="0"/>
          <w:iCs/>
          <w:szCs w:val="24"/>
        </w:rPr>
        <w:t xml:space="preserve"> al “perfeccionamiento de jóvenes pro</w:t>
      </w:r>
      <w:r>
        <w:rPr>
          <w:rStyle w:val="Textoennegrita"/>
          <w:rFonts w:ascii="Arial" w:hAnsi="Arial" w:cs="Arial"/>
          <w:b w:val="0"/>
          <w:iCs/>
          <w:szCs w:val="24"/>
        </w:rPr>
        <w:t>fesionales en el área de salud”</w:t>
      </w:r>
      <w:r w:rsidR="00914361" w:rsidRPr="00914361">
        <w:rPr>
          <w:rStyle w:val="Textoennegrita"/>
          <w:rFonts w:ascii="Arial" w:hAnsi="Arial" w:cs="Arial"/>
          <w:b w:val="0"/>
          <w:iCs/>
          <w:szCs w:val="24"/>
        </w:rPr>
        <w:t xml:space="preserve"> que demuestren interés en el área de la </w:t>
      </w:r>
      <w:proofErr w:type="spellStart"/>
      <w:r w:rsidR="00914361" w:rsidRPr="00914361">
        <w:rPr>
          <w:rStyle w:val="Textoennegrita"/>
          <w:rFonts w:ascii="Arial" w:hAnsi="Arial" w:cs="Arial"/>
          <w:b w:val="0"/>
          <w:iCs/>
          <w:szCs w:val="24"/>
        </w:rPr>
        <w:t>transplantología</w:t>
      </w:r>
      <w:proofErr w:type="spellEnd"/>
      <w:r w:rsidR="00914361" w:rsidRPr="00914361">
        <w:rPr>
          <w:rStyle w:val="Textoennegrita"/>
          <w:rFonts w:ascii="Arial" w:hAnsi="Arial" w:cs="Arial"/>
          <w:b w:val="0"/>
          <w:iCs/>
          <w:szCs w:val="24"/>
        </w:rPr>
        <w:t xml:space="preserve"> y que no cuenten con los recursos económicos para sustentar sus estudios. En este sentido, cuenta con un programa de Becas para promover y mejorar el nivel médico, asistencial y científico en esta área de la medicina.</w:t>
      </w:r>
    </w:p>
    <w:p w:rsidR="005103B2" w:rsidRDefault="005103B2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</w:p>
    <w:p w:rsidR="005103B2" w:rsidRDefault="005103B2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  <w:r>
        <w:rPr>
          <w:rStyle w:val="Textoennegrita"/>
          <w:rFonts w:ascii="Arial" w:hAnsi="Arial" w:cs="Arial"/>
          <w:b w:val="0"/>
          <w:iCs/>
          <w:szCs w:val="24"/>
        </w:rPr>
        <w:t>Por las razones expuestas, solicito la aprobación del presente proyecto de resolución.</w:t>
      </w:r>
    </w:p>
    <w:p w:rsidR="005103B2" w:rsidRDefault="005103B2" w:rsidP="00914361">
      <w:pPr>
        <w:spacing w:line="360" w:lineRule="auto"/>
        <w:rPr>
          <w:rStyle w:val="Textoennegrita"/>
          <w:rFonts w:ascii="Arial" w:hAnsi="Arial" w:cs="Arial"/>
          <w:b w:val="0"/>
          <w:iCs/>
          <w:szCs w:val="24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b/>
          <w:szCs w:val="24"/>
          <w:lang w:val="es-AR"/>
        </w:rPr>
      </w:pPr>
    </w:p>
    <w:p w:rsidR="004666CD" w:rsidRPr="00CE2337" w:rsidRDefault="004666CD" w:rsidP="004666CD">
      <w:pPr>
        <w:spacing w:line="360" w:lineRule="auto"/>
        <w:rPr>
          <w:rFonts w:ascii="Arial" w:hAnsi="Arial" w:cs="Arial"/>
          <w:b/>
          <w:szCs w:val="24"/>
          <w:lang w:val="es-AR"/>
        </w:rPr>
      </w:pPr>
    </w:p>
    <w:p w:rsidR="005E3C49" w:rsidRPr="00E5658D" w:rsidRDefault="005E3C49" w:rsidP="00E5658D"/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6BC" w:rsidRDefault="006726BC">
      <w:r>
        <w:separator/>
      </w:r>
    </w:p>
  </w:endnote>
  <w:endnote w:type="continuationSeparator" w:id="0">
    <w:p w:rsidR="006726BC" w:rsidRDefault="0067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56746" w:rsidRPr="00B56746">
        <w:rPr>
          <w:noProof/>
          <w:color w:val="333333"/>
          <w:sz w:val="20"/>
        </w:rPr>
        <w:t>30/09/2022 10:45:00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C2164" w:rsidRPr="005C2164">
        <w:rPr>
          <w:noProof/>
          <w:color w:val="333333"/>
          <w:sz w:val="20"/>
        </w:rPr>
        <w:t>2486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C2164" w:rsidRPr="005C2164">
        <w:rPr>
          <w:noProof/>
          <w:color w:val="333333"/>
          <w:sz w:val="20"/>
        </w:rPr>
        <w:t>444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B56746">
      <w:rPr>
        <w:rStyle w:val="Nmerodepgina"/>
        <w:noProof/>
        <w:color w:val="333333"/>
      </w:rPr>
      <w:t>3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56746" w:rsidRPr="00B56746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6BC" w:rsidRDefault="006726BC">
      <w:r>
        <w:separator/>
      </w:r>
    </w:p>
  </w:footnote>
  <w:footnote w:type="continuationSeparator" w:id="0">
    <w:p w:rsidR="006726BC" w:rsidRDefault="00672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6C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66CD"/>
    <w:rsid w:val="004847CA"/>
    <w:rsid w:val="004B7714"/>
    <w:rsid w:val="004C4B76"/>
    <w:rsid w:val="004D06B5"/>
    <w:rsid w:val="004D2D62"/>
    <w:rsid w:val="004D30D5"/>
    <w:rsid w:val="004D438B"/>
    <w:rsid w:val="004E235F"/>
    <w:rsid w:val="0051012E"/>
    <w:rsid w:val="005103B2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2164"/>
    <w:rsid w:val="005C37AB"/>
    <w:rsid w:val="005E3C49"/>
    <w:rsid w:val="005F35E2"/>
    <w:rsid w:val="00601A75"/>
    <w:rsid w:val="00616F70"/>
    <w:rsid w:val="00622DE5"/>
    <w:rsid w:val="00636BE0"/>
    <w:rsid w:val="0064363E"/>
    <w:rsid w:val="006726BC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4361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6746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0B74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9F655B9-15AC-407E-9D90-7CAD0D1E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6C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nfasis">
    <w:name w:val="Emphasis"/>
    <w:basedOn w:val="Fuentedeprrafopredeter"/>
    <w:uiPriority w:val="20"/>
    <w:qFormat/>
    <w:rsid w:val="004666CD"/>
    <w:rPr>
      <w:i/>
      <w:iCs/>
    </w:rPr>
  </w:style>
  <w:style w:type="character" w:styleId="Textoennegrita">
    <w:name w:val="Strong"/>
    <w:basedOn w:val="Fuentedeprrafopredeter"/>
    <w:uiPriority w:val="22"/>
    <w:qFormat/>
    <w:rsid w:val="004666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6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Google%20Drive\DESPACHO%20WECK\FORMATO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843E21-B37A-4A39-892B-12D970082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32</TotalTime>
  <Pages>3</Pages>
  <Words>451</Words>
  <Characters>2523</Characters>
  <Application>Microsoft Office Word</Application>
  <DocSecurity>0</DocSecurity>
  <Lines>97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Diego Martin Gomez</dc:creator>
  <cp:lastModifiedBy>Diego Martin Gomez</cp:lastModifiedBy>
  <cp:revision>3</cp:revision>
  <cp:lastPrinted>2020-02-28T17:24:00Z</cp:lastPrinted>
  <dcterms:created xsi:type="dcterms:W3CDTF">2022-09-30T13:12:00Z</dcterms:created>
  <dcterms:modified xsi:type="dcterms:W3CDTF">2022-09-30T13:53:00Z</dcterms:modified>
</cp:coreProperties>
</file>