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669" w:rsidRPr="00A87669" w:rsidRDefault="00A87669" w:rsidP="00A87669">
      <w:pPr>
        <w:jc w:val="center"/>
        <w:rPr>
          <w:rFonts w:ascii="Arial" w:hAnsi="Arial" w:cs="Arial"/>
          <w:b/>
        </w:rPr>
      </w:pPr>
      <w:r w:rsidRPr="00A87669">
        <w:rPr>
          <w:rFonts w:ascii="Arial" w:hAnsi="Arial" w:cs="Arial"/>
          <w:b/>
        </w:rPr>
        <w:t>PROYECTO DE DECLARACIÓN</w:t>
      </w:r>
    </w:p>
    <w:p w:rsidR="00A87669" w:rsidRPr="00A87669" w:rsidRDefault="00A87669" w:rsidP="00A87669">
      <w:pPr>
        <w:rPr>
          <w:rFonts w:ascii="Arial" w:hAnsi="Arial" w:cs="Arial"/>
        </w:rPr>
      </w:pPr>
      <w:r w:rsidRPr="00A87669">
        <w:rPr>
          <w:rFonts w:ascii="Arial" w:hAnsi="Arial" w:cs="Arial"/>
        </w:rPr>
        <w:t>La Legislatura de la Ciudad Autónoma de Buenos A</w:t>
      </w:r>
      <w:r>
        <w:rPr>
          <w:rFonts w:ascii="Arial" w:hAnsi="Arial" w:cs="Arial"/>
        </w:rPr>
        <w:t xml:space="preserve">ires declara de interés para la </w:t>
      </w:r>
      <w:r w:rsidRPr="00A87669">
        <w:rPr>
          <w:rFonts w:ascii="Arial" w:hAnsi="Arial" w:cs="Arial"/>
        </w:rPr>
        <w:t xml:space="preserve">Promoción y Defensa de los Derechos Humanos la plataforma digital </w:t>
      </w:r>
      <w:r>
        <w:rPr>
          <w:rFonts w:ascii="Arial" w:hAnsi="Arial" w:cs="Arial"/>
        </w:rPr>
        <w:t xml:space="preserve">"Memorias </w:t>
      </w:r>
      <w:r w:rsidRPr="00A87669">
        <w:rPr>
          <w:rFonts w:ascii="Arial" w:hAnsi="Arial" w:cs="Arial"/>
        </w:rPr>
        <w:t>Armenias</w:t>
      </w:r>
      <w:r>
        <w:rPr>
          <w:rFonts w:ascii="Arial" w:hAnsi="Arial" w:cs="Arial"/>
        </w:rPr>
        <w:t>".</w:t>
      </w:r>
    </w:p>
    <w:p w:rsidR="00A87669" w:rsidRP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Default="00A87669" w:rsidP="00A87669">
      <w:pPr>
        <w:rPr>
          <w:rFonts w:ascii="Arial" w:hAnsi="Arial" w:cs="Arial"/>
        </w:rPr>
      </w:pPr>
    </w:p>
    <w:p w:rsidR="00A87669" w:rsidRPr="00A87669" w:rsidRDefault="00A87669" w:rsidP="00A87669">
      <w:pPr>
        <w:jc w:val="center"/>
        <w:rPr>
          <w:rFonts w:ascii="Arial" w:hAnsi="Arial" w:cs="Arial"/>
          <w:b/>
        </w:rPr>
      </w:pPr>
      <w:r w:rsidRPr="00A87669">
        <w:rPr>
          <w:rFonts w:ascii="Arial" w:hAnsi="Arial" w:cs="Arial"/>
          <w:b/>
        </w:rPr>
        <w:lastRenderedPageBreak/>
        <w:t>FUNDAMENTOS</w:t>
      </w:r>
    </w:p>
    <w:p w:rsidR="00A87669" w:rsidRPr="00A87669" w:rsidRDefault="00A87669" w:rsidP="00A87669">
      <w:pPr>
        <w:rPr>
          <w:rFonts w:ascii="Arial" w:hAnsi="Arial" w:cs="Arial"/>
        </w:rPr>
      </w:pPr>
    </w:p>
    <w:p w:rsidR="00A87669" w:rsidRPr="00A87669" w:rsidRDefault="00A87669" w:rsidP="00A87669">
      <w:pPr>
        <w:rPr>
          <w:rFonts w:ascii="Arial" w:hAnsi="Arial" w:cs="Arial"/>
        </w:rPr>
      </w:pPr>
      <w:r w:rsidRPr="00A87669">
        <w:rPr>
          <w:rFonts w:ascii="Arial" w:hAnsi="Arial" w:cs="Arial"/>
        </w:rPr>
        <w:t>Memorias Armenias se inicia en j</w:t>
      </w:r>
      <w:r>
        <w:rPr>
          <w:rFonts w:ascii="Arial" w:hAnsi="Arial" w:cs="Arial"/>
        </w:rPr>
        <w:t xml:space="preserve">unio de 2021 con la publicación </w:t>
      </w:r>
      <w:r w:rsidRPr="00A87669">
        <w:rPr>
          <w:rFonts w:ascii="Arial" w:hAnsi="Arial" w:cs="Arial"/>
        </w:rPr>
        <w:t>de los manuscritos de Haigaz Bagdasarian,</w:t>
      </w:r>
      <w:r>
        <w:rPr>
          <w:rFonts w:ascii="Arial" w:hAnsi="Arial" w:cs="Arial"/>
        </w:rPr>
        <w:t xml:space="preserve"> sobreviviente del Genocidio de </w:t>
      </w:r>
      <w:r w:rsidRPr="00A87669">
        <w:rPr>
          <w:rFonts w:ascii="Arial" w:hAnsi="Arial" w:cs="Arial"/>
        </w:rPr>
        <w:t>1915, quien decidió dejar testimonio de sus v</w:t>
      </w:r>
      <w:r>
        <w:rPr>
          <w:rFonts w:ascii="Arial" w:hAnsi="Arial" w:cs="Arial"/>
        </w:rPr>
        <w:t xml:space="preserve">ivencias y de la historia de su </w:t>
      </w:r>
      <w:r w:rsidRPr="00A87669">
        <w:rPr>
          <w:rFonts w:ascii="Arial" w:hAnsi="Arial" w:cs="Arial"/>
        </w:rPr>
        <w:t>Pueblo.</w:t>
      </w:r>
    </w:p>
    <w:p w:rsidR="00A87669" w:rsidRPr="00A87669" w:rsidRDefault="00A87669" w:rsidP="00A87669">
      <w:pPr>
        <w:rPr>
          <w:rFonts w:ascii="Arial" w:hAnsi="Arial" w:cs="Arial"/>
        </w:rPr>
      </w:pPr>
      <w:r w:rsidRPr="00A87669">
        <w:rPr>
          <w:rFonts w:ascii="Arial" w:hAnsi="Arial" w:cs="Arial"/>
        </w:rPr>
        <w:t>Haigaz Bagdasarian, armenio nacido en 1912 en la Ciudad de</w:t>
      </w:r>
      <w:r>
        <w:rPr>
          <w:rFonts w:ascii="Arial" w:hAnsi="Arial" w:cs="Arial"/>
        </w:rPr>
        <w:t xml:space="preserve"> </w:t>
      </w:r>
      <w:r w:rsidRPr="00A87669">
        <w:rPr>
          <w:rFonts w:ascii="Arial" w:hAnsi="Arial" w:cs="Arial"/>
        </w:rPr>
        <w:t>Adiyaman (hoy Turquía) fue un niño sobrevivien</w:t>
      </w:r>
      <w:r>
        <w:rPr>
          <w:rFonts w:ascii="Arial" w:hAnsi="Arial" w:cs="Arial"/>
        </w:rPr>
        <w:t xml:space="preserve">te cuya infancia transcurrió en </w:t>
      </w:r>
      <w:r w:rsidRPr="00A87669">
        <w:rPr>
          <w:rFonts w:ascii="Arial" w:hAnsi="Arial" w:cs="Arial"/>
        </w:rPr>
        <w:t>orfanatos en diversas ciudades de Oriente M</w:t>
      </w:r>
      <w:r>
        <w:rPr>
          <w:rFonts w:ascii="Arial" w:hAnsi="Arial" w:cs="Arial"/>
        </w:rPr>
        <w:t xml:space="preserve">edio. Vivió una vida cargada de </w:t>
      </w:r>
      <w:r w:rsidRPr="00A87669">
        <w:rPr>
          <w:rFonts w:ascii="Arial" w:hAnsi="Arial" w:cs="Arial"/>
        </w:rPr>
        <w:t>hazañas y desafíos. Fue un ferviente defens</w:t>
      </w:r>
      <w:r>
        <w:rPr>
          <w:rFonts w:ascii="Arial" w:hAnsi="Arial" w:cs="Arial"/>
        </w:rPr>
        <w:t xml:space="preserve">or de la Causa Armenia. Hablaba </w:t>
      </w:r>
      <w:r w:rsidRPr="00A87669">
        <w:rPr>
          <w:rFonts w:ascii="Arial" w:hAnsi="Arial" w:cs="Arial"/>
        </w:rPr>
        <w:t xml:space="preserve">cinco idiomas y sabía numerosos oficios. </w:t>
      </w:r>
      <w:r>
        <w:rPr>
          <w:rFonts w:ascii="Arial" w:hAnsi="Arial" w:cs="Arial"/>
        </w:rPr>
        <w:t xml:space="preserve">Falleció el 28 de mayo de 1985, </w:t>
      </w:r>
      <w:r w:rsidRPr="00A87669">
        <w:rPr>
          <w:rFonts w:ascii="Arial" w:hAnsi="Arial" w:cs="Arial"/>
        </w:rPr>
        <w:t>casualmente el día de la Primera Indepen</w:t>
      </w:r>
      <w:r>
        <w:rPr>
          <w:rFonts w:ascii="Arial" w:hAnsi="Arial" w:cs="Arial"/>
        </w:rPr>
        <w:t xml:space="preserve">dencia de su amada Armenia. Sus </w:t>
      </w:r>
      <w:r w:rsidRPr="00A87669">
        <w:rPr>
          <w:rFonts w:ascii="Arial" w:hAnsi="Arial" w:cs="Arial"/>
        </w:rPr>
        <w:t>memorias fueron publicadas por su nieta María Soledad Bagdasarian.</w:t>
      </w:r>
    </w:p>
    <w:p w:rsidR="00A87669" w:rsidRPr="00A87669" w:rsidRDefault="00A87669" w:rsidP="00A87669">
      <w:pPr>
        <w:rPr>
          <w:rFonts w:ascii="Arial" w:hAnsi="Arial" w:cs="Arial"/>
        </w:rPr>
      </w:pPr>
      <w:r w:rsidRPr="00A87669">
        <w:rPr>
          <w:rFonts w:ascii="Arial" w:hAnsi="Arial" w:cs="Arial"/>
        </w:rPr>
        <w:t>Convencidos que la historia de Ha</w:t>
      </w:r>
      <w:r>
        <w:rPr>
          <w:rFonts w:ascii="Arial" w:hAnsi="Arial" w:cs="Arial"/>
        </w:rPr>
        <w:t xml:space="preserve">igaz no podía quedar aislada ni </w:t>
      </w:r>
      <w:r w:rsidRPr="00A87669">
        <w:rPr>
          <w:rFonts w:ascii="Arial" w:hAnsi="Arial" w:cs="Arial"/>
        </w:rPr>
        <w:t>en un segundo plano, fue el disparador pa</w:t>
      </w:r>
      <w:r>
        <w:rPr>
          <w:rFonts w:ascii="Arial" w:hAnsi="Arial" w:cs="Arial"/>
        </w:rPr>
        <w:t xml:space="preserve">ra el diseño y construcción una </w:t>
      </w:r>
      <w:r w:rsidRPr="00A87669">
        <w:rPr>
          <w:rFonts w:ascii="Arial" w:hAnsi="Arial" w:cs="Arial"/>
        </w:rPr>
        <w:t xml:space="preserve">plataforma digital cuyo misión es divulgar, no solo </w:t>
      </w:r>
      <w:r>
        <w:rPr>
          <w:rFonts w:ascii="Arial" w:hAnsi="Arial" w:cs="Arial"/>
        </w:rPr>
        <w:t xml:space="preserve">la historia de Haigaz de </w:t>
      </w:r>
      <w:r w:rsidRPr="00A87669">
        <w:rPr>
          <w:rFonts w:ascii="Arial" w:hAnsi="Arial" w:cs="Arial"/>
        </w:rPr>
        <w:t>distintas maneras, sino expandir el universo na</w:t>
      </w:r>
      <w:r>
        <w:rPr>
          <w:rFonts w:ascii="Arial" w:hAnsi="Arial" w:cs="Arial"/>
        </w:rPr>
        <w:t xml:space="preserve">rrativo en torno a las Memorias </w:t>
      </w:r>
      <w:r w:rsidRPr="00A87669">
        <w:rPr>
          <w:rFonts w:ascii="Arial" w:hAnsi="Arial" w:cs="Arial"/>
        </w:rPr>
        <w:t>Armenias con la intención de recuperar ot</w:t>
      </w:r>
      <w:r>
        <w:rPr>
          <w:rFonts w:ascii="Arial" w:hAnsi="Arial" w:cs="Arial"/>
        </w:rPr>
        <w:t xml:space="preserve">ros relatos, orales y escritos, </w:t>
      </w:r>
      <w:r w:rsidRPr="00A87669">
        <w:rPr>
          <w:rFonts w:ascii="Arial" w:hAnsi="Arial" w:cs="Arial"/>
        </w:rPr>
        <w:t>reflexionando sobre la armenidad, el genocidio</w:t>
      </w:r>
      <w:r>
        <w:rPr>
          <w:rFonts w:ascii="Arial" w:hAnsi="Arial" w:cs="Arial"/>
        </w:rPr>
        <w:t xml:space="preserve">, la cultura, la diáspora y los </w:t>
      </w:r>
      <w:r w:rsidRPr="00A87669">
        <w:rPr>
          <w:rFonts w:ascii="Arial" w:hAnsi="Arial" w:cs="Arial"/>
        </w:rPr>
        <w:t>reiterados conflictos que vivió Armenia en el último tiempo.</w:t>
      </w:r>
    </w:p>
    <w:p w:rsidR="00A87669" w:rsidRPr="00A87669" w:rsidRDefault="00A87669" w:rsidP="00A87669">
      <w:pPr>
        <w:rPr>
          <w:rFonts w:ascii="Arial" w:hAnsi="Arial" w:cs="Arial"/>
        </w:rPr>
      </w:pPr>
      <w:r w:rsidRPr="00A87669">
        <w:rPr>
          <w:rFonts w:ascii="Arial" w:hAnsi="Arial" w:cs="Arial"/>
        </w:rPr>
        <w:t xml:space="preserve">La plataforma digital </w:t>
      </w:r>
      <w:r>
        <w:rPr>
          <w:rFonts w:ascii="Arial" w:hAnsi="Arial" w:cs="Arial"/>
        </w:rPr>
        <w:t>"</w:t>
      </w:r>
      <w:r w:rsidRPr="00A87669">
        <w:rPr>
          <w:rFonts w:ascii="Arial" w:hAnsi="Arial" w:cs="Arial"/>
        </w:rPr>
        <w:t>Memorias Armenias</w:t>
      </w:r>
      <w:r>
        <w:rPr>
          <w:rFonts w:ascii="Arial" w:hAnsi="Arial" w:cs="Arial"/>
        </w:rPr>
        <w:t>",</w:t>
      </w:r>
      <w:r w:rsidRPr="00A87669">
        <w:rPr>
          <w:rFonts w:ascii="Arial" w:hAnsi="Arial" w:cs="Arial"/>
        </w:rPr>
        <w:t xml:space="preserve"> es un nuevo instrumento que</w:t>
      </w:r>
      <w:r>
        <w:rPr>
          <w:rFonts w:ascii="Arial" w:hAnsi="Arial" w:cs="Arial"/>
        </w:rPr>
        <w:t xml:space="preserve"> </w:t>
      </w:r>
      <w:r w:rsidRPr="00A87669">
        <w:rPr>
          <w:rFonts w:ascii="Arial" w:hAnsi="Arial" w:cs="Arial"/>
        </w:rPr>
        <w:t>coadyuva al necesario ejercicio de la Memoria cole</w:t>
      </w:r>
      <w:r>
        <w:rPr>
          <w:rFonts w:ascii="Arial" w:hAnsi="Arial" w:cs="Arial"/>
        </w:rPr>
        <w:t xml:space="preserve">ctiva de los pueblos y por ello </w:t>
      </w:r>
      <w:r w:rsidRPr="00A87669">
        <w:rPr>
          <w:rFonts w:ascii="Arial" w:hAnsi="Arial" w:cs="Arial"/>
        </w:rPr>
        <w:t>entendemos que el reconocimiento de esta casa se</w:t>
      </w:r>
      <w:r>
        <w:rPr>
          <w:rFonts w:ascii="Arial" w:hAnsi="Arial" w:cs="Arial"/>
        </w:rPr>
        <w:t xml:space="preserve"> concatena con la importancia y </w:t>
      </w:r>
      <w:r w:rsidRPr="00A87669">
        <w:rPr>
          <w:rFonts w:ascii="Arial" w:hAnsi="Arial" w:cs="Arial"/>
        </w:rPr>
        <w:t>trascendencia de la plataforma digital.</w:t>
      </w:r>
    </w:p>
    <w:p w:rsidR="00B626EB" w:rsidRPr="004A5A3E" w:rsidRDefault="00A87669" w:rsidP="00A87669">
      <w:pPr>
        <w:rPr>
          <w:rFonts w:ascii="Arial" w:hAnsi="Arial" w:cs="Arial"/>
        </w:rPr>
      </w:pPr>
      <w:r w:rsidRPr="00A87669">
        <w:rPr>
          <w:rFonts w:ascii="Arial" w:hAnsi="Arial" w:cs="Arial"/>
        </w:rPr>
        <w:t xml:space="preserve">Por todo lo expuesto, apelando a </w:t>
      </w:r>
      <w:r>
        <w:rPr>
          <w:rFonts w:ascii="Arial" w:hAnsi="Arial" w:cs="Arial"/>
        </w:rPr>
        <w:t xml:space="preserve">la sensibilidad y al compromiso </w:t>
      </w:r>
      <w:r w:rsidRPr="00A87669">
        <w:rPr>
          <w:rFonts w:ascii="Arial" w:hAnsi="Arial" w:cs="Arial"/>
        </w:rPr>
        <w:t>irrestricto con los Derechos Humanos de mis pa</w:t>
      </w:r>
      <w:r>
        <w:rPr>
          <w:rFonts w:ascii="Arial" w:hAnsi="Arial" w:cs="Arial"/>
        </w:rPr>
        <w:t xml:space="preserve">res, solicito el acompañamiento </w:t>
      </w:r>
      <w:r w:rsidRPr="00A87669">
        <w:rPr>
          <w:rFonts w:ascii="Arial" w:hAnsi="Arial" w:cs="Arial"/>
        </w:rPr>
        <w:t>de este proyecto.</w:t>
      </w:r>
    </w:p>
    <w:sectPr w:rsidR="00B626EB" w:rsidRPr="004A5A3E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0FD0" w:rsidRDefault="00310FD0">
      <w:r>
        <w:separator/>
      </w:r>
    </w:p>
  </w:endnote>
  <w:endnote w:type="continuationSeparator" w:id="1">
    <w:p w:rsidR="00310FD0" w:rsidRDefault="00310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87669" w:rsidRPr="00A87669">
        <w:rPr>
          <w:noProof/>
          <w:color w:val="333333"/>
          <w:sz w:val="20"/>
        </w:rPr>
        <w:t>17/05/2022 02:04:00</w:t>
      </w:r>
      <w:r w:rsidR="00A87669">
        <w:rPr>
          <w:noProof/>
        </w:rPr>
        <w:t xml:space="preserve">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87669" w:rsidRPr="00A87669">
        <w:rPr>
          <w:noProof/>
          <w:color w:val="333333"/>
          <w:sz w:val="20"/>
        </w:rPr>
        <w:t>1571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87669" w:rsidRPr="00A87669">
        <w:rPr>
          <w:noProof/>
          <w:color w:val="333333"/>
          <w:sz w:val="20"/>
        </w:rPr>
        <w:t>293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122C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122CA" w:rsidRPr="001C19C4">
      <w:rPr>
        <w:rStyle w:val="Nmerodepgina"/>
        <w:color w:val="333333"/>
      </w:rPr>
      <w:fldChar w:fldCharType="separate"/>
    </w:r>
    <w:r w:rsidR="00A87669">
      <w:rPr>
        <w:rStyle w:val="Nmerodepgina"/>
        <w:noProof/>
        <w:color w:val="333333"/>
      </w:rPr>
      <w:t>2</w:t>
    </w:r>
    <w:r w:rsidR="007122C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87669" w:rsidRPr="00A87669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0FD0" w:rsidRDefault="00310FD0">
      <w:r>
        <w:separator/>
      </w:r>
    </w:p>
  </w:footnote>
  <w:footnote w:type="continuationSeparator" w:id="1">
    <w:p w:rsidR="00310FD0" w:rsidRDefault="00310F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1B31"/>
    <w:rsid w:val="002F7961"/>
    <w:rsid w:val="00302300"/>
    <w:rsid w:val="00305DD1"/>
    <w:rsid w:val="00310FD0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A5A3E"/>
    <w:rsid w:val="004B7714"/>
    <w:rsid w:val="004C22CC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22CA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11D4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2401"/>
    <w:rsid w:val="00A55E61"/>
    <w:rsid w:val="00A66804"/>
    <w:rsid w:val="00A75EED"/>
    <w:rsid w:val="00A7779B"/>
    <w:rsid w:val="00A87669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85EE2"/>
    <w:rsid w:val="00BA7124"/>
    <w:rsid w:val="00BD429E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159F"/>
    <w:rsid w:val="00CC20B0"/>
    <w:rsid w:val="00CE163F"/>
    <w:rsid w:val="00CE2F33"/>
    <w:rsid w:val="00D21279"/>
    <w:rsid w:val="00D43AA2"/>
    <w:rsid w:val="00D518DB"/>
    <w:rsid w:val="00D55ECB"/>
    <w:rsid w:val="00D67721"/>
    <w:rsid w:val="00D758CE"/>
    <w:rsid w:val="00D76A86"/>
    <w:rsid w:val="00D927D4"/>
    <w:rsid w:val="00D95E6A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420E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CE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BD42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2</Pages>
  <Words>293</Words>
  <Characters>1571</Characters>
  <Application>Microsoft Office Word</Application>
  <DocSecurity>0</DocSecurity>
  <Lines>54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2022-05-13T14:47:00Z</cp:lastPrinted>
  <dcterms:created xsi:type="dcterms:W3CDTF">2022-05-17T17:08:00Z</dcterms:created>
  <dcterms:modified xsi:type="dcterms:W3CDTF">2022-05-17T17:08:00Z</dcterms:modified>
</cp:coreProperties>
</file>