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691" w:rsidRDefault="00703691" w:rsidP="00703691">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703691" w:rsidRDefault="00703691" w:rsidP="00703691">
      <w:pPr>
        <w:pStyle w:val="normal0"/>
        <w:jc w:val="both"/>
        <w:rPr>
          <w:rFonts w:ascii="Times New Roman" w:eastAsia="Times New Roman" w:hAnsi="Times New Roman" w:cs="Times New Roman"/>
          <w:b/>
          <w:sz w:val="24"/>
          <w:szCs w:val="24"/>
        </w:rPr>
      </w:pP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1.- Condónase la deuda que, en concepto de contribuciones de Alumbrado, Barrido y Limpieza Territorial y de Pavimentos y Aceras,  mantiene el inmueble sito en la calle México 748, partida 1755924, donde funciona la Casa del Veterano de Guerra de la República Argentina.</w:t>
      </w: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 La existencia de eventuales pagos imputados a la cancelación de la deuda condonada no da lugar a reclamos, reintegros o repeticiones de suma alguna abonada.</w:t>
      </w: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 Si existiera a la fecha reclamo judicial por la deuda, el beneficiario de la presente norma se hará cargo de las costas y costos por el juicio iniciado.</w:t>
      </w: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4.- Comuníquese</w:t>
      </w: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8B199D" w:rsidRDefault="008B199D" w:rsidP="00703691">
      <w:pPr>
        <w:pStyle w:val="normal0"/>
        <w:jc w:val="both"/>
        <w:rPr>
          <w:rFonts w:ascii="Times New Roman" w:eastAsia="Times New Roman" w:hAnsi="Times New Roman" w:cs="Times New Roman"/>
          <w:sz w:val="24"/>
          <w:szCs w:val="24"/>
        </w:rPr>
      </w:pPr>
    </w:p>
    <w:p w:rsidR="008B199D" w:rsidRDefault="008B199D" w:rsidP="00703691">
      <w:pPr>
        <w:pStyle w:val="normal0"/>
        <w:jc w:val="both"/>
        <w:rPr>
          <w:rFonts w:ascii="Times New Roman" w:eastAsia="Times New Roman" w:hAnsi="Times New Roman" w:cs="Times New Roman"/>
          <w:sz w:val="24"/>
          <w:szCs w:val="24"/>
        </w:rPr>
      </w:pPr>
    </w:p>
    <w:p w:rsidR="008B199D" w:rsidRDefault="008B199D" w:rsidP="00703691">
      <w:pPr>
        <w:pStyle w:val="normal0"/>
        <w:jc w:val="both"/>
        <w:rPr>
          <w:rFonts w:ascii="Times New Roman" w:eastAsia="Times New Roman" w:hAnsi="Times New Roman" w:cs="Times New Roman"/>
          <w:sz w:val="24"/>
          <w:szCs w:val="24"/>
        </w:rPr>
      </w:pPr>
    </w:p>
    <w:p w:rsidR="008B199D" w:rsidRDefault="008B199D"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703691" w:rsidRDefault="00703691" w:rsidP="00703691">
      <w:pPr>
        <w:pStyle w:val="normal0"/>
        <w:jc w:val="center"/>
        <w:rPr>
          <w:rFonts w:ascii="Times New Roman" w:eastAsia="Times New Roman" w:hAnsi="Times New Roman" w:cs="Times New Roman"/>
          <w:b/>
          <w:sz w:val="24"/>
          <w:szCs w:val="24"/>
        </w:rPr>
      </w:pPr>
    </w:p>
    <w:p w:rsidR="00703691" w:rsidRDefault="00703691" w:rsidP="00703691">
      <w:pPr>
        <w:pStyle w:val="norm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Sr. Presidente:</w:t>
      </w:r>
    </w:p>
    <w:p w:rsidR="00ED0EDF" w:rsidRDefault="00ED0EDF" w:rsidP="00703691">
      <w:pPr>
        <w:pStyle w:val="normal0"/>
        <w:jc w:val="both"/>
        <w:rPr>
          <w:rFonts w:ascii="Times New Roman" w:eastAsia="Times New Roman" w:hAnsi="Times New Roman" w:cs="Times New Roman"/>
          <w:b/>
          <w:sz w:val="24"/>
          <w:szCs w:val="24"/>
        </w:rPr>
      </w:pPr>
    </w:p>
    <w:p w:rsidR="00ED0EDF"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El presente proyecto propone la condonación de la deuda de Alumbrado, barrido y limpieza (ABL) que registra ante el Gobierno de la Ciudad el inmueble emplazado en calle México 748, PB D.14, partida 1755924. donde funciona  La Casa del Veterano de Guerra de la República Argentina, asociación fundada en 1983 e  inscripta en la Inspección General de Justicia con el N° 656/96. </w:t>
      </w:r>
      <w:r>
        <w:rPr>
          <w:rFonts w:ascii="Times New Roman" w:eastAsia="Times New Roman" w:hAnsi="Times New Roman" w:cs="Times New Roman"/>
          <w:sz w:val="24"/>
          <w:szCs w:val="24"/>
        </w:rPr>
        <w:tab/>
      </w: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03691" w:rsidRDefault="00703691" w:rsidP="00703691">
      <w:pPr>
        <w:pStyle w:val="normal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presente norma se basa en las competencia prevista por los  arts. 9 inc. 1º, 18, 32 y 80   de la Constitución de la Ciudad. </w:t>
      </w:r>
    </w:p>
    <w:p w:rsidR="00ED0EDF" w:rsidRDefault="00ED0EDF" w:rsidP="00703691">
      <w:pPr>
        <w:pStyle w:val="normal0"/>
        <w:ind w:firstLine="720"/>
        <w:jc w:val="both"/>
        <w:rPr>
          <w:rFonts w:ascii="Times New Roman" w:eastAsia="Times New Roman" w:hAnsi="Times New Roman" w:cs="Times New Roman"/>
          <w:sz w:val="24"/>
          <w:szCs w:val="24"/>
        </w:rPr>
      </w:pPr>
    </w:p>
    <w:p w:rsidR="00ED0EDF"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La iniciativa impulsada permitirá contribuir a que la Casa del Veterano de Guerra, instalada hace 39 años y primera casa del país destinada a mantener viva la memoria de los caídos en combate, contribuir a la reinserción de los veteranos y una amplia labor social, creadora y difusora de la cultura y de la historia., continúe con sus actividades.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D0EDF" w:rsidRDefault="00ED0EDF"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principales objetivos de esta asociación son:</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Mantener viva la gesta por la recuperación de las Islas Malvinas e Islas del Atlántico Sur, inculcando en la conciencia de los argentinos, especialmente en las nuevas generaciones, la justa causa de Malvinas.</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Reivindicar, en forma permanente, el recuerdo de los héroes caídos en combate por la defensa de nuestro solar patrio.</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Alentar a los veteranos de guerra con ideas positivas y patrióticas creando y acrecentando los lazos de amistad y camaradería en el seno de la asociación.</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Contribuir a la reinserción de los veteranos de guerra en nuestra sociedad, en especial a aquellos que padecen secuelas por el conflicto bélico o posteriores al mismo.</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Gestionar el pleno cumplimiento de la legislación vigente por parte de los poderes públicos  Nacional, Provincial y Municipal, a fin de posibilitar que aquellos se desarrollen como personas útiles a la Nación.</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Coordinar el accionar de los distintos centros y asociaciones de Veteranos de Guerra en todo el territorio nacional, a fin de asistir a sus miembros en sus problemas y necesidades.</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Representar a sus asociados ante organismos públicos y privados y peticionar ante sus autoridades en defensa de los intereses de los Veteranos de Guerra.</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Fomentar la amistad, cultura, recreación y ayuda recíproca entre sus miembros</w:t>
      </w:r>
    </w:p>
    <w:p w:rsidR="00703691" w:rsidRDefault="00703691" w:rsidP="00703691">
      <w:pPr>
        <w:pStyle w:val="normal0"/>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Creación de una biblioteca popular para fomentar la cultura y la educación para toda la ciudadanía.</w:t>
      </w:r>
    </w:p>
    <w:p w:rsidR="00703691" w:rsidRDefault="00703691" w:rsidP="00703691">
      <w:pPr>
        <w:pStyle w:val="normal0"/>
        <w:ind w:left="720"/>
        <w:jc w:val="both"/>
        <w:rPr>
          <w:rFonts w:ascii="Times New Roman" w:eastAsia="Times New Roman" w:hAnsi="Times New Roman" w:cs="Times New Roman"/>
          <w:sz w:val="24"/>
          <w:szCs w:val="24"/>
        </w:rPr>
      </w:pPr>
    </w:p>
    <w:p w:rsidR="00703691" w:rsidRDefault="00703691" w:rsidP="00703691">
      <w:pPr>
        <w:pStyle w:val="normal0"/>
        <w:ind w:left="283"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condonación de la presente deuda, en el marco del 40° Aniversario de la Guerra de Malvinas, constituye un aporte a la tarea constante que lleva adelante la Casa del Veterano y es también un homenaje a los veteranos y caídos en la defensa de las Islas Malvinas y el Atlántico Sur” con quienes tenemos una deuda eterna.</w:t>
      </w:r>
    </w:p>
    <w:p w:rsidR="00703691" w:rsidRDefault="00703691" w:rsidP="00703691">
      <w:pPr>
        <w:pStyle w:val="normal0"/>
        <w:jc w:val="both"/>
        <w:rPr>
          <w:rFonts w:ascii="Times New Roman" w:eastAsia="Times New Roman" w:hAnsi="Times New Roman" w:cs="Times New Roman"/>
          <w:sz w:val="24"/>
          <w:szCs w:val="24"/>
        </w:rPr>
      </w:pPr>
    </w:p>
    <w:p w:rsidR="00703691" w:rsidRDefault="00703691" w:rsidP="00703691">
      <w:pPr>
        <w:pStyle w:val="normal0"/>
        <w:jc w:val="both"/>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C75" w:rsidRDefault="00967C75">
      <w:r>
        <w:separator/>
      </w:r>
    </w:p>
  </w:endnote>
  <w:endnote w:type="continuationSeparator" w:id="1">
    <w:p w:rsidR="00967C75" w:rsidRDefault="00967C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D0EDF" w:rsidRPr="00ED0EDF">
        <w:rPr>
          <w:noProof/>
          <w:color w:val="333333"/>
          <w:sz w:val="20"/>
        </w:rPr>
        <w:t>26/05/2022 16:49:00</w:t>
      </w:r>
    </w:fldSimple>
    <w:r w:rsidRPr="001C19C4">
      <w:rPr>
        <w:color w:val="333333"/>
        <w:sz w:val="20"/>
      </w:rPr>
      <w:t xml:space="preserve">  -  Cantidad de caracteres: </w:t>
    </w:r>
    <w:fldSimple w:instr=" NUMCHARS  \* MERGEFORMAT ">
      <w:r w:rsidR="00703691" w:rsidRPr="00703691">
        <w:rPr>
          <w:noProof/>
          <w:color w:val="333333"/>
          <w:sz w:val="20"/>
        </w:rPr>
        <w:t>2735</w:t>
      </w:r>
    </w:fldSimple>
    <w:r w:rsidRPr="001C19C4">
      <w:rPr>
        <w:color w:val="333333"/>
        <w:sz w:val="20"/>
      </w:rPr>
      <w:t xml:space="preserve"> - Cantidad de palabras: </w:t>
    </w:r>
    <w:fldSimple w:instr=" NUMWORDS  \* MERGEFORMAT ">
      <w:r w:rsidR="00703691" w:rsidRPr="00703691">
        <w:rPr>
          <w:noProof/>
          <w:color w:val="333333"/>
          <w:sz w:val="20"/>
        </w:rPr>
        <w:t>548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330CF" w:rsidRPr="001C19C4">
      <w:rPr>
        <w:rStyle w:val="Nmerodepgina"/>
        <w:color w:val="333333"/>
      </w:rPr>
      <w:fldChar w:fldCharType="begin"/>
    </w:r>
    <w:r w:rsidRPr="001C19C4">
      <w:rPr>
        <w:rStyle w:val="Nmerodepgina"/>
        <w:color w:val="333333"/>
      </w:rPr>
      <w:instrText xml:space="preserve"> PAGE </w:instrText>
    </w:r>
    <w:r w:rsidR="002330CF" w:rsidRPr="001C19C4">
      <w:rPr>
        <w:rStyle w:val="Nmerodepgina"/>
        <w:color w:val="333333"/>
      </w:rPr>
      <w:fldChar w:fldCharType="separate"/>
    </w:r>
    <w:r w:rsidR="00ED0EDF">
      <w:rPr>
        <w:rStyle w:val="Nmerodepgina"/>
        <w:noProof/>
        <w:color w:val="333333"/>
      </w:rPr>
      <w:t>2</w:t>
    </w:r>
    <w:r w:rsidR="002330CF" w:rsidRPr="001C19C4">
      <w:rPr>
        <w:rStyle w:val="Nmerodepgina"/>
        <w:color w:val="333333"/>
      </w:rPr>
      <w:fldChar w:fldCharType="end"/>
    </w:r>
    <w:r w:rsidRPr="001C19C4">
      <w:rPr>
        <w:rStyle w:val="Nmerodepgina"/>
        <w:color w:val="333333"/>
      </w:rPr>
      <w:t>/</w:t>
    </w:r>
    <w:fldSimple w:instr=" NUMPAGES  \* MERGEFORMAT ">
      <w:r w:rsidR="00ED0EDF" w:rsidRPr="00ED0ED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C75" w:rsidRDefault="00967C75">
      <w:r>
        <w:separator/>
      </w:r>
    </w:p>
  </w:footnote>
  <w:footnote w:type="continuationSeparator" w:id="1">
    <w:p w:rsidR="00967C75" w:rsidRDefault="00967C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2309B"/>
    <w:multiLevelType w:val="multilevel"/>
    <w:tmpl w:val="19A41C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D309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30CF"/>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3691"/>
    <w:rsid w:val="00706B8E"/>
    <w:rsid w:val="00715AF3"/>
    <w:rsid w:val="00720C1E"/>
    <w:rsid w:val="00734F30"/>
    <w:rsid w:val="007410E7"/>
    <w:rsid w:val="007420D8"/>
    <w:rsid w:val="007538E7"/>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199D"/>
    <w:rsid w:val="008B4536"/>
    <w:rsid w:val="008C4AC3"/>
    <w:rsid w:val="00906685"/>
    <w:rsid w:val="00910E0F"/>
    <w:rsid w:val="0091690E"/>
    <w:rsid w:val="00947238"/>
    <w:rsid w:val="009624FC"/>
    <w:rsid w:val="0096461D"/>
    <w:rsid w:val="00967C75"/>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72A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0EDF"/>
    <w:rsid w:val="00ED3099"/>
    <w:rsid w:val="00EE6672"/>
    <w:rsid w:val="00EF0D22"/>
    <w:rsid w:val="00F13C69"/>
    <w:rsid w:val="00F41DF6"/>
    <w:rsid w:val="00F52245"/>
    <w:rsid w:val="00F5569F"/>
    <w:rsid w:val="00F60308"/>
    <w:rsid w:val="00F640D0"/>
    <w:rsid w:val="00F65EDE"/>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703691"/>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4</TotalTime>
  <Pages>3</Pages>
  <Words>548</Words>
  <Characters>2735</Characters>
  <Application>Microsoft Office Word</Application>
  <DocSecurity>0</DocSecurity>
  <Lines>96</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4</cp:revision>
  <cp:lastPrinted>2020-02-28T17:24:00Z</cp:lastPrinted>
  <dcterms:created xsi:type="dcterms:W3CDTF">2022-05-23T15:18:00Z</dcterms:created>
  <dcterms:modified xsi:type="dcterms:W3CDTF">2022-05-30T14:18:00Z</dcterms:modified>
</cp:coreProperties>
</file>