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780685">
        <w:rPr>
          <w:rFonts w:ascii="Times New Roman" w:eastAsia="Times New Roman" w:hAnsi="Times New Roman" w:cs="Times New Roman"/>
          <w:lang w:eastAsia="es-AR"/>
        </w:rPr>
        <w:t>1989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780685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</w:t>
      </w:r>
      <w:r w:rsidR="00780685" w:rsidRPr="00780685">
        <w:rPr>
          <w:rFonts w:ascii="Times New Roman" w:eastAsia="Times New Roman" w:hAnsi="Times New Roman" w:cs="Times New Roman"/>
          <w:lang w:eastAsia="es-AR"/>
        </w:rPr>
        <w:t>el expediente N° 1989-D-2022, impulsado por el Diputado Juan Facundo Del Gaiso, quien solicita la colocación de una placa en la calle defensa al 898 en conmemoración al sitio donde vivió y tuvo su estudio Manuel Juárez y</w:t>
      </w:r>
      <w:r w:rsidR="00780685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483FBA" w:rsidRDefault="00A95828" w:rsidP="00780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95828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780685" w:rsidRPr="00780685">
        <w:rPr>
          <w:rFonts w:ascii="Times New Roman" w:eastAsia="Times New Roman" w:hAnsi="Times New Roman" w:cs="Times New Roman"/>
          <w:lang w:eastAsia="es-AR"/>
        </w:rPr>
        <w:t xml:space="preserve">Manuel Juárez fue uno de los artistas argentinos más importantes del siglo XX. Su obra amplio los horizontes de la música y la cultura argentina. Músico anfibio, su producción está ligada al género popular, sinfónico y de cámara. Escribió obras de ballet, teatro y cine. Destacado gestor cultural. Su pensamiento y acción fueron fundamentales para la música </w:t>
      </w:r>
      <w:r w:rsidR="00780685">
        <w:rPr>
          <w:rFonts w:ascii="Times New Roman" w:eastAsia="Times New Roman" w:hAnsi="Times New Roman" w:cs="Times New Roman"/>
          <w:lang w:eastAsia="es-AR"/>
        </w:rPr>
        <w:t>y la educación de la Argentina. P</w:t>
      </w:r>
      <w:r w:rsidR="00780685" w:rsidRPr="00780685">
        <w:rPr>
          <w:rFonts w:ascii="Times New Roman" w:eastAsia="Times New Roman" w:hAnsi="Times New Roman" w:cs="Times New Roman"/>
          <w:lang w:eastAsia="es-AR"/>
        </w:rPr>
        <w:t>articipó como miembro fundador de la Asociación de Jóvenes Compositores de la Argentina, presidente de esa entidad entre 1972 y 1975 e integró la comisión directiva de la Unión de Compositores de la Argentina, llegando a ser a su vez, secretario adjunto del Sindicato Argentino de Músicos. En su faceta docente se desempeñó como jefe de la cátedra de Composición de Música Clásica en la Universidad Nacional de la Plata y ha dictado cursos y conferencias en congresos de compositores realizados en Argentina.</w:t>
      </w:r>
      <w:r w:rsidR="00483FBA">
        <w:rPr>
          <w:rFonts w:ascii="Times New Roman" w:eastAsia="Times New Roman" w:hAnsi="Times New Roman" w:cs="Times New Roman"/>
          <w:lang w:eastAsia="es-AR"/>
        </w:rPr>
        <w:t xml:space="preserve"> Falleció el 25 de julio de 2020 a los 83 años.</w:t>
      </w:r>
    </w:p>
    <w:p w:rsidR="00780685" w:rsidRDefault="00780685" w:rsidP="00780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780685" w:rsidRDefault="00780685" w:rsidP="00780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80685">
        <w:rPr>
          <w:rFonts w:ascii="Times New Roman" w:eastAsia="Times New Roman" w:hAnsi="Times New Roman" w:cs="Times New Roman"/>
          <w:lang w:eastAsia="es-AR"/>
        </w:rPr>
        <w:t>Que fue Director de la Escuela de Música Popular de Avellaneda, primera en su tipo en Latinoamérica. Entre los premios y distinciones que recibió a lo largo de su vida podemos mencionar, en 1955 una mención de honor en el concurso G.V.V IOTTI en Milán, Italia. Premio Konex al Mérito  en 1995, y esta Legislatura lo galardonó declarándolo Ciudadano ilustre en el año 1996 (Conf. Ord. 50.165).</w:t>
      </w:r>
    </w:p>
    <w:p w:rsidR="00780685" w:rsidRDefault="00780685" w:rsidP="00780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D29F7" w:rsidRDefault="00780685" w:rsidP="009D29F7">
      <w:pPr>
        <w:ind w:firstLine="708"/>
        <w:jc w:val="center"/>
        <w:rPr>
          <w:rFonts w:ascii="Times New Roman" w:eastAsia="Times New Roman" w:hAnsi="Times New Roman" w:cs="Times New Roman"/>
          <w:b/>
          <w:lang w:eastAsia="es-AR"/>
        </w:rPr>
      </w:pPr>
      <w:r>
        <w:rPr>
          <w:rFonts w:ascii="Times New Roman" w:eastAsia="Times New Roman" w:hAnsi="Times New Roman" w:cs="Times New Roman"/>
          <w:b/>
          <w:lang w:eastAsia="es-AR"/>
        </w:rPr>
        <w:t>RESOLUCION</w:t>
      </w:r>
    </w:p>
    <w:p w:rsidR="00780685" w:rsidRPr="00780685" w:rsidRDefault="00780685" w:rsidP="00780685">
      <w:pPr>
        <w:rPr>
          <w:rFonts w:ascii="Times New Roman" w:eastAsia="Times New Roman" w:hAnsi="Times New Roman" w:cs="Times New Roman"/>
          <w:lang w:eastAsia="es-AR"/>
        </w:rPr>
      </w:pPr>
      <w:r w:rsidRPr="00780685">
        <w:rPr>
          <w:rFonts w:ascii="Times New Roman" w:eastAsia="Times New Roman" w:hAnsi="Times New Roman" w:cs="Times New Roman"/>
          <w:lang w:eastAsia="es-AR"/>
        </w:rPr>
        <w:t>Artículo 1°.- Dispónese la colocación de una placa en la calle Defensa al 898 en conmemoración al sitio donde vivió y tuvo su estudio Manuel Juárez con el siguiente texto:</w:t>
      </w:r>
    </w:p>
    <w:tbl>
      <w:tblPr>
        <w:tblStyle w:val="Tablaconcuadrcula"/>
        <w:tblW w:w="0" w:type="auto"/>
        <w:tblLook w:val="04A0"/>
      </w:tblPr>
      <w:tblGrid>
        <w:gridCol w:w="9261"/>
      </w:tblGrid>
      <w:tr w:rsidR="00780685" w:rsidTr="00780685">
        <w:tc>
          <w:tcPr>
            <w:tcW w:w="9261" w:type="dxa"/>
          </w:tcPr>
          <w:p w:rsidR="00780685" w:rsidRPr="00780685" w:rsidRDefault="00780685" w:rsidP="00780685">
            <w:pPr>
              <w:jc w:val="center"/>
              <w:rPr>
                <w:rFonts w:ascii="Times New Roman" w:eastAsia="Times New Roman" w:hAnsi="Times New Roman" w:cs="Times New Roman"/>
                <w:i/>
                <w:lang w:eastAsia="es-AR"/>
              </w:rPr>
            </w:pPr>
            <w:r w:rsidRPr="00780685">
              <w:rPr>
                <w:rFonts w:ascii="Times New Roman" w:eastAsia="Times New Roman" w:hAnsi="Times New Roman" w:cs="Times New Roman"/>
                <w:i/>
                <w:lang w:eastAsia="es-AR"/>
              </w:rPr>
              <w:t xml:space="preserve">En este sitio vivió y enseño Manolo </w:t>
            </w:r>
            <w:proofErr w:type="spellStart"/>
            <w:r w:rsidRPr="00780685">
              <w:rPr>
                <w:rFonts w:ascii="Times New Roman" w:eastAsia="Times New Roman" w:hAnsi="Times New Roman" w:cs="Times New Roman"/>
                <w:i/>
                <w:lang w:eastAsia="es-AR"/>
              </w:rPr>
              <w:t>Juarez</w:t>
            </w:r>
            <w:proofErr w:type="spellEnd"/>
            <w:r w:rsidRPr="00780685">
              <w:rPr>
                <w:rFonts w:ascii="Times New Roman" w:eastAsia="Times New Roman" w:hAnsi="Times New Roman" w:cs="Times New Roman"/>
                <w:i/>
                <w:lang w:eastAsia="es-AR"/>
              </w:rPr>
              <w:t xml:space="preserve"> entre los años 1980 y 1994, pianista, compositor, maestro y fundador de la Escuela de Música Popular de Avellaneda</w:t>
            </w:r>
          </w:p>
        </w:tc>
      </w:tr>
    </w:tbl>
    <w:p w:rsidR="00483FBA" w:rsidRDefault="00483FBA" w:rsidP="00780685">
      <w:pPr>
        <w:rPr>
          <w:rFonts w:ascii="Times New Roman" w:eastAsia="Times New Roman" w:hAnsi="Times New Roman" w:cs="Times New Roman"/>
          <w:lang w:eastAsia="es-AR"/>
        </w:rPr>
      </w:pPr>
    </w:p>
    <w:p w:rsidR="00780685" w:rsidRPr="00780685" w:rsidRDefault="00780685" w:rsidP="00780685">
      <w:pPr>
        <w:rPr>
          <w:rFonts w:ascii="Times New Roman" w:eastAsia="Times New Roman" w:hAnsi="Times New Roman" w:cs="Times New Roman"/>
          <w:lang w:eastAsia="es-AR"/>
        </w:rPr>
      </w:pPr>
      <w:r w:rsidRPr="00780685">
        <w:rPr>
          <w:rFonts w:ascii="Times New Roman" w:eastAsia="Times New Roman" w:hAnsi="Times New Roman" w:cs="Times New Roman"/>
          <w:lang w:eastAsia="es-AR"/>
        </w:rPr>
        <w:t>Artículo 2°.- Comuníquese, etc.</w:t>
      </w: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01D79" w:rsidRDefault="00701D7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483FBA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2B0AC0" w:rsidRPr="00483FBA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80685" w:rsidRPr="00483FBA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80685" w:rsidRPr="00483FBA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80685" w:rsidRPr="00483FBA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2B0AC0" w:rsidRPr="00483FBA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483FBA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483FBA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483FBA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483FBA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483FB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483FB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483FB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483FB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483FB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483FB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483FB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483FB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483FBA" w:rsidSect="00975F4C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F87" w:rsidRDefault="00C83F87">
      <w:r>
        <w:separator/>
      </w:r>
    </w:p>
  </w:endnote>
  <w:endnote w:type="continuationSeparator" w:id="1">
    <w:p w:rsidR="00C83F87" w:rsidRDefault="00C83F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75F4C" w:rsidRPr="00975F4C">
        <w:rPr>
          <w:noProof/>
          <w:color w:val="333333"/>
          <w:sz w:val="20"/>
        </w:rPr>
        <w:t>03/10/2022 14:01:00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75F4C" w:rsidRPr="00975F4C">
        <w:rPr>
          <w:noProof/>
          <w:color w:val="333333"/>
          <w:sz w:val="20"/>
        </w:rPr>
        <w:t>2065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75F4C" w:rsidRPr="00975F4C">
        <w:rPr>
          <w:noProof/>
          <w:color w:val="333333"/>
          <w:sz w:val="20"/>
        </w:rPr>
        <w:t>400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B218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B218B" w:rsidRPr="001C19C4">
      <w:rPr>
        <w:rStyle w:val="Nmerodepgina"/>
        <w:color w:val="333333"/>
      </w:rPr>
      <w:fldChar w:fldCharType="separate"/>
    </w:r>
    <w:r w:rsidR="00975F4C">
      <w:rPr>
        <w:rStyle w:val="Nmerodepgina"/>
        <w:noProof/>
        <w:color w:val="333333"/>
      </w:rPr>
      <w:t>1</w:t>
    </w:r>
    <w:r w:rsidR="006B218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75F4C" w:rsidRPr="00975F4C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F87" w:rsidRDefault="00C83F87">
      <w:r>
        <w:separator/>
      </w:r>
    </w:p>
  </w:footnote>
  <w:footnote w:type="continuationSeparator" w:id="1">
    <w:p w:rsidR="00C83F87" w:rsidRDefault="00C83F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7041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6A7E"/>
    <w:rsid w:val="00296815"/>
    <w:rsid w:val="002971A4"/>
    <w:rsid w:val="002B0AC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2D5D"/>
    <w:rsid w:val="00422C3F"/>
    <w:rsid w:val="004354AC"/>
    <w:rsid w:val="00446E1A"/>
    <w:rsid w:val="00453BB4"/>
    <w:rsid w:val="00464AC6"/>
    <w:rsid w:val="00483FBA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07DB2"/>
    <w:rsid w:val="0051012E"/>
    <w:rsid w:val="005142E6"/>
    <w:rsid w:val="00522C71"/>
    <w:rsid w:val="005241CE"/>
    <w:rsid w:val="00534552"/>
    <w:rsid w:val="0053714E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B218B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34F30"/>
    <w:rsid w:val="007410E7"/>
    <w:rsid w:val="007420D8"/>
    <w:rsid w:val="0074383E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75F4C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E01"/>
    <w:rsid w:val="00A05EA2"/>
    <w:rsid w:val="00A06A2B"/>
    <w:rsid w:val="00A07090"/>
    <w:rsid w:val="00A11AD7"/>
    <w:rsid w:val="00A1286B"/>
    <w:rsid w:val="00A17541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1645A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483FBA"/>
    <w:rPr>
      <w:color w:val="0000FF"/>
      <w:u w:val="single"/>
    </w:rPr>
  </w:style>
  <w:style w:type="character" w:customStyle="1" w:styleId="wikidata-link">
    <w:name w:val="wikidata-link"/>
    <w:basedOn w:val="Fuentedeprrafopredeter"/>
    <w:rsid w:val="00483F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229</TotalTime>
  <Pages>2</Pages>
  <Words>400</Words>
  <Characters>2065</Characters>
  <Application>Microsoft Office Word</Application>
  <DocSecurity>0</DocSecurity>
  <Lines>94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33</cp:revision>
  <cp:lastPrinted>2022-10-03T20:36:00Z</cp:lastPrinted>
  <dcterms:created xsi:type="dcterms:W3CDTF">2022-06-27T17:26:00Z</dcterms:created>
  <dcterms:modified xsi:type="dcterms:W3CDTF">2022-10-03T20:36:00Z</dcterms:modified>
</cp:coreProperties>
</file>