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253" w:rsidRPr="00B91253" w:rsidRDefault="00B91253" w:rsidP="00B91253">
      <w:pPr>
        <w:spacing w:after="0" w:line="240" w:lineRule="auto"/>
        <w:jc w:val="right"/>
        <w:rPr>
          <w:rFonts w:ascii="Times New Roman" w:eastAsia="Times New Roman" w:hAnsi="Times New Roman" w:cs="Times New Roman"/>
          <w:sz w:val="24"/>
          <w:szCs w:val="24"/>
          <w:lang w:val="es-ES" w:eastAsia="es-ES"/>
        </w:rPr>
      </w:pPr>
      <w:r w:rsidRPr="00B91253">
        <w:rPr>
          <w:rFonts w:ascii="Times New Roman" w:eastAsia="Times New Roman" w:hAnsi="Times New Roman" w:cs="Times New Roman"/>
          <w:b/>
          <w:bCs/>
          <w:color w:val="000000"/>
          <w:lang w:val="es-ES" w:eastAsia="es-ES"/>
        </w:rPr>
        <w:t>Expediente 2454-D-2022</w:t>
      </w:r>
    </w:p>
    <w:p w:rsidR="00B91253" w:rsidRPr="00B91253" w:rsidRDefault="00B91253" w:rsidP="00B91253">
      <w:pPr>
        <w:spacing w:after="0" w:line="240" w:lineRule="auto"/>
        <w:rPr>
          <w:rFonts w:ascii="Times New Roman" w:eastAsia="Times New Roman" w:hAnsi="Times New Roman" w:cs="Times New Roman"/>
          <w:sz w:val="24"/>
          <w:szCs w:val="24"/>
          <w:lang w:val="es-ES" w:eastAsia="es-ES"/>
        </w:rPr>
      </w:pPr>
    </w:p>
    <w:p w:rsidR="00B91253" w:rsidRPr="00B91253" w:rsidRDefault="00B91253" w:rsidP="00B91253">
      <w:pPr>
        <w:spacing w:after="0" w:line="240" w:lineRule="auto"/>
        <w:rPr>
          <w:rFonts w:ascii="Times New Roman" w:eastAsia="Times New Roman" w:hAnsi="Times New Roman" w:cs="Times New Roman"/>
          <w:sz w:val="24"/>
          <w:szCs w:val="24"/>
          <w:lang w:val="es-ES" w:eastAsia="es-ES"/>
        </w:rPr>
      </w:pPr>
      <w:r w:rsidRPr="00B91253">
        <w:rPr>
          <w:rFonts w:ascii="Times New Roman" w:eastAsia="Times New Roman" w:hAnsi="Times New Roman" w:cs="Times New Roman"/>
          <w:b/>
          <w:bCs/>
          <w:color w:val="000000"/>
          <w:lang w:val="es-ES" w:eastAsia="es-ES"/>
        </w:rPr>
        <w:t>Comisión de Cultura de la Legislatura de la Ciudad Autónoma de Buenos Aires</w:t>
      </w:r>
    </w:p>
    <w:p w:rsidR="00B91253" w:rsidRPr="00B91253" w:rsidRDefault="00B91253" w:rsidP="00B91253">
      <w:pPr>
        <w:spacing w:after="0" w:line="240" w:lineRule="auto"/>
        <w:rPr>
          <w:rFonts w:ascii="Times New Roman" w:eastAsia="Times New Roman" w:hAnsi="Times New Roman" w:cs="Times New Roman"/>
          <w:sz w:val="24"/>
          <w:szCs w:val="24"/>
          <w:lang w:val="es-ES" w:eastAsia="es-ES"/>
        </w:rPr>
      </w:pPr>
    </w:p>
    <w:p w:rsidR="00B91253" w:rsidRPr="00B91253" w:rsidRDefault="00B91253" w:rsidP="00B91253">
      <w:pPr>
        <w:spacing w:after="0" w:line="240" w:lineRule="auto"/>
        <w:jc w:val="both"/>
        <w:rPr>
          <w:rFonts w:ascii="Times New Roman" w:eastAsia="Times New Roman" w:hAnsi="Times New Roman" w:cs="Times New Roman"/>
          <w:sz w:val="24"/>
          <w:szCs w:val="24"/>
          <w:lang w:val="es-ES" w:eastAsia="es-ES"/>
        </w:rPr>
      </w:pPr>
      <w:r w:rsidRPr="00B91253">
        <w:rPr>
          <w:rFonts w:ascii="Times New Roman" w:eastAsia="Times New Roman" w:hAnsi="Times New Roman" w:cs="Times New Roman"/>
          <w:color w:val="000000"/>
          <w:lang w:val="es-ES" w:eastAsia="es-ES"/>
        </w:rPr>
        <w:t>Visto el expediente 2454-D-2022</w:t>
      </w:r>
      <w:r w:rsidR="001F1153">
        <w:rPr>
          <w:rFonts w:ascii="Times New Roman" w:eastAsia="Times New Roman" w:hAnsi="Times New Roman" w:cs="Times New Roman"/>
          <w:color w:val="000000"/>
          <w:lang w:val="es-ES" w:eastAsia="es-ES"/>
        </w:rPr>
        <w:t>,</w:t>
      </w:r>
      <w:r w:rsidRPr="00B91253">
        <w:rPr>
          <w:rFonts w:ascii="Times New Roman" w:eastAsia="Times New Roman" w:hAnsi="Times New Roman" w:cs="Times New Roman"/>
          <w:color w:val="000000"/>
          <w:lang w:val="es-ES" w:eastAsia="es-ES"/>
        </w:rPr>
        <w:t xml:space="preserve"> presentado por el Diputado Matías </w:t>
      </w:r>
      <w:proofErr w:type="spellStart"/>
      <w:r w:rsidRPr="00B91253">
        <w:rPr>
          <w:rFonts w:ascii="Times New Roman" w:eastAsia="Times New Roman" w:hAnsi="Times New Roman" w:cs="Times New Roman"/>
          <w:color w:val="000000"/>
          <w:lang w:val="es-ES" w:eastAsia="es-ES"/>
        </w:rPr>
        <w:t>Barroetaveña</w:t>
      </w:r>
      <w:proofErr w:type="spellEnd"/>
      <w:r w:rsidRPr="00B91253">
        <w:rPr>
          <w:rFonts w:ascii="Times New Roman" w:eastAsia="Times New Roman" w:hAnsi="Times New Roman" w:cs="Times New Roman"/>
          <w:color w:val="000000"/>
          <w:lang w:val="es-ES" w:eastAsia="es-ES"/>
        </w:rPr>
        <w:t xml:space="preserve"> quien solicita se declare de Interés Cultural de la Ciudad Autónoma de Buenos Aires al Bar Café “La Cancha”, ubicado en Av. La Plata 1601 esquina Santander y</w:t>
      </w:r>
      <w:r>
        <w:rPr>
          <w:rFonts w:ascii="Times New Roman" w:eastAsia="Times New Roman" w:hAnsi="Times New Roman" w:cs="Times New Roman"/>
          <w:color w:val="000000"/>
          <w:lang w:val="es-ES" w:eastAsia="es-ES"/>
        </w:rPr>
        <w:t>;</w:t>
      </w:r>
      <w:r w:rsidRPr="00B91253">
        <w:rPr>
          <w:rFonts w:ascii="Times New Roman" w:eastAsia="Times New Roman" w:hAnsi="Times New Roman" w:cs="Times New Roman"/>
          <w:color w:val="000000"/>
          <w:lang w:val="es-ES" w:eastAsia="es-ES"/>
        </w:rPr>
        <w:t> </w:t>
      </w:r>
    </w:p>
    <w:p w:rsidR="00B91253" w:rsidRPr="00B91253" w:rsidRDefault="00B91253" w:rsidP="00B91253">
      <w:pPr>
        <w:spacing w:after="0" w:line="240" w:lineRule="auto"/>
        <w:rPr>
          <w:rFonts w:ascii="Times New Roman" w:eastAsia="Times New Roman" w:hAnsi="Times New Roman" w:cs="Times New Roman"/>
          <w:sz w:val="24"/>
          <w:szCs w:val="24"/>
          <w:lang w:val="es-ES" w:eastAsia="es-ES"/>
        </w:rPr>
      </w:pPr>
    </w:p>
    <w:p w:rsidR="00B91253" w:rsidRPr="00B91253" w:rsidRDefault="00B91253" w:rsidP="00B91253">
      <w:pPr>
        <w:spacing w:after="0" w:line="240" w:lineRule="auto"/>
        <w:rPr>
          <w:rFonts w:ascii="Times New Roman" w:eastAsia="Times New Roman" w:hAnsi="Times New Roman" w:cs="Times New Roman"/>
          <w:sz w:val="24"/>
          <w:szCs w:val="24"/>
          <w:lang w:val="es-ES" w:eastAsia="es-ES"/>
        </w:rPr>
      </w:pPr>
      <w:r w:rsidRPr="00B91253">
        <w:rPr>
          <w:rFonts w:ascii="Times New Roman" w:eastAsia="Times New Roman" w:hAnsi="Times New Roman" w:cs="Times New Roman"/>
          <w:b/>
          <w:bCs/>
          <w:color w:val="000000"/>
          <w:lang w:val="es-ES" w:eastAsia="es-ES"/>
        </w:rPr>
        <w:t>Considerando</w:t>
      </w:r>
    </w:p>
    <w:p w:rsidR="00B91253" w:rsidRPr="00B91253" w:rsidRDefault="00B91253" w:rsidP="00B91253">
      <w:pPr>
        <w:spacing w:before="240" w:after="240" w:line="240" w:lineRule="auto"/>
        <w:ind w:firstLine="720"/>
        <w:jc w:val="both"/>
        <w:rPr>
          <w:rFonts w:ascii="Times New Roman" w:eastAsia="Times New Roman" w:hAnsi="Times New Roman" w:cs="Times New Roman"/>
          <w:sz w:val="24"/>
          <w:szCs w:val="24"/>
          <w:lang w:val="es-ES" w:eastAsia="es-ES"/>
        </w:rPr>
      </w:pPr>
      <w:r w:rsidRPr="00B91253">
        <w:rPr>
          <w:rFonts w:ascii="Times New Roman" w:eastAsia="Times New Roman" w:hAnsi="Times New Roman" w:cs="Times New Roman"/>
          <w:color w:val="000000"/>
          <w:lang w:val="es-ES" w:eastAsia="es-ES"/>
        </w:rPr>
        <w:t>Que el Bar Café “LA CANCHA” se encuentra ubicado en Av. La Plata 1601 esquina Santander, fue inaugurado el 12 de noviembre de 1922, cumpliendo su aniversario número 100 en el corriente año.</w:t>
      </w:r>
      <w:r>
        <w:rPr>
          <w:rFonts w:ascii="Times New Roman" w:eastAsia="Times New Roman" w:hAnsi="Times New Roman" w:cs="Times New Roman"/>
          <w:color w:val="000000"/>
          <w:lang w:val="es-ES" w:eastAsia="es-ES"/>
        </w:rPr>
        <w:t xml:space="preserve"> F</w:t>
      </w:r>
      <w:r w:rsidRPr="00B91253">
        <w:rPr>
          <w:rFonts w:ascii="Times New Roman" w:eastAsia="Times New Roman" w:hAnsi="Times New Roman" w:cs="Times New Roman"/>
          <w:color w:val="000000"/>
          <w:lang w:val="es-ES" w:eastAsia="es-ES"/>
        </w:rPr>
        <w:t>ue uno de los primeros bares y cafés de Avenida La Plata, frecuentado tanto por deportistas, como por vecinos y asistentes a las instalaciones del Club Social y Deportivo San Lorenzo de Almagro. También resultó sitio de encuentro para muchos trabajadores de las fábricas y en especial de los talleres del lugar, quienes al mediodía concurrían a almorzar. Ha sido hasta su cierre un lugar de encuentro de amigos que tomaban su café, o su desayuno “café con leche con pan y manteca”, chocolate con churros, mate cocido.</w:t>
      </w:r>
      <w:r>
        <w:rPr>
          <w:rFonts w:ascii="Times New Roman" w:eastAsia="Times New Roman" w:hAnsi="Times New Roman" w:cs="Times New Roman"/>
          <w:color w:val="000000"/>
          <w:lang w:val="es-ES" w:eastAsia="es-ES"/>
        </w:rPr>
        <w:t xml:space="preserve"> En el mes de fe</w:t>
      </w:r>
      <w:r w:rsidRPr="00B91253">
        <w:rPr>
          <w:rFonts w:ascii="Times New Roman" w:eastAsia="Times New Roman" w:hAnsi="Times New Roman" w:cs="Times New Roman"/>
          <w:color w:val="000000"/>
          <w:lang w:val="es-ES" w:eastAsia="es-ES"/>
        </w:rPr>
        <w:t>brero, tenían lugar los bailes de carnaval, “Los bailables de San Lorenzo de Almagro”, LA CANCHA siempre tuvo sus puertas abiertas para atender tanto al público del barrio, como a los concurrentes a los eventos que organizaba el club y muchos después del baile, desayunaban y hacían tiempo allí, esperando algún colectivo que los arrimara a su casa o a algún centro de transbordo</w:t>
      </w:r>
      <w:r>
        <w:rPr>
          <w:rFonts w:ascii="Times New Roman" w:eastAsia="Times New Roman" w:hAnsi="Times New Roman" w:cs="Times New Roman"/>
          <w:color w:val="000000"/>
          <w:lang w:val="es-ES" w:eastAsia="es-ES"/>
        </w:rPr>
        <w:t>. E</w:t>
      </w:r>
      <w:r w:rsidRPr="00B91253">
        <w:rPr>
          <w:rFonts w:ascii="Times New Roman" w:eastAsia="Times New Roman" w:hAnsi="Times New Roman" w:cs="Times New Roman"/>
          <w:color w:val="000000"/>
          <w:lang w:val="es-ES" w:eastAsia="es-ES"/>
        </w:rPr>
        <w:t>l cierre del Gasómetro afectó a la gestión de dicho bar y en 1982 su anterior titular a cargo del mismo, decidió cerrar el local, según sus propias palabras: “hasta que el club volviera a recuperar su terreno”</w:t>
      </w:r>
      <w:r>
        <w:rPr>
          <w:rFonts w:ascii="Times New Roman" w:eastAsia="Times New Roman" w:hAnsi="Times New Roman" w:cs="Times New Roman"/>
          <w:color w:val="000000"/>
          <w:lang w:val="es-ES" w:eastAsia="es-ES"/>
        </w:rPr>
        <w:t xml:space="preserve"> </w:t>
      </w:r>
      <w:r w:rsidRPr="00B91253">
        <w:rPr>
          <w:rFonts w:ascii="Times New Roman" w:eastAsia="Times New Roman" w:hAnsi="Times New Roman" w:cs="Times New Roman"/>
          <w:color w:val="000000"/>
          <w:lang w:val="es-ES" w:eastAsia="es-ES"/>
        </w:rPr>
        <w:t>y bajó sus cortinas</w:t>
      </w:r>
      <w:r>
        <w:rPr>
          <w:rFonts w:ascii="Times New Roman" w:eastAsia="Times New Roman" w:hAnsi="Times New Roman" w:cs="Times New Roman"/>
          <w:color w:val="000000"/>
          <w:lang w:val="es-ES" w:eastAsia="es-ES"/>
        </w:rPr>
        <w:t>. E</w:t>
      </w:r>
      <w:r w:rsidRPr="00B91253">
        <w:rPr>
          <w:rFonts w:ascii="Times New Roman" w:eastAsia="Times New Roman" w:hAnsi="Times New Roman" w:cs="Times New Roman"/>
          <w:color w:val="000000"/>
          <w:lang w:val="es-ES" w:eastAsia="es-ES"/>
        </w:rPr>
        <w:t>l nuevo titular a cargo del emprendimiento reabrió el Bar-Café LA CANCHA en 2019, recuperando la actividad y ofreciendo un servicio gastronómico acorde a la época actual, sin abandonar las viejas recetas de los anteriores cocineros. Adecuaron sus instalaciones de acuerdo a la normativa vigente, lo habilitaron y todos los días se esmeran por mejorar el servicio que ofrecen. </w:t>
      </w:r>
    </w:p>
    <w:p w:rsidR="00B91253" w:rsidRPr="00B91253" w:rsidRDefault="00B91253" w:rsidP="00B91253">
      <w:pPr>
        <w:spacing w:before="240" w:after="240" w:line="240" w:lineRule="auto"/>
        <w:jc w:val="both"/>
        <w:rPr>
          <w:rFonts w:ascii="Times New Roman" w:eastAsia="Times New Roman" w:hAnsi="Times New Roman" w:cs="Times New Roman"/>
          <w:sz w:val="24"/>
          <w:szCs w:val="24"/>
          <w:lang w:val="es-ES" w:eastAsia="es-ES"/>
        </w:rPr>
      </w:pPr>
      <w:r w:rsidRPr="00B91253">
        <w:rPr>
          <w:rFonts w:ascii="Times New Roman" w:eastAsia="Times New Roman" w:hAnsi="Times New Roman" w:cs="Times New Roman"/>
          <w:color w:val="000000"/>
          <w:lang w:val="es-ES" w:eastAsia="es-ES"/>
        </w:rPr>
        <w:t>Por todo lo anteriormente expuesto esta Comisión recomienda el tratamiento de la siguiente: </w:t>
      </w:r>
    </w:p>
    <w:p w:rsidR="00B91253" w:rsidRPr="00B91253" w:rsidRDefault="00B91253" w:rsidP="00B91253">
      <w:pPr>
        <w:spacing w:before="240" w:after="240" w:line="240" w:lineRule="auto"/>
        <w:jc w:val="center"/>
        <w:rPr>
          <w:rFonts w:ascii="Times New Roman" w:eastAsia="Times New Roman" w:hAnsi="Times New Roman" w:cs="Times New Roman"/>
          <w:sz w:val="24"/>
          <w:szCs w:val="24"/>
          <w:lang w:val="es-ES" w:eastAsia="es-ES"/>
        </w:rPr>
      </w:pPr>
      <w:r w:rsidRPr="00B91253">
        <w:rPr>
          <w:rFonts w:ascii="Times New Roman" w:eastAsia="Times New Roman" w:hAnsi="Times New Roman" w:cs="Times New Roman"/>
          <w:b/>
          <w:bCs/>
          <w:color w:val="000000"/>
          <w:lang w:val="es-ES" w:eastAsia="es-ES"/>
        </w:rPr>
        <w:t>DECLARACIÓN</w:t>
      </w:r>
    </w:p>
    <w:p w:rsidR="00B91253" w:rsidRPr="00B91253" w:rsidRDefault="00B91253" w:rsidP="00B91253">
      <w:pPr>
        <w:spacing w:before="240" w:after="240" w:line="240" w:lineRule="auto"/>
        <w:jc w:val="both"/>
        <w:rPr>
          <w:rFonts w:ascii="Times New Roman" w:eastAsia="Times New Roman" w:hAnsi="Times New Roman" w:cs="Times New Roman"/>
          <w:sz w:val="24"/>
          <w:szCs w:val="24"/>
          <w:lang w:val="es-ES" w:eastAsia="es-ES"/>
        </w:rPr>
      </w:pPr>
      <w:proofErr w:type="spellStart"/>
      <w:r w:rsidRPr="00B91253">
        <w:rPr>
          <w:rFonts w:ascii="Times New Roman" w:eastAsia="Times New Roman" w:hAnsi="Times New Roman" w:cs="Times New Roman"/>
          <w:color w:val="000000"/>
          <w:lang w:val="es-ES" w:eastAsia="es-ES"/>
        </w:rPr>
        <w:t>Declárase</w:t>
      </w:r>
      <w:proofErr w:type="spellEnd"/>
      <w:r w:rsidRPr="00B91253">
        <w:rPr>
          <w:rFonts w:ascii="Times New Roman" w:eastAsia="Times New Roman" w:hAnsi="Times New Roman" w:cs="Times New Roman"/>
          <w:color w:val="000000"/>
          <w:lang w:val="es-ES" w:eastAsia="es-ES"/>
        </w:rPr>
        <w:t xml:space="preserve"> de Interés Cultural de la Ciudad Autónoma de Buenos Aires al Bar Café “La Cancha”, ubicado en Av. La Plata 1601 esquina Santander. </w:t>
      </w:r>
    </w:p>
    <w:p w:rsidR="00B91253" w:rsidRPr="00B91253" w:rsidRDefault="00B91253" w:rsidP="00B91253">
      <w:pPr>
        <w:spacing w:before="240" w:after="240" w:line="240" w:lineRule="auto"/>
        <w:jc w:val="both"/>
        <w:rPr>
          <w:rFonts w:ascii="Times New Roman" w:eastAsia="Times New Roman" w:hAnsi="Times New Roman" w:cs="Times New Roman"/>
          <w:sz w:val="24"/>
          <w:szCs w:val="24"/>
          <w:lang w:val="es-ES" w:eastAsia="es-ES"/>
        </w:rPr>
      </w:pPr>
      <w:r w:rsidRPr="00B91253">
        <w:rPr>
          <w:rFonts w:ascii="Times New Roman" w:eastAsia="Times New Roman" w:hAnsi="Times New Roman" w:cs="Times New Roman"/>
          <w:color w:val="000000"/>
          <w:lang w:val="es-ES" w:eastAsia="es-ES"/>
        </w:rPr>
        <w:t>Sala de Comisión, 4 de octubre de 2022</w:t>
      </w:r>
    </w:p>
    <w:p w:rsidR="000A6315" w:rsidRDefault="000A6315" w:rsidP="004D4950">
      <w:pPr>
        <w:spacing w:after="0" w:line="240" w:lineRule="auto"/>
        <w:jc w:val="both"/>
        <w:rPr>
          <w:rFonts w:ascii="Times New Roman" w:eastAsia="Times New Roman" w:hAnsi="Times New Roman" w:cs="Times New Roman"/>
          <w:b/>
          <w:bCs/>
          <w:color w:val="000000"/>
          <w:lang w:val="es-ES" w:eastAsia="es-ES"/>
        </w:rPr>
      </w:pPr>
    </w:p>
    <w:p w:rsidR="00B91253" w:rsidRDefault="00B91253" w:rsidP="004D4950">
      <w:pPr>
        <w:spacing w:after="0" w:line="240" w:lineRule="auto"/>
        <w:jc w:val="both"/>
        <w:rPr>
          <w:rFonts w:ascii="Times New Roman" w:eastAsia="Times New Roman" w:hAnsi="Times New Roman" w:cs="Times New Roman"/>
          <w:b/>
          <w:bCs/>
          <w:color w:val="000000"/>
          <w:lang w:val="es-ES" w:eastAsia="es-ES"/>
        </w:rPr>
      </w:pPr>
    </w:p>
    <w:p w:rsidR="00B91253" w:rsidRDefault="00B91253" w:rsidP="004D4950">
      <w:pPr>
        <w:spacing w:after="0" w:line="240" w:lineRule="auto"/>
        <w:jc w:val="both"/>
        <w:rPr>
          <w:rFonts w:ascii="Times New Roman" w:eastAsia="Times New Roman" w:hAnsi="Times New Roman" w:cs="Times New Roman"/>
          <w:b/>
          <w:bCs/>
          <w:color w:val="000000"/>
          <w:lang w:val="es-ES" w:eastAsia="es-ES"/>
        </w:rPr>
      </w:pPr>
    </w:p>
    <w:p w:rsidR="00B91253" w:rsidRDefault="00B91253" w:rsidP="004D4950">
      <w:pPr>
        <w:spacing w:after="0" w:line="240" w:lineRule="auto"/>
        <w:jc w:val="both"/>
        <w:rPr>
          <w:rFonts w:ascii="Times New Roman" w:eastAsia="Times New Roman" w:hAnsi="Times New Roman" w:cs="Times New Roman"/>
          <w:color w:val="000000"/>
          <w:lang w:eastAsia="es-AR"/>
        </w:rPr>
      </w:pPr>
    </w:p>
    <w:p w:rsidR="00477804" w:rsidRDefault="00477804" w:rsidP="004D4950">
      <w:pPr>
        <w:spacing w:after="0" w:line="240" w:lineRule="auto"/>
        <w:jc w:val="both"/>
        <w:rPr>
          <w:rFonts w:ascii="Times New Roman" w:eastAsia="Times New Roman" w:hAnsi="Times New Roman" w:cs="Times New Roman"/>
          <w:color w:val="000000"/>
          <w:lang w:eastAsia="es-AR"/>
        </w:rPr>
      </w:pPr>
    </w:p>
    <w:p w:rsidR="002B0AC0" w:rsidRPr="001D5241" w:rsidRDefault="002B0AC0" w:rsidP="004D4950">
      <w:pPr>
        <w:spacing w:after="0" w:line="240" w:lineRule="auto"/>
        <w:jc w:val="both"/>
        <w:rPr>
          <w:rFonts w:ascii="Times New Roman" w:eastAsia="Times New Roman" w:hAnsi="Times New Roman" w:cs="Times New Roman"/>
          <w:lang w:eastAsia="es-AR"/>
        </w:rPr>
      </w:pPr>
    </w:p>
    <w:p w:rsidR="00A84D5E" w:rsidRPr="001F1153" w:rsidRDefault="00E23B8E" w:rsidP="00E23B8E">
      <w:pPr>
        <w:spacing w:after="0" w:line="240" w:lineRule="auto"/>
        <w:jc w:val="center"/>
        <w:rPr>
          <w:rFonts w:ascii="Times New Roman" w:eastAsia="Times New Roman" w:hAnsi="Times New Roman" w:cs="Times New Roman"/>
          <w:b/>
          <w:color w:val="000000"/>
          <w:lang w:eastAsia="es-AR"/>
        </w:rPr>
      </w:pPr>
      <w:r w:rsidRPr="001F1153">
        <w:rPr>
          <w:rFonts w:ascii="Times New Roman" w:eastAsia="Times New Roman" w:hAnsi="Times New Roman" w:cs="Times New Roman"/>
          <w:b/>
          <w:color w:val="000000"/>
          <w:lang w:eastAsia="es-AR"/>
        </w:rPr>
        <w:t>ROY CORTINA</w:t>
      </w:r>
    </w:p>
    <w:p w:rsidR="00E23B8E" w:rsidRPr="001F1153" w:rsidRDefault="00E23B8E" w:rsidP="00E23B8E">
      <w:pPr>
        <w:spacing w:after="0" w:line="240" w:lineRule="auto"/>
        <w:jc w:val="center"/>
        <w:rPr>
          <w:rFonts w:ascii="Times New Roman" w:eastAsia="Times New Roman" w:hAnsi="Times New Roman" w:cs="Times New Roman"/>
          <w:b/>
          <w:color w:val="000000"/>
          <w:lang w:eastAsia="es-AR"/>
        </w:rPr>
      </w:pPr>
      <w:r w:rsidRPr="001F1153">
        <w:rPr>
          <w:rFonts w:ascii="Times New Roman" w:eastAsia="Times New Roman" w:hAnsi="Times New Roman" w:cs="Times New Roman"/>
          <w:b/>
          <w:color w:val="000000"/>
          <w:lang w:eastAsia="es-AR"/>
        </w:rPr>
        <w:t>Presidente</w:t>
      </w:r>
    </w:p>
    <w:p w:rsidR="00762788" w:rsidRPr="001F1153"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r w:rsidRPr="001F1153">
        <w:rPr>
          <w:rFonts w:ascii="Times New Roman" w:eastAsia="Times New Roman" w:hAnsi="Times New Roman" w:cs="Times New Roman"/>
          <w:b/>
          <w:color w:val="000000"/>
          <w:lang w:eastAsia="es-AR"/>
        </w:rPr>
        <w:t>MARIA BIELLI</w:t>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t xml:space="preserve"> MARIA CECILIA FERRERO</w:t>
      </w: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r w:rsidRPr="001F1153">
        <w:rPr>
          <w:rFonts w:ascii="Times New Roman" w:eastAsia="Times New Roman" w:hAnsi="Times New Roman" w:cs="Times New Roman"/>
          <w:b/>
          <w:color w:val="000000"/>
          <w:lang w:eastAsia="es-AR"/>
        </w:rPr>
        <w:t>Vicepresidenta I</w:t>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t>Vicepresidenta II</w:t>
      </w: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p>
    <w:p w:rsidR="00762788" w:rsidRPr="001F1153" w:rsidRDefault="00762788" w:rsidP="00E23B8E">
      <w:pPr>
        <w:spacing w:after="0" w:line="240" w:lineRule="auto"/>
        <w:jc w:val="both"/>
        <w:rPr>
          <w:rFonts w:ascii="Times New Roman" w:eastAsia="Times New Roman" w:hAnsi="Times New Roman" w:cs="Times New Roman"/>
          <w:b/>
          <w:color w:val="000000"/>
          <w:lang w:eastAsia="es-AR"/>
        </w:rPr>
      </w:pP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r w:rsidRPr="001F1153">
        <w:rPr>
          <w:rFonts w:ascii="Times New Roman" w:eastAsia="Times New Roman" w:hAnsi="Times New Roman" w:cs="Times New Roman"/>
          <w:b/>
          <w:color w:val="000000"/>
          <w:lang w:eastAsia="es-AR"/>
        </w:rPr>
        <w:t>MARIA LUISA GONZALEZ</w:t>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000B37AA" w:rsidRPr="001F1153">
        <w:rPr>
          <w:rFonts w:ascii="Times New Roman" w:eastAsia="Times New Roman" w:hAnsi="Times New Roman" w:cs="Times New Roman"/>
          <w:b/>
          <w:color w:val="000000"/>
          <w:lang w:eastAsia="es-AR"/>
        </w:rPr>
        <w:tab/>
      </w:r>
      <w:r w:rsidR="000B37AA"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NATALIA FIDEL</w:t>
      </w:r>
    </w:p>
    <w:p w:rsidR="00E23B8E" w:rsidRPr="001F1153" w:rsidRDefault="000B37AA" w:rsidP="00E23B8E">
      <w:pPr>
        <w:spacing w:after="0" w:line="240" w:lineRule="auto"/>
        <w:jc w:val="both"/>
        <w:rPr>
          <w:rFonts w:ascii="Times New Roman" w:eastAsia="Times New Roman" w:hAnsi="Times New Roman" w:cs="Times New Roman"/>
          <w:b/>
          <w:color w:val="000000"/>
          <w:lang w:eastAsia="es-AR"/>
        </w:rPr>
      </w:pPr>
      <w:r w:rsidRPr="001F1153">
        <w:rPr>
          <w:rFonts w:ascii="Times New Roman" w:eastAsia="Times New Roman" w:hAnsi="Times New Roman" w:cs="Times New Roman"/>
          <w:b/>
          <w:color w:val="000000"/>
          <w:lang w:eastAsia="es-AR"/>
        </w:rPr>
        <w:t xml:space="preserve">         ESTEVARENA</w:t>
      </w: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F1153" w:rsidRDefault="00E23B8E" w:rsidP="00E23B8E">
      <w:pPr>
        <w:spacing w:after="0" w:line="240" w:lineRule="auto"/>
        <w:jc w:val="both"/>
        <w:rPr>
          <w:rFonts w:ascii="Times New Roman" w:eastAsia="Times New Roman" w:hAnsi="Times New Roman" w:cs="Times New Roman"/>
          <w:b/>
          <w:color w:val="000000"/>
          <w:lang w:eastAsia="es-AR"/>
        </w:rPr>
      </w:pPr>
    </w:p>
    <w:p w:rsidR="00F3003C" w:rsidRPr="001F1153" w:rsidRDefault="00F3003C" w:rsidP="00E23B8E">
      <w:pPr>
        <w:spacing w:after="0" w:line="240" w:lineRule="auto"/>
        <w:jc w:val="both"/>
        <w:rPr>
          <w:rFonts w:ascii="Times New Roman" w:eastAsia="Times New Roman" w:hAnsi="Times New Roman" w:cs="Times New Roman"/>
          <w:b/>
          <w:color w:val="000000"/>
          <w:lang w:eastAsia="es-AR"/>
        </w:rPr>
      </w:pPr>
    </w:p>
    <w:p w:rsidR="00F3003C" w:rsidRPr="001F1153" w:rsidRDefault="00F3003C" w:rsidP="00E23B8E">
      <w:pPr>
        <w:spacing w:after="0" w:line="240" w:lineRule="auto"/>
        <w:jc w:val="both"/>
        <w:rPr>
          <w:rFonts w:ascii="Times New Roman" w:eastAsia="Times New Roman" w:hAnsi="Times New Roman" w:cs="Times New Roman"/>
          <w:b/>
          <w:color w:val="000000"/>
          <w:lang w:eastAsia="es-AR"/>
        </w:rPr>
      </w:pPr>
    </w:p>
    <w:p w:rsidR="00E23B8E" w:rsidRPr="001F1153" w:rsidRDefault="000B37AA" w:rsidP="00E23B8E">
      <w:pPr>
        <w:spacing w:after="0" w:line="240" w:lineRule="auto"/>
        <w:jc w:val="both"/>
        <w:rPr>
          <w:rFonts w:ascii="Times New Roman" w:eastAsia="Times New Roman" w:hAnsi="Times New Roman" w:cs="Times New Roman"/>
          <w:b/>
          <w:color w:val="000000"/>
          <w:lang w:eastAsia="es-AR"/>
        </w:rPr>
      </w:pPr>
      <w:r w:rsidRPr="001F1153">
        <w:rPr>
          <w:rFonts w:ascii="Times New Roman" w:eastAsia="Times New Roman" w:hAnsi="Times New Roman" w:cs="Times New Roman"/>
          <w:b/>
          <w:color w:val="000000"/>
          <w:lang w:eastAsia="es-AR"/>
        </w:rPr>
        <w:t>MATIAS LOPEZ</w:t>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t xml:space="preserve">    JUAN PABLO </w:t>
      </w:r>
    </w:p>
    <w:p w:rsidR="000B37AA" w:rsidRPr="001F1153" w:rsidRDefault="000B37AA" w:rsidP="000B37AA">
      <w:pPr>
        <w:spacing w:after="0" w:line="240" w:lineRule="auto"/>
        <w:ind w:left="6372"/>
        <w:jc w:val="both"/>
        <w:rPr>
          <w:rFonts w:ascii="Times New Roman" w:eastAsia="Times New Roman" w:hAnsi="Times New Roman" w:cs="Times New Roman"/>
          <w:b/>
          <w:color w:val="000000"/>
          <w:lang w:eastAsia="es-AR"/>
        </w:rPr>
      </w:pPr>
      <w:r w:rsidRPr="001F1153">
        <w:rPr>
          <w:rFonts w:ascii="Times New Roman" w:eastAsia="Times New Roman" w:hAnsi="Times New Roman" w:cs="Times New Roman"/>
          <w:b/>
          <w:color w:val="000000"/>
          <w:lang w:eastAsia="es-AR"/>
        </w:rPr>
        <w:t xml:space="preserve">       ARENAZA</w:t>
      </w: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r w:rsidRPr="001F1153">
        <w:rPr>
          <w:rFonts w:ascii="Times New Roman" w:eastAsia="Times New Roman" w:hAnsi="Times New Roman" w:cs="Times New Roman"/>
          <w:b/>
          <w:color w:val="000000"/>
          <w:lang w:eastAsia="es-AR"/>
        </w:rPr>
        <w:t xml:space="preserve">DARIO NIETO </w:t>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t xml:space="preserve">       EUGENIO CASIELLES</w:t>
      </w: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951A77" w:rsidRPr="001F1153" w:rsidRDefault="00951A77" w:rsidP="000B37AA">
      <w:pPr>
        <w:spacing w:after="0" w:line="240" w:lineRule="auto"/>
        <w:jc w:val="both"/>
        <w:rPr>
          <w:rFonts w:ascii="Times New Roman" w:eastAsia="Times New Roman" w:hAnsi="Times New Roman" w:cs="Times New Roman"/>
          <w:b/>
          <w:color w:val="000000"/>
          <w:lang w:eastAsia="es-AR"/>
        </w:rPr>
      </w:pPr>
    </w:p>
    <w:p w:rsidR="00951A77" w:rsidRPr="001F1153" w:rsidRDefault="00951A77" w:rsidP="000B37AA">
      <w:pPr>
        <w:spacing w:after="0" w:line="240" w:lineRule="auto"/>
        <w:jc w:val="both"/>
        <w:rPr>
          <w:rFonts w:ascii="Times New Roman" w:eastAsia="Times New Roman" w:hAnsi="Times New Roman" w:cs="Times New Roman"/>
          <w:b/>
          <w:color w:val="000000"/>
          <w:lang w:eastAsia="es-AR"/>
        </w:rPr>
      </w:pPr>
    </w:p>
    <w:p w:rsidR="00951A77" w:rsidRPr="001F1153" w:rsidRDefault="00951A77"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r w:rsidRPr="001F1153">
        <w:rPr>
          <w:rFonts w:ascii="Times New Roman" w:eastAsia="Times New Roman" w:hAnsi="Times New Roman" w:cs="Times New Roman"/>
          <w:b/>
          <w:color w:val="000000"/>
          <w:lang w:eastAsia="es-AR"/>
        </w:rPr>
        <w:t>MATIAS BARROETAVEÑA</w:t>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t>PATRICIA VISCHI</w:t>
      </w: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r w:rsidRPr="001F1153">
        <w:rPr>
          <w:rFonts w:ascii="Times New Roman" w:eastAsia="Times New Roman" w:hAnsi="Times New Roman" w:cs="Times New Roman"/>
          <w:b/>
          <w:color w:val="000000"/>
          <w:lang w:eastAsia="es-AR"/>
        </w:rPr>
        <w:t>JUAN PABLO</w:t>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r>
      <w:r w:rsidRPr="001F1153">
        <w:rPr>
          <w:rFonts w:ascii="Times New Roman" w:eastAsia="Times New Roman" w:hAnsi="Times New Roman" w:cs="Times New Roman"/>
          <w:b/>
          <w:color w:val="000000"/>
          <w:lang w:eastAsia="es-AR"/>
        </w:rPr>
        <w:tab/>
        <w:t>MARIA INES PARRY</w:t>
      </w:r>
    </w:p>
    <w:p w:rsidR="000B37AA" w:rsidRPr="001F1153" w:rsidRDefault="000B37AA" w:rsidP="000B37AA">
      <w:pPr>
        <w:spacing w:after="0" w:line="240" w:lineRule="auto"/>
        <w:jc w:val="both"/>
        <w:rPr>
          <w:rFonts w:ascii="Times New Roman" w:eastAsia="Times New Roman" w:hAnsi="Times New Roman" w:cs="Times New Roman"/>
          <w:b/>
          <w:color w:val="000000"/>
          <w:lang w:eastAsia="es-AR"/>
        </w:rPr>
      </w:pPr>
      <w:r w:rsidRPr="001F1153">
        <w:rPr>
          <w:rFonts w:ascii="Times New Roman" w:eastAsia="Times New Roman" w:hAnsi="Times New Roman" w:cs="Times New Roman"/>
          <w:b/>
          <w:color w:val="000000"/>
          <w:lang w:eastAsia="es-AR"/>
        </w:rPr>
        <w:t>MODARELLI</w:t>
      </w:r>
      <w:r w:rsidRPr="001F1153">
        <w:rPr>
          <w:rFonts w:ascii="Times New Roman" w:eastAsia="Times New Roman" w:hAnsi="Times New Roman" w:cs="Times New Roman"/>
          <w:b/>
          <w:color w:val="000000"/>
          <w:lang w:eastAsia="es-AR"/>
        </w:rPr>
        <w:tab/>
      </w:r>
    </w:p>
    <w:sectPr w:rsidR="000B37AA" w:rsidRPr="001F1153" w:rsidSect="00E93FD5">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65E2" w:rsidRDefault="00B765E2">
      <w:r>
        <w:separator/>
      </w:r>
    </w:p>
  </w:endnote>
  <w:endnote w:type="continuationSeparator" w:id="1">
    <w:p w:rsidR="00B765E2" w:rsidRDefault="00B765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93FD5" w:rsidRPr="00E93FD5">
        <w:rPr>
          <w:noProof/>
          <w:color w:val="333333"/>
          <w:sz w:val="20"/>
        </w:rPr>
        <w:t>03/10/2022 14:45:00</w:t>
      </w:r>
    </w:fldSimple>
    <w:r w:rsidRPr="001C19C4">
      <w:rPr>
        <w:color w:val="333333"/>
        <w:sz w:val="20"/>
      </w:rPr>
      <w:t xml:space="preserve">  -  Cantidad de caracteres: </w:t>
    </w:r>
    <w:fldSimple w:instr=" NUMCHARS  \* MERGEFORMAT ">
      <w:r w:rsidR="00E93FD5" w:rsidRPr="00E93FD5">
        <w:rPr>
          <w:noProof/>
          <w:color w:val="333333"/>
          <w:sz w:val="20"/>
        </w:rPr>
        <w:t>2197</w:t>
      </w:r>
    </w:fldSimple>
    <w:r w:rsidRPr="001C19C4">
      <w:rPr>
        <w:color w:val="333333"/>
        <w:sz w:val="20"/>
      </w:rPr>
      <w:t xml:space="preserve"> - Cantidad de palabras: </w:t>
    </w:r>
    <w:fldSimple w:instr=" NUMWORDS  \* MERGEFORMAT ">
      <w:r w:rsidR="00E93FD5" w:rsidRPr="00E93FD5">
        <w:rPr>
          <w:noProof/>
          <w:color w:val="333333"/>
          <w:sz w:val="20"/>
        </w:rPr>
        <w:t>427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C64AD" w:rsidRPr="001C19C4">
      <w:rPr>
        <w:rStyle w:val="Nmerodepgina"/>
        <w:color w:val="333333"/>
      </w:rPr>
      <w:fldChar w:fldCharType="begin"/>
    </w:r>
    <w:r w:rsidRPr="001C19C4">
      <w:rPr>
        <w:rStyle w:val="Nmerodepgina"/>
        <w:color w:val="333333"/>
      </w:rPr>
      <w:instrText xml:space="preserve"> PAGE </w:instrText>
    </w:r>
    <w:r w:rsidR="007C64AD" w:rsidRPr="001C19C4">
      <w:rPr>
        <w:rStyle w:val="Nmerodepgina"/>
        <w:color w:val="333333"/>
      </w:rPr>
      <w:fldChar w:fldCharType="separate"/>
    </w:r>
    <w:r w:rsidR="00E93FD5">
      <w:rPr>
        <w:rStyle w:val="Nmerodepgina"/>
        <w:noProof/>
        <w:color w:val="333333"/>
      </w:rPr>
      <w:t>1</w:t>
    </w:r>
    <w:r w:rsidR="007C64AD" w:rsidRPr="001C19C4">
      <w:rPr>
        <w:rStyle w:val="Nmerodepgina"/>
        <w:color w:val="333333"/>
      </w:rPr>
      <w:fldChar w:fldCharType="end"/>
    </w:r>
    <w:r w:rsidRPr="001C19C4">
      <w:rPr>
        <w:rStyle w:val="Nmerodepgina"/>
        <w:color w:val="333333"/>
      </w:rPr>
      <w:t>/</w:t>
    </w:r>
    <w:fldSimple w:instr=" NUMPAGES  \* MERGEFORMAT ">
      <w:r w:rsidR="00E93FD5" w:rsidRPr="00E93FD5">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65E2" w:rsidRDefault="00B765E2">
      <w:r>
        <w:separator/>
      </w:r>
    </w:p>
  </w:footnote>
  <w:footnote w:type="continuationSeparator" w:id="1">
    <w:p w:rsidR="00B765E2" w:rsidRDefault="00B765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48481"/>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76D"/>
    <w:rsid w:val="00077DAC"/>
    <w:rsid w:val="00080837"/>
    <w:rsid w:val="00081FFF"/>
    <w:rsid w:val="00085D07"/>
    <w:rsid w:val="00091D1F"/>
    <w:rsid w:val="000A6315"/>
    <w:rsid w:val="000B09A5"/>
    <w:rsid w:val="000B2290"/>
    <w:rsid w:val="000B2A4D"/>
    <w:rsid w:val="000B37AA"/>
    <w:rsid w:val="000C5659"/>
    <w:rsid w:val="000D1497"/>
    <w:rsid w:val="000D2860"/>
    <w:rsid w:val="000D2D48"/>
    <w:rsid w:val="000D6C54"/>
    <w:rsid w:val="000E3949"/>
    <w:rsid w:val="000E52DF"/>
    <w:rsid w:val="000F74CB"/>
    <w:rsid w:val="000F7E30"/>
    <w:rsid w:val="00103C6B"/>
    <w:rsid w:val="00104335"/>
    <w:rsid w:val="00110F43"/>
    <w:rsid w:val="00127D10"/>
    <w:rsid w:val="00136787"/>
    <w:rsid w:val="00142125"/>
    <w:rsid w:val="00145948"/>
    <w:rsid w:val="00155C7C"/>
    <w:rsid w:val="00160A2A"/>
    <w:rsid w:val="001614A7"/>
    <w:rsid w:val="0019414B"/>
    <w:rsid w:val="001B770D"/>
    <w:rsid w:val="001C18CC"/>
    <w:rsid w:val="001C19C4"/>
    <w:rsid w:val="001C2AC2"/>
    <w:rsid w:val="001C7BB7"/>
    <w:rsid w:val="001D0E80"/>
    <w:rsid w:val="001D4728"/>
    <w:rsid w:val="001D480C"/>
    <w:rsid w:val="001D4C0A"/>
    <w:rsid w:val="001D5241"/>
    <w:rsid w:val="001E0E01"/>
    <w:rsid w:val="001E5394"/>
    <w:rsid w:val="001F1153"/>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38C3"/>
    <w:rsid w:val="002F7961"/>
    <w:rsid w:val="00300AEB"/>
    <w:rsid w:val="00302300"/>
    <w:rsid w:val="00305DD1"/>
    <w:rsid w:val="003145ED"/>
    <w:rsid w:val="00315C77"/>
    <w:rsid w:val="00321D19"/>
    <w:rsid w:val="00322C12"/>
    <w:rsid w:val="00322DAC"/>
    <w:rsid w:val="0033168A"/>
    <w:rsid w:val="00335CD9"/>
    <w:rsid w:val="00340F54"/>
    <w:rsid w:val="0035681D"/>
    <w:rsid w:val="00361201"/>
    <w:rsid w:val="003617B1"/>
    <w:rsid w:val="00363ACB"/>
    <w:rsid w:val="00373614"/>
    <w:rsid w:val="00374EAE"/>
    <w:rsid w:val="00395843"/>
    <w:rsid w:val="003A7311"/>
    <w:rsid w:val="003B4298"/>
    <w:rsid w:val="003B471C"/>
    <w:rsid w:val="003D10AB"/>
    <w:rsid w:val="003D2047"/>
    <w:rsid w:val="003D4000"/>
    <w:rsid w:val="003E3A8E"/>
    <w:rsid w:val="003E7C49"/>
    <w:rsid w:val="003F037D"/>
    <w:rsid w:val="003F1EFD"/>
    <w:rsid w:val="003F2521"/>
    <w:rsid w:val="003F4249"/>
    <w:rsid w:val="00401C75"/>
    <w:rsid w:val="0040761B"/>
    <w:rsid w:val="00410B2E"/>
    <w:rsid w:val="00412D5D"/>
    <w:rsid w:val="004220AA"/>
    <w:rsid w:val="00422C3F"/>
    <w:rsid w:val="004354AC"/>
    <w:rsid w:val="00446E1A"/>
    <w:rsid w:val="00453BB4"/>
    <w:rsid w:val="00464AC6"/>
    <w:rsid w:val="00477804"/>
    <w:rsid w:val="004847CA"/>
    <w:rsid w:val="004905F3"/>
    <w:rsid w:val="004A14C1"/>
    <w:rsid w:val="004B7714"/>
    <w:rsid w:val="004C0C65"/>
    <w:rsid w:val="004C4B76"/>
    <w:rsid w:val="004C6FC2"/>
    <w:rsid w:val="004D2D62"/>
    <w:rsid w:val="004D30D5"/>
    <w:rsid w:val="004D438B"/>
    <w:rsid w:val="004D4950"/>
    <w:rsid w:val="004D4ABE"/>
    <w:rsid w:val="004E235F"/>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55CE1"/>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17820"/>
    <w:rsid w:val="00620E67"/>
    <w:rsid w:val="00622DE5"/>
    <w:rsid w:val="00636BE0"/>
    <w:rsid w:val="0064363E"/>
    <w:rsid w:val="00644A63"/>
    <w:rsid w:val="00680996"/>
    <w:rsid w:val="006811D6"/>
    <w:rsid w:val="00690392"/>
    <w:rsid w:val="00692E7F"/>
    <w:rsid w:val="00697F98"/>
    <w:rsid w:val="006C326A"/>
    <w:rsid w:val="006C4023"/>
    <w:rsid w:val="006C40E9"/>
    <w:rsid w:val="006D11FA"/>
    <w:rsid w:val="006D3303"/>
    <w:rsid w:val="006D5CB7"/>
    <w:rsid w:val="006E3675"/>
    <w:rsid w:val="006F5C81"/>
    <w:rsid w:val="007006C1"/>
    <w:rsid w:val="00701D79"/>
    <w:rsid w:val="00706B8E"/>
    <w:rsid w:val="007124B1"/>
    <w:rsid w:val="00715AF3"/>
    <w:rsid w:val="00720C1E"/>
    <w:rsid w:val="00722DD5"/>
    <w:rsid w:val="00725095"/>
    <w:rsid w:val="00726CCE"/>
    <w:rsid w:val="00734F30"/>
    <w:rsid w:val="007410E7"/>
    <w:rsid w:val="007420D8"/>
    <w:rsid w:val="0074383E"/>
    <w:rsid w:val="00751C22"/>
    <w:rsid w:val="00762788"/>
    <w:rsid w:val="00771B54"/>
    <w:rsid w:val="007728C1"/>
    <w:rsid w:val="00777916"/>
    <w:rsid w:val="00780167"/>
    <w:rsid w:val="00780685"/>
    <w:rsid w:val="00795E19"/>
    <w:rsid w:val="007B0FD7"/>
    <w:rsid w:val="007B3715"/>
    <w:rsid w:val="007B6DE7"/>
    <w:rsid w:val="007C0373"/>
    <w:rsid w:val="007C0CF9"/>
    <w:rsid w:val="007C64AD"/>
    <w:rsid w:val="007D2459"/>
    <w:rsid w:val="007E2AB2"/>
    <w:rsid w:val="007E3534"/>
    <w:rsid w:val="007E3572"/>
    <w:rsid w:val="007E36D1"/>
    <w:rsid w:val="007F0F8A"/>
    <w:rsid w:val="00800A6C"/>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C4AC3"/>
    <w:rsid w:val="008E171E"/>
    <w:rsid w:val="008F0367"/>
    <w:rsid w:val="00906685"/>
    <w:rsid w:val="00910E0F"/>
    <w:rsid w:val="0091690E"/>
    <w:rsid w:val="00923A1B"/>
    <w:rsid w:val="00935490"/>
    <w:rsid w:val="00940420"/>
    <w:rsid w:val="00947238"/>
    <w:rsid w:val="00951A77"/>
    <w:rsid w:val="009526F7"/>
    <w:rsid w:val="00956621"/>
    <w:rsid w:val="009624FC"/>
    <w:rsid w:val="0096461D"/>
    <w:rsid w:val="009666C4"/>
    <w:rsid w:val="00973EC5"/>
    <w:rsid w:val="00981B72"/>
    <w:rsid w:val="00987EB5"/>
    <w:rsid w:val="009953AF"/>
    <w:rsid w:val="00996E34"/>
    <w:rsid w:val="009A6E2B"/>
    <w:rsid w:val="009B1362"/>
    <w:rsid w:val="009B4FAC"/>
    <w:rsid w:val="009B71E8"/>
    <w:rsid w:val="009C08D9"/>
    <w:rsid w:val="009C20D3"/>
    <w:rsid w:val="009D29F7"/>
    <w:rsid w:val="009E5835"/>
    <w:rsid w:val="009F47A8"/>
    <w:rsid w:val="009F4E01"/>
    <w:rsid w:val="00A05EA2"/>
    <w:rsid w:val="00A06A2B"/>
    <w:rsid w:val="00A07090"/>
    <w:rsid w:val="00A11AD7"/>
    <w:rsid w:val="00A1286B"/>
    <w:rsid w:val="00A14F16"/>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5672"/>
    <w:rsid w:val="00B06C0D"/>
    <w:rsid w:val="00B1723C"/>
    <w:rsid w:val="00B177FE"/>
    <w:rsid w:val="00B2047A"/>
    <w:rsid w:val="00B264C1"/>
    <w:rsid w:val="00B31B65"/>
    <w:rsid w:val="00B341EF"/>
    <w:rsid w:val="00B360A1"/>
    <w:rsid w:val="00B36178"/>
    <w:rsid w:val="00B41897"/>
    <w:rsid w:val="00B4532F"/>
    <w:rsid w:val="00B45E5E"/>
    <w:rsid w:val="00B46232"/>
    <w:rsid w:val="00B765E2"/>
    <w:rsid w:val="00B85EE2"/>
    <w:rsid w:val="00B87C49"/>
    <w:rsid w:val="00B91253"/>
    <w:rsid w:val="00B91FC8"/>
    <w:rsid w:val="00B96B2B"/>
    <w:rsid w:val="00BD77D6"/>
    <w:rsid w:val="00BE1E37"/>
    <w:rsid w:val="00BE7696"/>
    <w:rsid w:val="00BF2B7B"/>
    <w:rsid w:val="00BF71C2"/>
    <w:rsid w:val="00C0415C"/>
    <w:rsid w:val="00C16BEC"/>
    <w:rsid w:val="00C26F53"/>
    <w:rsid w:val="00C330CB"/>
    <w:rsid w:val="00C3675D"/>
    <w:rsid w:val="00C419C1"/>
    <w:rsid w:val="00C43F62"/>
    <w:rsid w:val="00C51855"/>
    <w:rsid w:val="00C51E49"/>
    <w:rsid w:val="00C521F9"/>
    <w:rsid w:val="00C63351"/>
    <w:rsid w:val="00C7063B"/>
    <w:rsid w:val="00C70878"/>
    <w:rsid w:val="00C709D8"/>
    <w:rsid w:val="00C71253"/>
    <w:rsid w:val="00C734F9"/>
    <w:rsid w:val="00C755A6"/>
    <w:rsid w:val="00C75E4C"/>
    <w:rsid w:val="00C83F87"/>
    <w:rsid w:val="00C87365"/>
    <w:rsid w:val="00C93FF6"/>
    <w:rsid w:val="00CC20B0"/>
    <w:rsid w:val="00CD2BCC"/>
    <w:rsid w:val="00CD4E5E"/>
    <w:rsid w:val="00CE163F"/>
    <w:rsid w:val="00CF1535"/>
    <w:rsid w:val="00D03EBB"/>
    <w:rsid w:val="00D04F17"/>
    <w:rsid w:val="00D16484"/>
    <w:rsid w:val="00D21279"/>
    <w:rsid w:val="00D22924"/>
    <w:rsid w:val="00D24BDE"/>
    <w:rsid w:val="00D43AA2"/>
    <w:rsid w:val="00D518DB"/>
    <w:rsid w:val="00D55ECB"/>
    <w:rsid w:val="00D67721"/>
    <w:rsid w:val="00D758CE"/>
    <w:rsid w:val="00D76A86"/>
    <w:rsid w:val="00D82DCD"/>
    <w:rsid w:val="00D83B3E"/>
    <w:rsid w:val="00D927D4"/>
    <w:rsid w:val="00DB4781"/>
    <w:rsid w:val="00DB753E"/>
    <w:rsid w:val="00DC7732"/>
    <w:rsid w:val="00DD0C00"/>
    <w:rsid w:val="00DD2795"/>
    <w:rsid w:val="00DD3458"/>
    <w:rsid w:val="00DD4DE2"/>
    <w:rsid w:val="00DD520D"/>
    <w:rsid w:val="00DE484A"/>
    <w:rsid w:val="00DE64CF"/>
    <w:rsid w:val="00DF0164"/>
    <w:rsid w:val="00DF14A9"/>
    <w:rsid w:val="00DF54AA"/>
    <w:rsid w:val="00E051FE"/>
    <w:rsid w:val="00E07D33"/>
    <w:rsid w:val="00E12909"/>
    <w:rsid w:val="00E12DDE"/>
    <w:rsid w:val="00E12FE1"/>
    <w:rsid w:val="00E143B6"/>
    <w:rsid w:val="00E1677F"/>
    <w:rsid w:val="00E23B8E"/>
    <w:rsid w:val="00E30CFF"/>
    <w:rsid w:val="00E514D9"/>
    <w:rsid w:val="00E55186"/>
    <w:rsid w:val="00E5658D"/>
    <w:rsid w:val="00E60EAD"/>
    <w:rsid w:val="00E615F1"/>
    <w:rsid w:val="00E63146"/>
    <w:rsid w:val="00E64A1D"/>
    <w:rsid w:val="00E70F76"/>
    <w:rsid w:val="00E74920"/>
    <w:rsid w:val="00E81EE5"/>
    <w:rsid w:val="00E91F21"/>
    <w:rsid w:val="00E93FD5"/>
    <w:rsid w:val="00E943C2"/>
    <w:rsid w:val="00EA61C4"/>
    <w:rsid w:val="00EB6956"/>
    <w:rsid w:val="00EE6672"/>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4322"/>
    <w:rsid w:val="00F873C4"/>
    <w:rsid w:val="00F903E8"/>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8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32583515">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77295054">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33037145">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38488708">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016731228">
      <w:bodyDiv w:val="1"/>
      <w:marLeft w:val="0"/>
      <w:marRight w:val="0"/>
      <w:marTop w:val="0"/>
      <w:marBottom w:val="0"/>
      <w:divBdr>
        <w:top w:val="none" w:sz="0" w:space="0" w:color="auto"/>
        <w:left w:val="none" w:sz="0" w:space="0" w:color="auto"/>
        <w:bottom w:val="none" w:sz="0" w:space="0" w:color="auto"/>
        <w:right w:val="none" w:sz="0" w:space="0" w:color="auto"/>
      </w:divBdr>
    </w:div>
    <w:div w:id="1078137919">
      <w:bodyDiv w:val="1"/>
      <w:marLeft w:val="0"/>
      <w:marRight w:val="0"/>
      <w:marTop w:val="0"/>
      <w:marBottom w:val="0"/>
      <w:divBdr>
        <w:top w:val="none" w:sz="0" w:space="0" w:color="auto"/>
        <w:left w:val="none" w:sz="0" w:space="0" w:color="auto"/>
        <w:bottom w:val="none" w:sz="0" w:space="0" w:color="auto"/>
        <w:right w:val="none" w:sz="0" w:space="0" w:color="auto"/>
      </w:divBdr>
    </w:div>
    <w:div w:id="1151796565">
      <w:bodyDiv w:val="1"/>
      <w:marLeft w:val="0"/>
      <w:marRight w:val="0"/>
      <w:marTop w:val="0"/>
      <w:marBottom w:val="0"/>
      <w:divBdr>
        <w:top w:val="none" w:sz="0" w:space="0" w:color="auto"/>
        <w:left w:val="none" w:sz="0" w:space="0" w:color="auto"/>
        <w:bottom w:val="none" w:sz="0" w:space="0" w:color="auto"/>
        <w:right w:val="none" w:sz="0" w:space="0" w:color="auto"/>
      </w:divBdr>
    </w:div>
    <w:div w:id="1162544886">
      <w:bodyDiv w:val="1"/>
      <w:marLeft w:val="0"/>
      <w:marRight w:val="0"/>
      <w:marTop w:val="0"/>
      <w:marBottom w:val="0"/>
      <w:divBdr>
        <w:top w:val="none" w:sz="0" w:space="0" w:color="auto"/>
        <w:left w:val="none" w:sz="0" w:space="0" w:color="auto"/>
        <w:bottom w:val="none" w:sz="0" w:space="0" w:color="auto"/>
        <w:right w:val="none" w:sz="0" w:space="0" w:color="auto"/>
      </w:divBdr>
    </w:div>
    <w:div w:id="1295793832">
      <w:bodyDiv w:val="1"/>
      <w:marLeft w:val="0"/>
      <w:marRight w:val="0"/>
      <w:marTop w:val="0"/>
      <w:marBottom w:val="0"/>
      <w:divBdr>
        <w:top w:val="none" w:sz="0" w:space="0" w:color="auto"/>
        <w:left w:val="none" w:sz="0" w:space="0" w:color="auto"/>
        <w:bottom w:val="none" w:sz="0" w:space="0" w:color="auto"/>
        <w:right w:val="none" w:sz="0" w:space="0" w:color="auto"/>
      </w:divBdr>
    </w:div>
    <w:div w:id="1346711953">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402830717">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53357237">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465808968">
      <w:bodyDiv w:val="1"/>
      <w:marLeft w:val="0"/>
      <w:marRight w:val="0"/>
      <w:marTop w:val="0"/>
      <w:marBottom w:val="0"/>
      <w:divBdr>
        <w:top w:val="none" w:sz="0" w:space="0" w:color="auto"/>
        <w:left w:val="none" w:sz="0" w:space="0" w:color="auto"/>
        <w:bottom w:val="none" w:sz="0" w:space="0" w:color="auto"/>
        <w:right w:val="none" w:sz="0" w:space="0" w:color="auto"/>
      </w:divBdr>
    </w:div>
    <w:div w:id="150420539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76282389">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659</TotalTime>
  <Pages>2</Pages>
  <Words>427</Words>
  <Characters>2197</Characters>
  <Application>Microsoft Office Word</Application>
  <DocSecurity>0</DocSecurity>
  <Lines>87</Lines>
  <Paragraphs>21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73</cp:revision>
  <cp:lastPrinted>2022-10-03T21:03:00Z</cp:lastPrinted>
  <dcterms:created xsi:type="dcterms:W3CDTF">2022-06-27T17:26:00Z</dcterms:created>
  <dcterms:modified xsi:type="dcterms:W3CDTF">2022-10-03T21:05:00Z</dcterms:modified>
</cp:coreProperties>
</file>